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C6" w:rsidRDefault="00031DC6" w:rsidP="007400DE">
      <w:pPr>
        <w:jc w:val="center"/>
        <w:rPr>
          <w:b/>
          <w:bCs/>
          <w:sz w:val="28"/>
          <w:szCs w:val="28"/>
          <w:lang w:val="ro-RO"/>
        </w:rPr>
      </w:pPr>
    </w:p>
    <w:tbl>
      <w:tblPr>
        <w:tblW w:w="9180" w:type="dxa"/>
        <w:tblBorders>
          <w:bottom w:val="single" w:sz="4" w:space="0" w:color="auto"/>
        </w:tblBorders>
        <w:tblLayout w:type="fixed"/>
        <w:tblLook w:val="01E0" w:firstRow="1" w:lastRow="1" w:firstColumn="1" w:lastColumn="1" w:noHBand="0" w:noVBand="0"/>
      </w:tblPr>
      <w:tblGrid>
        <w:gridCol w:w="1668"/>
        <w:gridCol w:w="7512"/>
      </w:tblGrid>
      <w:tr w:rsidR="00665149" w:rsidRPr="005F7EFA" w:rsidTr="001127A5">
        <w:trPr>
          <w:trHeight w:val="1728"/>
        </w:trPr>
        <w:tc>
          <w:tcPr>
            <w:tcW w:w="1668" w:type="dxa"/>
            <w:vAlign w:val="center"/>
          </w:tcPr>
          <w:p w:rsidR="00665149" w:rsidRPr="001127A5" w:rsidRDefault="005F7EFA" w:rsidP="00665149">
            <w:pPr>
              <w:jc w:val="center"/>
              <w:rPr>
                <w:noProof/>
                <w:sz w:val="28"/>
                <w:lang w:val="en-US"/>
              </w:rPr>
            </w:pPr>
            <w:r>
              <w:pict>
                <v:group id="Grafic 1" o:spid="_x0000_s1701" style="width:58.1pt;height:63.6pt;mso-position-horizontal-relative:char;mso-position-vertical-relative:line" coordorigin="2781,2693" coordsize="13627,15776">
                  <v:shape id="Formă liberă: formă 3" o:spid="_x0000_s1702"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8CLwA&#10;AADaAAAADwAAAGRycy9kb3ducmV2LnhtbERPy6rCMBDdC/5DGMGdpha5SDWKCGIFUXx8wNCMbbGZ&#10;lCbW+vfmguDycN6LVWcq0VLjSssKJuMIBHFmdcm5gtt1O5qBcB5ZY2WZFLzJwWrZ7y0w0fbFZ2ov&#10;PhchhF2CCgrv60RKlxVk0I1tTRy4u20M+gCbXOoGXyHcVDKOoj9psOTQUGBNm4Kyx+Vpwgw+7u1B&#10;n3btNW7d8RCnPJumSg0H3XoOwlPnf+KvO9UKYvi/Evwgl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PTwIvAAAANoAAAAPAAAAAAAAAAAAAAAAAJgCAABkcnMvZG93bnJldi54&#10;bWxQSwUGAAAAAAQABAD1AAAAgQM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703"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l2sQA&#10;AADaAAAADwAAAGRycy9kb3ducmV2LnhtbESPQUvDQBSE74L/YXmCN7uxQlpjt6VIK148tKkUb4/s&#10;Mwlm34bd1yb9964g9DjMzDfMYjW6Tp0pxNazgcdJBoq48rbl2sCh3D7MQUVBtth5JgMXirBa3t4s&#10;sLB+4B2d91KrBOFYoIFGpC+0jlVDDuPE98TJ+/bBoSQZam0DDgnuOj3Nslw7bDktNNjTa0PVz/7k&#10;DMhQH+Wr/MzfwvPlYyzLp3W+ORpzfzeuX0AJjXIN/7ffrYEZ/F1JN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ZdrEAAAA2gAAAA8AAAAAAAAAAAAAAAAAmAIAAGRycy9k&#10;b3ducmV2LnhtbFBLBQYAAAAABAAEAPUAAACJAw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704"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DCbsA&#10;AADaAAAADwAAAGRycy9kb3ducmV2LnhtbERPzQ7BQBC+S7zDZiRubDmIlCVCJMJBUM6T7mgb3dnq&#10;Lq23tweJ45fvf75sTSneVLvCsoLRMAJBnFpdcKYguWwHUxDOI2ssLZOCDzlYLrqdOcbaNnyi99ln&#10;IoSwi1FB7n0VS+nSnAy6oa2IA3e3tUEfYJ1JXWMTwk0px1E0kQYLDg05VrTOKX2cX0ZBuk9MxG1x&#10;baaHTfOxt82Rnhel+r12NQPhqfV/8c+90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oBgwm7AAAA2gAAAA8AAAAAAAAAAAAAAAAAmAIAAGRycy9kb3ducmV2Lnht&#10;bFBLBQYAAAAABAAEAPUAAACAAw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w:txbxContent>
                        <w:p w:rsidR="005F7EFA" w:rsidRPr="00394DB0" w:rsidRDefault="005F7EFA" w:rsidP="00665149">
                          <w:pPr>
                            <w:jc w:val="center"/>
                          </w:pPr>
                          <w:r>
                            <w:t>A</w:t>
                          </w:r>
                        </w:p>
                      </w:txbxContent>
                    </v:textbox>
                  </v:shape>
                  <v:shape id="Formă liberă: formă 6" o:spid="_x0000_s1705"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IcIA&#10;AADaAAAADwAAAGRycy9kb3ducmV2LnhtbESPQWsCMRSE7wX/Q3iCl6JZPWx1axQRBC30UBXp8bF5&#10;3V2avKxJ1O2/bwTB4zAz3zDzZWeNuJIPjWMF41EGgrh0uuFKwfGwGU5BhIis0TgmBX8UYLnovcyx&#10;0O7GX3Tdx0okCIcCFdQxtoWUoazJYhi5ljh5P85bjEn6SmqPtwS3Rk6yLJcWG04LNba0rqn83V+s&#10;glP+/XrwdDYf+XrX0urTvEU0Sg363eodRKQuPsOP9lYrmMH9Sr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AhwgAAANoAAAAPAAAAAAAAAAAAAAAAAJgCAABkcnMvZG93&#10;bnJldi54bWxQSwUGAAAAAAQABAD1AAAAhwM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706"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wrsQA&#10;AADbAAAADwAAAGRycy9kb3ducmV2LnhtbESPQW/CMAyF70j7D5EncYN0HNjUERArTELiRKkER6sx&#10;bbfG6ZoMyr+fD0i72XrP731erAbXqiv1ofFs4GWagCIuvW24MlAcPydvoEJEtth6JgN3CrBaPo0W&#10;mFp/4wNd81gpCeGQooE6xi7VOpQ1OQxT3xGLdvG9wyhrX2nb403CXatnSTLXDhuWhho7ymoqv/Nf&#10;ZyBk5Tm7X1y+PxWv69nXx7b42STGjJ+H9TuoSEP8Nz+u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gMK7EAAAA2wAAAA8AAAAAAAAAAAAAAAAAmAIAAGRycy9k&#10;b3ducmV2LnhtbFBLBQYAAAAABAAEAPUAAACJAw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707"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8TcMA&#10;AADbAAAADwAAAGRycy9kb3ducmV2LnhtbERPTWvCQBC9F/oflil4q5sGKxJdxQoFxXqoFs+T7JgE&#10;s7NhdxtTf71bELzN433ObNGbRnTkfG1ZwdswAUFcWF1zqeDn8Pk6AeEDssbGMin4Iw+L+fPTDDNt&#10;L/xN3T6UIoawz1BBFUKbSemLigz6oW2JI3eyzmCI0JVSO7zEcNPINEnG0mDNsaHCllYVFef9r1Gw&#10;uX7t2ok72n6b7/LRNk9XH4ejUoOXfjkFEagPD/HdvdZx/jv8/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8TcMAAADbAAAADwAAAAAAAAAAAAAAAACYAgAAZHJzL2Rv&#10;d25yZXYueG1sUEsFBgAAAAAEAAQA9QAAAIgDA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708"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qZsQA&#10;AADbAAAADwAAAGRycy9kb3ducmV2LnhtbESPQWvCQBCF74X+h2UKvdWNpViJriKFFumpRsXrmB2T&#10;YHY23d0m6b/vHITeZnhv3vtmuR5dq3oKsfFsYDrJQBGX3jZcGTjs35/moGJCtth6JgO/FGG9ur9b&#10;Ym79wDvqi1QpCeGYo4E6pS7XOpY1OYwT3xGLdvHBYZI1VNoGHCTctfo5y2baYcPSUGNHbzWV1+LH&#10;Gfj4fn25htPwOSvC4fxVHuNl20djHh/GzQJUojH9m2/XWyv4Aiu/yA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KmbEAAAA2wAAAA8AAAAAAAAAAAAAAAAAmAIAAGRycy9k&#10;b3ducmV2LnhtbFBLBQYAAAAABAAEAPUAAACJAw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709"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pY8EA&#10;AADbAAAADwAAAGRycy9kb3ducmV2LnhtbERPS2vCQBC+F/wPywi91Y2llBhdRYSC7alGDx7H7JiN&#10;ZmdDdvPov+8Khd7m43vOajPaWvTU+sqxgvksAUFcOF1xqeB0/HhJQfiArLF2TAp+yMNmPXlaYabd&#10;wAfq81CKGMI+QwUmhCaT0heGLPqZa4gjd3WtxRBhW0rd4hDDbS1fk+RdWqw4NhhsaGeouOedVfC5&#10;qLvz/nvszdf9ot/MKT3epFfqeTpulyACjeFf/Ofe6zh/AY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dqWPBAAAA2wAAAA8AAAAAAAAAAAAAAAAAmAIAAGRycy9kb3du&#10;cmV2LnhtbFBLBQYAAAAABAAEAPUAAACGAw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710"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zXcMA&#10;AADbAAAADwAAAGRycy9kb3ducmV2LnhtbESPwWrDMBBE74H+g9hCb4lsF9LgRgklpJBDLnHzAYu1&#10;sU2tlSttY6dfXwUKPQ4z84ZZbyfXqyuF2Hk2kC8yUMS1tx03Bs4f7/MVqCjIFnvPZOBGEbabh9ka&#10;S+tHPtG1kkYlCMcSDbQiQ6l1rFtyGBd+IE7exQeHkmRotA04JrjrdZFlS+2w47TQ4kC7lurP6tsZ&#10;2B9X3fInx+L0LBLGF6qyr/3OmKfH6e0VlNAk/+G/9sEaKHK4f0k/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1zXcMAAADbAAAADwAAAAAAAAAAAAAAAACYAgAAZHJzL2Rv&#10;d25yZXYueG1sUEsFBgAAAAAEAAQA9QAAAIgDA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711"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cMQA&#10;AADbAAAADwAAAGRycy9kb3ducmV2LnhtbESPQYvCMBSE7wv+h/AEb2uq4CLVtIiieJAFrQe9PZtn&#10;W2xeShNr999vFhY8DjPzDbNMe1OLjlpXWVYwGUcgiHOrKy4UnLPt5xyE88gaa8uk4IccpMngY4mx&#10;ti8+UnfyhQgQdjEqKL1vYildXpJBN7YNcfDutjXog2wLqVt8Bbip5TSKvqTBisNCiQ2tS8ofp6dR&#10;cN0/tqtGHrvs4opddqu+D9HmqdRo2K8WIDz1/h3+b++1gukM/r6EH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GHDEAAAA2wAAAA8AAAAAAAAAAAAAAAAAmAIAAGRycy9k&#10;b3ducmV2LnhtbFBLBQYAAAAABAAEAPUAAACJAw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712"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JKsAA&#10;AADbAAAADwAAAGRycy9kb3ducmV2LnhtbESPzQrCMBCE74LvEFbwpqkeRKtRRFBE8eAP6HFp1rbY&#10;bGoTtb69EQSPw8x8w0xmtSnEkyqXW1bQ60YgiBOrc04VnI7LzhCE88gaC8uk4E0OZtNmY4Kxti/e&#10;0/PgUxEg7GJUkHlfxlK6JCODrmtL4uBdbWXQB1mlUlf4CnBTyH4UDaTBnMNChiUtMkpuh4dRkNi7&#10;P5cjs9vx7aHn28smMquNUu1WPR+D8FT7f/jXXmsF/QF8v4Qf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UJKsAAAADbAAAADwAAAAAAAAAAAAAAAACYAgAAZHJzL2Rvd25y&#10;ZXYueG1sUEsFBgAAAAAEAAQA9QAAAIUDA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r w:rsidR="001127A5">
              <w:rPr>
                <w:lang w:val="en-US"/>
              </w:rPr>
              <w:t xml:space="preserve"> </w:t>
            </w:r>
          </w:p>
          <w:p w:rsidR="00665149" w:rsidRPr="00665149" w:rsidRDefault="00665149" w:rsidP="00665149">
            <w:pPr>
              <w:jc w:val="center"/>
              <w:rPr>
                <w:b/>
                <w:noProof/>
                <w:sz w:val="28"/>
                <w:lang w:val="en-US"/>
              </w:rPr>
            </w:pPr>
          </w:p>
        </w:tc>
        <w:tc>
          <w:tcPr>
            <w:tcW w:w="7512" w:type="dxa"/>
            <w:vAlign w:val="center"/>
          </w:tcPr>
          <w:p w:rsidR="00665149" w:rsidRPr="00665149" w:rsidRDefault="00665149" w:rsidP="001127A5">
            <w:pPr>
              <w:ind w:left="-113" w:right="-278"/>
              <w:jc w:val="center"/>
              <w:rPr>
                <w:b/>
                <w:bCs/>
                <w:noProof/>
                <w:sz w:val="28"/>
                <w:lang w:val="en-US"/>
              </w:rPr>
            </w:pPr>
            <w:r w:rsidRPr="00665149">
              <w:rPr>
                <w:b/>
                <w:bCs/>
                <w:noProof/>
                <w:sz w:val="28"/>
                <w:lang w:val="en-US"/>
              </w:rPr>
              <w:t>MINISTERUL SĂNĂTĂŢII AL REPUBLICII MOLDOVA</w:t>
            </w:r>
          </w:p>
        </w:tc>
      </w:tr>
    </w:tbl>
    <w:p w:rsidR="00665149" w:rsidRPr="00665149" w:rsidRDefault="00665149" w:rsidP="00665149">
      <w:pPr>
        <w:jc w:val="center"/>
        <w:rPr>
          <w:b/>
          <w:noProof/>
          <w:sz w:val="28"/>
          <w:lang w:val="en-US"/>
        </w:rPr>
      </w:pPr>
    </w:p>
    <w:p w:rsidR="00665149" w:rsidRPr="00665149" w:rsidRDefault="00665149" w:rsidP="00665149">
      <w:pPr>
        <w:jc w:val="center"/>
        <w:rPr>
          <w:b/>
          <w:noProof/>
          <w:sz w:val="28"/>
          <w:lang w:val="en-US"/>
        </w:rPr>
      </w:pPr>
      <w:r w:rsidRPr="00665149">
        <w:rPr>
          <w:noProof/>
          <w:sz w:val="28"/>
        </w:rPr>
        <w:drawing>
          <wp:anchor distT="0" distB="0" distL="114300" distR="114300" simplePos="0" relativeHeight="251981312" behindDoc="0" locked="0" layoutInCell="1" allowOverlap="1">
            <wp:simplePos x="0" y="0"/>
            <wp:positionH relativeFrom="column">
              <wp:posOffset>130810</wp:posOffset>
            </wp:positionH>
            <wp:positionV relativeFrom="paragraph">
              <wp:posOffset>39370</wp:posOffset>
            </wp:positionV>
            <wp:extent cx="690880" cy="601980"/>
            <wp:effectExtent l="0" t="0" r="0" b="7620"/>
            <wp:wrapNone/>
            <wp:docPr id="27" name="Рисунок 27"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a:noFill/>
                    </a:ln>
                  </pic:spPr>
                </pic:pic>
              </a:graphicData>
            </a:graphic>
          </wp:anchor>
        </w:drawing>
      </w:r>
      <w:r w:rsidRPr="00665149">
        <w:rPr>
          <w:b/>
          <w:bCs/>
          <w:noProof/>
          <w:sz w:val="28"/>
          <w:lang w:val="en-US"/>
        </w:rPr>
        <w:t xml:space="preserve">       </w:t>
      </w:r>
    </w:p>
    <w:p w:rsidR="00665149" w:rsidRPr="00665149" w:rsidRDefault="00665149" w:rsidP="00665149">
      <w:pPr>
        <w:jc w:val="both"/>
        <w:rPr>
          <w:b/>
          <w:bCs/>
          <w:noProof/>
          <w:sz w:val="28"/>
          <w:lang w:val="en-US"/>
        </w:rPr>
      </w:pPr>
      <w:r w:rsidRPr="00665149">
        <w:rPr>
          <w:b/>
          <w:bCs/>
          <w:noProof/>
          <w:sz w:val="28"/>
          <w:lang w:val="en-US"/>
        </w:rPr>
        <w:t xml:space="preserve">                     UNIVERSITATEA DE STAT DE MEDICINĂ ȘI FARMACIE                                 </w:t>
      </w:r>
    </w:p>
    <w:p w:rsidR="00665149" w:rsidRPr="00665149" w:rsidRDefault="00665149" w:rsidP="00665149">
      <w:pPr>
        <w:jc w:val="both"/>
        <w:rPr>
          <w:b/>
          <w:bCs/>
          <w:noProof/>
          <w:sz w:val="28"/>
          <w:lang w:val="en-US"/>
        </w:rPr>
      </w:pPr>
      <w:r w:rsidRPr="00665149">
        <w:rPr>
          <w:b/>
          <w:bCs/>
          <w:noProof/>
          <w:sz w:val="28"/>
          <w:lang w:val="en-US"/>
        </w:rPr>
        <w:t xml:space="preserve">                    ,,NICOLAE TESTEMIȚANU’’ DIN REPUBLICA MOLDOVA</w:t>
      </w:r>
    </w:p>
    <w:p w:rsidR="00665149" w:rsidRPr="00665149" w:rsidRDefault="00665149" w:rsidP="00665149">
      <w:pPr>
        <w:jc w:val="center"/>
        <w:rPr>
          <w:noProof/>
          <w:sz w:val="28"/>
          <w:lang w:val="en-US"/>
        </w:rPr>
      </w:pPr>
    </w:p>
    <w:p w:rsidR="00E00D81" w:rsidRPr="00A346B2" w:rsidRDefault="00E00D81" w:rsidP="00E00D81">
      <w:pPr>
        <w:pStyle w:val="a0"/>
        <w:jc w:val="center"/>
        <w:rPr>
          <w:b/>
          <w:sz w:val="32"/>
          <w:szCs w:val="32"/>
          <w:lang w:val="ro-RO"/>
        </w:rPr>
      </w:pPr>
    </w:p>
    <w:p w:rsidR="00E00D81" w:rsidRPr="00A346B2" w:rsidRDefault="00E00D81" w:rsidP="007400DE">
      <w:pPr>
        <w:pStyle w:val="a0"/>
        <w:rPr>
          <w:b/>
          <w:sz w:val="32"/>
          <w:szCs w:val="32"/>
          <w:lang w:val="en-US"/>
        </w:rPr>
      </w:pPr>
    </w:p>
    <w:p w:rsidR="00E00D81" w:rsidRPr="00A346B2" w:rsidRDefault="00E00D81" w:rsidP="00E00D81">
      <w:pPr>
        <w:pStyle w:val="a0"/>
        <w:jc w:val="center"/>
        <w:rPr>
          <w:b/>
          <w:sz w:val="32"/>
          <w:szCs w:val="32"/>
          <w:lang w:val="ro-RO"/>
        </w:rPr>
      </w:pPr>
    </w:p>
    <w:p w:rsidR="00E00D81" w:rsidRPr="00A346B2" w:rsidRDefault="00E00D81" w:rsidP="00E00D81">
      <w:pPr>
        <w:pStyle w:val="a0"/>
        <w:jc w:val="center"/>
        <w:rPr>
          <w:b/>
          <w:sz w:val="32"/>
          <w:szCs w:val="32"/>
          <w:lang w:val="ro-RO"/>
        </w:rPr>
      </w:pPr>
    </w:p>
    <w:p w:rsidR="00E00D81" w:rsidRPr="00A346B2" w:rsidRDefault="00E00D81" w:rsidP="00E00D81">
      <w:pPr>
        <w:pStyle w:val="a0"/>
        <w:jc w:val="center"/>
        <w:rPr>
          <w:b/>
          <w:sz w:val="32"/>
          <w:szCs w:val="32"/>
          <w:lang w:val="ro-RO"/>
        </w:rPr>
      </w:pPr>
    </w:p>
    <w:p w:rsidR="00E00D81" w:rsidRPr="00A346B2" w:rsidRDefault="00E00D81" w:rsidP="00E00D81">
      <w:pPr>
        <w:widowControl w:val="0"/>
        <w:tabs>
          <w:tab w:val="left" w:pos="1240"/>
        </w:tabs>
        <w:autoSpaceDE w:val="0"/>
        <w:autoSpaceDN w:val="0"/>
        <w:adjustRightInd w:val="0"/>
        <w:spacing w:before="7"/>
        <w:ind w:right="410"/>
        <w:rPr>
          <w:spacing w:val="-1"/>
          <w:w w:val="118"/>
          <w:sz w:val="32"/>
          <w:szCs w:val="32"/>
          <w:lang w:val="ro-RO"/>
        </w:rPr>
      </w:pPr>
    </w:p>
    <w:p w:rsidR="00E00D81" w:rsidRPr="005F7EFA" w:rsidRDefault="00E00344" w:rsidP="00E00D81">
      <w:pPr>
        <w:widowControl w:val="0"/>
        <w:autoSpaceDE w:val="0"/>
        <w:autoSpaceDN w:val="0"/>
        <w:adjustRightInd w:val="0"/>
        <w:spacing w:before="23" w:line="960" w:lineRule="exact"/>
        <w:ind w:left="605" w:right="301" w:hanging="1"/>
        <w:jc w:val="center"/>
        <w:rPr>
          <w:sz w:val="52"/>
          <w:szCs w:val="52"/>
          <w:lang w:val="ro-RO"/>
        </w:rPr>
      </w:pPr>
      <w:r w:rsidRPr="005F7EFA">
        <w:rPr>
          <w:b/>
          <w:bCs/>
          <w:sz w:val="52"/>
          <w:szCs w:val="52"/>
          <w:lang w:val="ro-RO"/>
        </w:rPr>
        <w:t>PERITONITA</w:t>
      </w:r>
      <w:r w:rsidR="00870721" w:rsidRPr="005F7EFA">
        <w:rPr>
          <w:b/>
          <w:bCs/>
          <w:sz w:val="52"/>
          <w:szCs w:val="52"/>
          <w:lang w:val="ro-RO"/>
        </w:rPr>
        <w:t xml:space="preserve"> </w:t>
      </w:r>
      <w:r w:rsidR="00E00D81" w:rsidRPr="005F7EFA">
        <w:rPr>
          <w:b/>
          <w:bCs/>
          <w:sz w:val="52"/>
          <w:szCs w:val="52"/>
          <w:lang w:val="ro-RO"/>
        </w:rPr>
        <w:t>LA COPI</w:t>
      </w:r>
      <w:r w:rsidR="00031DC6" w:rsidRPr="005F7EFA">
        <w:rPr>
          <w:b/>
          <w:bCs/>
          <w:sz w:val="52"/>
          <w:szCs w:val="52"/>
          <w:lang w:val="ro-RO"/>
        </w:rPr>
        <w:t>l</w:t>
      </w:r>
    </w:p>
    <w:p w:rsidR="00E00D81" w:rsidRPr="00A346B2" w:rsidRDefault="00E00D81" w:rsidP="00E00D81">
      <w:pPr>
        <w:widowControl w:val="0"/>
        <w:autoSpaceDE w:val="0"/>
        <w:autoSpaceDN w:val="0"/>
        <w:adjustRightInd w:val="0"/>
        <w:spacing w:line="200" w:lineRule="exact"/>
        <w:rPr>
          <w:sz w:val="32"/>
          <w:szCs w:val="32"/>
          <w:lang w:val="ro-RO"/>
        </w:rPr>
      </w:pPr>
    </w:p>
    <w:p w:rsidR="001127A5" w:rsidRDefault="00E00D81" w:rsidP="00665149">
      <w:pPr>
        <w:widowControl w:val="0"/>
        <w:autoSpaceDE w:val="0"/>
        <w:autoSpaceDN w:val="0"/>
        <w:adjustRightInd w:val="0"/>
        <w:ind w:left="605" w:right="301" w:hanging="1"/>
        <w:jc w:val="center"/>
        <w:rPr>
          <w:b/>
          <w:bCs/>
          <w:sz w:val="32"/>
          <w:szCs w:val="32"/>
          <w:lang w:val="ro-RO"/>
        </w:rPr>
      </w:pPr>
      <w:r w:rsidRPr="005F7EFA">
        <w:rPr>
          <w:b/>
          <w:bCs/>
          <w:sz w:val="32"/>
          <w:szCs w:val="32"/>
          <w:lang w:val="ro-RO"/>
        </w:rPr>
        <w:t xml:space="preserve">Protocol </w:t>
      </w:r>
      <w:r w:rsidR="00C13B15" w:rsidRPr="005F7EFA">
        <w:rPr>
          <w:b/>
          <w:bCs/>
          <w:sz w:val="32"/>
          <w:szCs w:val="32"/>
          <w:lang w:val="ro-RO"/>
        </w:rPr>
        <w:t>clinic național</w:t>
      </w:r>
      <w:r w:rsidR="001127A5" w:rsidRPr="005F7EFA">
        <w:rPr>
          <w:b/>
          <w:bCs/>
          <w:sz w:val="32"/>
          <w:szCs w:val="32"/>
          <w:lang w:val="ro-RO"/>
        </w:rPr>
        <w:t xml:space="preserve"> </w:t>
      </w:r>
    </w:p>
    <w:p w:rsidR="005F7EFA" w:rsidRPr="005F7EFA" w:rsidRDefault="005F7EFA" w:rsidP="00665149">
      <w:pPr>
        <w:widowControl w:val="0"/>
        <w:autoSpaceDE w:val="0"/>
        <w:autoSpaceDN w:val="0"/>
        <w:adjustRightInd w:val="0"/>
        <w:ind w:left="605" w:right="301" w:hanging="1"/>
        <w:jc w:val="center"/>
        <w:rPr>
          <w:b/>
          <w:bCs/>
          <w:sz w:val="32"/>
          <w:szCs w:val="32"/>
          <w:lang w:val="ro-RO"/>
        </w:rPr>
      </w:pPr>
    </w:p>
    <w:p w:rsidR="00E00D81" w:rsidRPr="005F7EFA" w:rsidRDefault="001127A5" w:rsidP="00665149">
      <w:pPr>
        <w:widowControl w:val="0"/>
        <w:autoSpaceDE w:val="0"/>
        <w:autoSpaceDN w:val="0"/>
        <w:adjustRightInd w:val="0"/>
        <w:ind w:left="605" w:right="301" w:hanging="1"/>
        <w:jc w:val="center"/>
        <w:rPr>
          <w:b/>
          <w:bCs/>
          <w:sz w:val="72"/>
          <w:szCs w:val="72"/>
          <w:lang w:val="ro-RO"/>
        </w:rPr>
      </w:pPr>
      <w:r>
        <w:rPr>
          <w:b/>
          <w:bCs/>
          <w:sz w:val="40"/>
          <w:szCs w:val="40"/>
          <w:lang w:val="ro-RO"/>
        </w:rPr>
        <w:t xml:space="preserve">                                                       </w:t>
      </w:r>
      <w:r w:rsidRPr="005F7EFA">
        <w:rPr>
          <w:b/>
          <w:bCs/>
          <w:sz w:val="72"/>
          <w:szCs w:val="72"/>
          <w:lang w:val="ro-RO"/>
        </w:rPr>
        <w:t>PCN</w:t>
      </w:r>
      <w:r w:rsidR="005F7EFA" w:rsidRPr="005F7EFA">
        <w:rPr>
          <w:b/>
          <w:bCs/>
          <w:sz w:val="72"/>
          <w:szCs w:val="72"/>
          <w:lang w:val="ro-RO"/>
        </w:rPr>
        <w:t>-405</w:t>
      </w:r>
    </w:p>
    <w:p w:rsidR="00665149" w:rsidRDefault="00665149" w:rsidP="00E00D81">
      <w:pPr>
        <w:widowControl w:val="0"/>
        <w:autoSpaceDE w:val="0"/>
        <w:autoSpaceDN w:val="0"/>
        <w:adjustRightInd w:val="0"/>
        <w:spacing w:line="200" w:lineRule="exact"/>
        <w:rPr>
          <w:lang w:val="ro-RO"/>
        </w:rPr>
      </w:pPr>
      <w:r>
        <w:rPr>
          <w:lang w:val="ro-RO"/>
        </w:rPr>
        <w:t xml:space="preserve">                                                                                                                          </w:t>
      </w:r>
    </w:p>
    <w:p w:rsidR="00665149" w:rsidRPr="00A346B2" w:rsidRDefault="00665149" w:rsidP="00E00D81">
      <w:pPr>
        <w:widowControl w:val="0"/>
        <w:autoSpaceDE w:val="0"/>
        <w:autoSpaceDN w:val="0"/>
        <w:adjustRightInd w:val="0"/>
        <w:spacing w:line="200" w:lineRule="exact"/>
        <w:rPr>
          <w:sz w:val="32"/>
          <w:szCs w:val="32"/>
          <w:lang w:val="ro-RO"/>
        </w:rPr>
      </w:pPr>
      <w:r>
        <w:rPr>
          <w:sz w:val="32"/>
          <w:szCs w:val="32"/>
          <w:lang w:val="ro-RO"/>
        </w:rPr>
        <w:t xml:space="preserve">    </w:t>
      </w:r>
    </w:p>
    <w:p w:rsidR="00E00D81" w:rsidRPr="00665149" w:rsidRDefault="00031DC6" w:rsidP="00665149">
      <w:pPr>
        <w:widowControl w:val="0"/>
        <w:autoSpaceDE w:val="0"/>
        <w:autoSpaceDN w:val="0"/>
        <w:adjustRightInd w:val="0"/>
        <w:spacing w:line="200" w:lineRule="exact"/>
        <w:jc w:val="right"/>
        <w:rPr>
          <w:sz w:val="44"/>
          <w:szCs w:val="44"/>
          <w:lang w:val="ro-RO"/>
        </w:rPr>
      </w:pPr>
      <w:r w:rsidRPr="00665149">
        <w:rPr>
          <w:sz w:val="44"/>
          <w:szCs w:val="44"/>
          <w:lang w:val="ro-RO"/>
        </w:rPr>
        <w:t xml:space="preserve">                                                                                                                   </w:t>
      </w:r>
      <w:r w:rsidR="00665149">
        <w:rPr>
          <w:sz w:val="44"/>
          <w:szCs w:val="44"/>
          <w:lang w:val="ro-RO"/>
        </w:rPr>
        <w:t xml:space="preserve">         </w:t>
      </w:r>
    </w:p>
    <w:p w:rsidR="00E00D81" w:rsidRPr="00665149" w:rsidRDefault="00E00D81" w:rsidP="00E00D81">
      <w:pPr>
        <w:widowControl w:val="0"/>
        <w:autoSpaceDE w:val="0"/>
        <w:autoSpaceDN w:val="0"/>
        <w:adjustRightInd w:val="0"/>
        <w:spacing w:line="200" w:lineRule="exact"/>
        <w:rPr>
          <w:sz w:val="44"/>
          <w:szCs w:val="44"/>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Default="00E00D81" w:rsidP="00E00D81">
      <w:pPr>
        <w:widowControl w:val="0"/>
        <w:autoSpaceDE w:val="0"/>
        <w:autoSpaceDN w:val="0"/>
        <w:adjustRightInd w:val="0"/>
        <w:spacing w:line="200" w:lineRule="exact"/>
        <w:rPr>
          <w:sz w:val="32"/>
          <w:szCs w:val="32"/>
          <w:lang w:val="ro-RO"/>
        </w:rPr>
      </w:pPr>
    </w:p>
    <w:p w:rsidR="00031DC6" w:rsidRDefault="00031DC6" w:rsidP="00E00D81">
      <w:pPr>
        <w:widowControl w:val="0"/>
        <w:autoSpaceDE w:val="0"/>
        <w:autoSpaceDN w:val="0"/>
        <w:adjustRightInd w:val="0"/>
        <w:spacing w:line="200" w:lineRule="exact"/>
        <w:rPr>
          <w:sz w:val="32"/>
          <w:szCs w:val="32"/>
          <w:lang w:val="ro-RO"/>
        </w:rPr>
      </w:pPr>
    </w:p>
    <w:p w:rsidR="00385FE0" w:rsidRPr="00A346B2" w:rsidRDefault="00385FE0"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line="200" w:lineRule="exact"/>
        <w:rPr>
          <w:sz w:val="32"/>
          <w:szCs w:val="32"/>
          <w:lang w:val="ro-RO"/>
        </w:rPr>
      </w:pPr>
    </w:p>
    <w:p w:rsidR="00E00D81" w:rsidRPr="00A346B2" w:rsidRDefault="00E00D81" w:rsidP="00E00D81">
      <w:pPr>
        <w:widowControl w:val="0"/>
        <w:autoSpaceDE w:val="0"/>
        <w:autoSpaceDN w:val="0"/>
        <w:adjustRightInd w:val="0"/>
        <w:spacing w:before="29"/>
        <w:ind w:left="3609" w:right="3306"/>
        <w:jc w:val="center"/>
        <w:rPr>
          <w:sz w:val="32"/>
          <w:szCs w:val="32"/>
          <w:lang w:val="ro-RO"/>
        </w:rPr>
      </w:pPr>
    </w:p>
    <w:p w:rsidR="00E00D81" w:rsidRPr="00A346B2" w:rsidRDefault="00E00D81" w:rsidP="00E00D81">
      <w:pPr>
        <w:widowControl w:val="0"/>
        <w:autoSpaceDE w:val="0"/>
        <w:autoSpaceDN w:val="0"/>
        <w:adjustRightInd w:val="0"/>
        <w:spacing w:before="29"/>
        <w:ind w:left="3609" w:right="3306"/>
        <w:jc w:val="center"/>
        <w:rPr>
          <w:sz w:val="32"/>
          <w:szCs w:val="32"/>
          <w:lang w:val="ro-RO"/>
        </w:rPr>
      </w:pPr>
    </w:p>
    <w:p w:rsidR="00E00D81" w:rsidRPr="00A346B2" w:rsidRDefault="00E00D81" w:rsidP="00E00D81">
      <w:pPr>
        <w:widowControl w:val="0"/>
        <w:autoSpaceDE w:val="0"/>
        <w:autoSpaceDN w:val="0"/>
        <w:adjustRightInd w:val="0"/>
        <w:spacing w:before="29"/>
        <w:ind w:right="3306"/>
        <w:rPr>
          <w:sz w:val="32"/>
          <w:szCs w:val="32"/>
          <w:lang w:val="ro-RO"/>
        </w:rPr>
      </w:pPr>
    </w:p>
    <w:p w:rsidR="006D00D2" w:rsidRPr="00031DC6" w:rsidRDefault="00E00D81" w:rsidP="00C13B15">
      <w:pPr>
        <w:widowControl w:val="0"/>
        <w:autoSpaceDE w:val="0"/>
        <w:autoSpaceDN w:val="0"/>
        <w:adjustRightInd w:val="0"/>
        <w:spacing w:before="29"/>
        <w:ind w:left="3609" w:right="3306"/>
        <w:jc w:val="center"/>
        <w:rPr>
          <w:lang w:val="ro-RO"/>
        </w:rPr>
      </w:pPr>
      <w:r w:rsidRPr="00031DC6">
        <w:rPr>
          <w:lang w:val="ro-RO"/>
        </w:rPr>
        <w:t>Chişinău, 20</w:t>
      </w:r>
      <w:r w:rsidR="00552748" w:rsidRPr="00031DC6">
        <w:rPr>
          <w:lang w:val="ro-RO"/>
        </w:rPr>
        <w:t>2</w:t>
      </w:r>
      <w:r w:rsidR="00F038F2" w:rsidRPr="00031DC6">
        <w:rPr>
          <w:lang w:val="ro-RO"/>
        </w:rPr>
        <w:t>2</w:t>
      </w:r>
    </w:p>
    <w:p w:rsidR="006D00D2" w:rsidRPr="00A346B2" w:rsidRDefault="006D00D2" w:rsidP="006D00D2">
      <w:pPr>
        <w:rPr>
          <w:b/>
          <w:lang w:val="ro-RO" w:bidi="ar-JO"/>
        </w:rPr>
      </w:pPr>
    </w:p>
    <w:p w:rsidR="006D00D2" w:rsidRDefault="006D00D2" w:rsidP="002F0D2B">
      <w:pPr>
        <w:jc w:val="both"/>
        <w:rPr>
          <w:b/>
          <w:lang w:val="ro-RO" w:bidi="ar-JO"/>
        </w:rPr>
      </w:pPr>
    </w:p>
    <w:p w:rsidR="005F7EFA" w:rsidRPr="00A346B2" w:rsidRDefault="005F7EFA" w:rsidP="002F0D2B">
      <w:pPr>
        <w:jc w:val="both"/>
        <w:rPr>
          <w:b/>
          <w:lang w:val="ro-RO" w:bidi="ar-JO"/>
        </w:rPr>
      </w:pPr>
    </w:p>
    <w:p w:rsidR="006D00D2" w:rsidRDefault="006D00D2" w:rsidP="002F0D2B">
      <w:pPr>
        <w:jc w:val="both"/>
        <w:rPr>
          <w:b/>
          <w:lang w:val="ro-RO" w:bidi="ar-JO"/>
        </w:rPr>
      </w:pPr>
    </w:p>
    <w:p w:rsidR="00665149" w:rsidRDefault="005F7EFA" w:rsidP="00BA5E23">
      <w:pPr>
        <w:jc w:val="center"/>
        <w:rPr>
          <w:b/>
          <w:lang w:val="ro-RO" w:bidi="ar-JO"/>
        </w:rPr>
      </w:pPr>
      <w:r>
        <w:rPr>
          <w:noProof/>
          <w:sz w:val="20"/>
          <w:szCs w:val="20"/>
        </w:rPr>
        <w:lastRenderedPageBreak/>
        <w:pict>
          <v:line id="_x0000_s1455" style="position:absolute;left:0;text-align:left;z-index:-251542016;visibility:visible;mso-position-horizontal-relative:page;mso-position-vertical-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ShEQIAACg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" o:allowincell="f" strokeweight=".25pt">
            <w10:wrap anchorx="page" anchory="page"/>
          </v:line>
        </w:pict>
      </w:r>
      <w:r w:rsidR="00BA5E23" w:rsidRPr="00A346B2">
        <w:rPr>
          <w:b/>
          <w:lang w:val="ro-RO" w:bidi="ar-JO"/>
        </w:rPr>
        <w:t xml:space="preserve">Aprobat </w:t>
      </w:r>
      <w:r w:rsidR="00BA5E23" w:rsidRPr="0015261F">
        <w:rPr>
          <w:b/>
          <w:lang w:val="en-US" w:bidi="ar-JO"/>
        </w:rPr>
        <w:t>la</w:t>
      </w:r>
      <w:r w:rsidR="00BA5E23" w:rsidRPr="00A346B2">
        <w:rPr>
          <w:b/>
          <w:lang w:val="ro-RO" w:bidi="ar-JO"/>
        </w:rPr>
        <w:t xml:space="preserve"> şedinţa Consiliului de exp</w:t>
      </w:r>
      <w:r w:rsidR="00BA5E23">
        <w:rPr>
          <w:b/>
          <w:lang w:val="ro-RO" w:bidi="ar-JO"/>
        </w:rPr>
        <w:t xml:space="preserve">erţi al Ministerului Sănătăţii </w:t>
      </w:r>
      <w:r w:rsidR="00BA5E23" w:rsidRPr="00A346B2">
        <w:rPr>
          <w:b/>
          <w:lang w:val="ro-RO" w:bidi="ar-JO"/>
        </w:rPr>
        <w:t xml:space="preserve">RM </w:t>
      </w:r>
    </w:p>
    <w:p w:rsidR="00BA5E23" w:rsidRPr="00A346B2" w:rsidRDefault="00B30CE5" w:rsidP="00BA5E23">
      <w:pPr>
        <w:jc w:val="center"/>
        <w:rPr>
          <w:lang w:val="ro-RO" w:bidi="ar-JO"/>
        </w:rPr>
      </w:pPr>
      <w:r>
        <w:rPr>
          <w:b/>
          <w:lang w:val="ro-RO" w:bidi="ar-JO"/>
        </w:rPr>
        <w:t>d</w:t>
      </w:r>
      <w:r w:rsidR="00BA5E23" w:rsidRPr="00A346B2">
        <w:rPr>
          <w:b/>
          <w:lang w:val="ro-RO" w:bidi="ar-JO"/>
        </w:rPr>
        <w:t>in</w:t>
      </w:r>
      <w:r>
        <w:rPr>
          <w:b/>
          <w:lang w:val="ro-RO" w:bidi="ar-JO"/>
        </w:rPr>
        <w:t xml:space="preserve"> 23.02.2022</w:t>
      </w:r>
      <w:r w:rsidR="00BA5E23" w:rsidRPr="00A346B2">
        <w:rPr>
          <w:b/>
          <w:lang w:val="ro-RO" w:bidi="ar-JO"/>
        </w:rPr>
        <w:t>, proces verbal nr.</w:t>
      </w:r>
      <w:r>
        <w:rPr>
          <w:b/>
          <w:lang w:val="ro-RO" w:bidi="ar-JO"/>
        </w:rPr>
        <w:t>2</w:t>
      </w:r>
      <w:r w:rsidR="00BA5E23" w:rsidRPr="00A346B2">
        <w:rPr>
          <w:b/>
          <w:lang w:val="ro-RO" w:bidi="ar-JO"/>
        </w:rPr>
        <w:t xml:space="preserve"> </w:t>
      </w:r>
    </w:p>
    <w:p w:rsidR="00BA5E23" w:rsidRPr="00A346B2" w:rsidRDefault="00BA5E23" w:rsidP="00BA5E23">
      <w:pPr>
        <w:jc w:val="center"/>
        <w:rPr>
          <w:b/>
          <w:lang w:val="ro-RO" w:bidi="ar-JO"/>
        </w:rPr>
      </w:pPr>
      <w:r w:rsidRPr="00A346B2">
        <w:rPr>
          <w:b/>
          <w:lang w:val="ro-RO" w:bidi="ar-JO"/>
        </w:rPr>
        <w:t>Aprobat prin</w:t>
      </w:r>
      <w:r>
        <w:rPr>
          <w:b/>
          <w:lang w:val="ro-RO" w:bidi="ar-JO"/>
        </w:rPr>
        <w:t xml:space="preserve"> ordinul Ministerului Sănătăţii</w:t>
      </w:r>
      <w:r w:rsidRPr="00A346B2">
        <w:rPr>
          <w:b/>
          <w:lang w:val="ro-RO" w:bidi="ar-JO"/>
        </w:rPr>
        <w:t xml:space="preserve"> al RM nr. </w:t>
      </w:r>
      <w:r w:rsidR="005F7EFA">
        <w:rPr>
          <w:b/>
          <w:lang w:val="ro-RO" w:bidi="ar-JO"/>
        </w:rPr>
        <w:t>465 din16.05.2022</w:t>
      </w:r>
    </w:p>
    <w:p w:rsidR="00BA5E23" w:rsidRPr="00A346B2" w:rsidRDefault="00BA5E23" w:rsidP="00BA5E23">
      <w:pPr>
        <w:jc w:val="center"/>
        <w:rPr>
          <w:b/>
          <w:lang w:val="ro-RO" w:bidi="ar-JO"/>
        </w:rPr>
      </w:pPr>
      <w:r w:rsidRPr="00A346B2">
        <w:rPr>
          <w:b/>
          <w:lang w:val="ro-RO" w:bidi="ar-JO"/>
        </w:rPr>
        <w:t>din cu privire la aprobarea Protocolului clinic naţional „Peritonita la copi</w:t>
      </w:r>
      <w:r w:rsidR="0097431D">
        <w:rPr>
          <w:b/>
          <w:lang w:val="ro-RO" w:bidi="ar-JO"/>
        </w:rPr>
        <w:t>l</w:t>
      </w:r>
      <w:r w:rsidRPr="00A346B2">
        <w:rPr>
          <w:b/>
          <w:lang w:val="ro-RO" w:bidi="ar-JO"/>
        </w:rPr>
        <w:t>”</w:t>
      </w:r>
    </w:p>
    <w:p w:rsidR="00031DC6" w:rsidRDefault="00031DC6" w:rsidP="00BA5E23">
      <w:pPr>
        <w:spacing w:line="360" w:lineRule="auto"/>
        <w:jc w:val="both"/>
        <w:rPr>
          <w:b/>
          <w:bCs/>
          <w:sz w:val="32"/>
          <w:szCs w:val="32"/>
          <w:lang w:val="ro-RO"/>
        </w:rPr>
      </w:pPr>
    </w:p>
    <w:p w:rsidR="00BA5E23" w:rsidRPr="00A346B2" w:rsidRDefault="00BA5E23" w:rsidP="00BA5E23">
      <w:pPr>
        <w:spacing w:line="360" w:lineRule="auto"/>
        <w:jc w:val="both"/>
        <w:rPr>
          <w:sz w:val="32"/>
          <w:szCs w:val="32"/>
          <w:lang w:val="en-US"/>
        </w:rPr>
      </w:pPr>
      <w:r w:rsidRPr="00A346B2">
        <w:rPr>
          <w:b/>
          <w:bCs/>
          <w:sz w:val="32"/>
          <w:szCs w:val="32"/>
          <w:lang w:val="ro-RO"/>
        </w:rPr>
        <w:t>CUPRINS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2"/>
        <w:gridCol w:w="777"/>
      </w:tblGrid>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 xml:space="preserve">SUMARUL RECOMANDĂRILOR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5</w:t>
            </w:r>
          </w:p>
        </w:tc>
      </w:tr>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ABREVIERILE  FOLOSITE  ÎN DOCUMENT</w:t>
            </w:r>
            <w:r>
              <w:rPr>
                <w:b/>
                <w:bCs/>
                <w:spacing w:val="-30"/>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5</w:t>
            </w:r>
          </w:p>
        </w:tc>
      </w:tr>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PRE</w:t>
            </w:r>
            <w:r>
              <w:rPr>
                <w:b/>
                <w:bCs/>
                <w:spacing w:val="-13"/>
                <w:sz w:val="22"/>
                <w:szCs w:val="22"/>
                <w:lang w:val="ro-RO" w:eastAsia="ro-RO"/>
              </w:rPr>
              <w:t>F</w:t>
            </w:r>
            <w:r>
              <w:rPr>
                <w:b/>
                <w:bCs/>
                <w:sz w:val="22"/>
                <w:szCs w:val="22"/>
                <w:lang w:val="ro-RO" w:eastAsia="ro-RO"/>
              </w:rPr>
              <w:t xml:space="preserve">AŢĂ </w:t>
            </w:r>
            <w:r>
              <w:rPr>
                <w:b/>
                <w:bCs/>
                <w:spacing w:val="-27"/>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5</w:t>
            </w:r>
          </w:p>
        </w:tc>
      </w:tr>
      <w:tr w:rsidR="00D17F8F" w:rsidTr="00F038F2">
        <w:tc>
          <w:tcPr>
            <w:tcW w:w="8922" w:type="dxa"/>
            <w:hideMark/>
          </w:tcPr>
          <w:p w:rsidR="00D17F8F" w:rsidRDefault="00D17F8F" w:rsidP="00F038F2">
            <w:pPr>
              <w:widowControl w:val="0"/>
              <w:tabs>
                <w:tab w:val="left" w:pos="9360"/>
              </w:tabs>
              <w:autoSpaceDE w:val="0"/>
              <w:autoSpaceDN w:val="0"/>
              <w:adjustRightInd w:val="0"/>
              <w:spacing w:line="360" w:lineRule="auto"/>
              <w:ind w:left="117" w:right="-20"/>
              <w:jc w:val="both"/>
              <w:rPr>
                <w:sz w:val="22"/>
                <w:szCs w:val="22"/>
                <w:lang w:val="ro-RO" w:eastAsia="ro-RO"/>
              </w:rPr>
            </w:pPr>
            <w:r>
              <w:rPr>
                <w:b/>
                <w:bCs/>
                <w:sz w:val="22"/>
                <w:szCs w:val="22"/>
                <w:highlight w:val="darkGray"/>
                <w:lang w:val="ro-RO" w:eastAsia="ro-RO"/>
              </w:rPr>
              <w:t xml:space="preserve">A. </w:t>
            </w:r>
            <w:r>
              <w:rPr>
                <w:b/>
                <w:bCs/>
                <w:spacing w:val="-13"/>
                <w:sz w:val="22"/>
                <w:szCs w:val="22"/>
                <w:highlight w:val="darkGray"/>
                <w:lang w:val="ro-RO" w:eastAsia="ro-RO"/>
              </w:rPr>
              <w:t>P</w:t>
            </w:r>
            <w:r>
              <w:rPr>
                <w:b/>
                <w:bCs/>
                <w:sz w:val="22"/>
                <w:szCs w:val="22"/>
                <w:highlight w:val="darkGray"/>
                <w:lang w:val="ro-RO" w:eastAsia="ro-RO"/>
              </w:rPr>
              <w:t>A</w:t>
            </w:r>
            <w:r>
              <w:rPr>
                <w:b/>
                <w:bCs/>
                <w:spacing w:val="-6"/>
                <w:sz w:val="22"/>
                <w:szCs w:val="22"/>
                <w:highlight w:val="darkGray"/>
                <w:lang w:val="ro-RO" w:eastAsia="ro-RO"/>
              </w:rPr>
              <w:t>R</w:t>
            </w:r>
            <w:r>
              <w:rPr>
                <w:b/>
                <w:bCs/>
                <w:sz w:val="22"/>
                <w:szCs w:val="22"/>
                <w:highlight w:val="darkGray"/>
                <w:lang w:val="ro-RO" w:eastAsia="ro-RO"/>
              </w:rPr>
              <w:t>TEA</w:t>
            </w:r>
            <w:r>
              <w:rPr>
                <w:b/>
                <w:bCs/>
                <w:spacing w:val="-10"/>
                <w:sz w:val="22"/>
                <w:szCs w:val="22"/>
                <w:highlight w:val="darkGray"/>
                <w:lang w:val="ro-RO" w:eastAsia="ro-RO"/>
              </w:rPr>
              <w:t xml:space="preserve"> </w:t>
            </w:r>
            <w:r>
              <w:rPr>
                <w:b/>
                <w:bCs/>
                <w:sz w:val="22"/>
                <w:szCs w:val="22"/>
                <w:highlight w:val="darkGray"/>
                <w:lang w:val="ro-RO" w:eastAsia="ro-RO"/>
              </w:rPr>
              <w:t>INTRODUCTIVĂ</w:t>
            </w:r>
            <w:r>
              <w:rPr>
                <w:b/>
                <w:bCs/>
                <w:spacing w:val="-20"/>
                <w:sz w:val="22"/>
                <w:szCs w:val="22"/>
                <w:lang w:val="ro-RO" w:eastAsia="ro-RO"/>
              </w:rPr>
              <w:t xml:space="preserve"> </w:t>
            </w:r>
          </w:p>
        </w:tc>
        <w:tc>
          <w:tcPr>
            <w:tcW w:w="777" w:type="dxa"/>
          </w:tcPr>
          <w:p w:rsidR="00D17F8F" w:rsidRDefault="00D17F8F" w:rsidP="00F038F2">
            <w:pPr>
              <w:widowControl w:val="0"/>
              <w:autoSpaceDE w:val="0"/>
              <w:autoSpaceDN w:val="0"/>
              <w:adjustRightInd w:val="0"/>
              <w:ind w:right="-20"/>
              <w:jc w:val="both"/>
              <w:rPr>
                <w:b/>
                <w:bCs/>
                <w:sz w:val="22"/>
                <w:szCs w:val="22"/>
                <w:lang w:val="ro-RO" w:eastAsia="ro-RO"/>
              </w:rPr>
            </w:pPr>
          </w:p>
        </w:tc>
      </w:tr>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sz w:val="22"/>
                <w:szCs w:val="22"/>
                <w:lang w:val="ro-RO" w:eastAsia="ro-RO"/>
              </w:rPr>
              <w:t xml:space="preserve">A.1. Diagnosticul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5</w:t>
            </w:r>
          </w:p>
        </w:tc>
      </w:tr>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sz w:val="22"/>
                <w:szCs w:val="22"/>
                <w:lang w:val="ro-RO" w:eastAsia="ro-RO"/>
              </w:rPr>
              <w:t xml:space="preserve">A.2. Codul bolii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6</w:t>
            </w:r>
          </w:p>
        </w:tc>
      </w:tr>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sz w:val="22"/>
                <w:szCs w:val="22"/>
                <w:lang w:val="ro-RO" w:eastAsia="ro-RO"/>
              </w:rPr>
              <w:t>A.3. Utilizator</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6</w:t>
            </w:r>
          </w:p>
        </w:tc>
      </w:tr>
      <w:tr w:rsidR="00D17F8F" w:rsidTr="00F038F2">
        <w:tc>
          <w:tcPr>
            <w:tcW w:w="8922" w:type="dxa"/>
            <w:hideMark/>
          </w:tcPr>
          <w:p w:rsidR="00D17F8F" w:rsidRDefault="00D17F8F" w:rsidP="00F038F2">
            <w:pPr>
              <w:widowControl w:val="0"/>
              <w:autoSpaceDE w:val="0"/>
              <w:autoSpaceDN w:val="0"/>
              <w:adjustRightInd w:val="0"/>
              <w:ind w:right="-20"/>
              <w:jc w:val="both"/>
              <w:rPr>
                <w:b/>
                <w:bCs/>
                <w:sz w:val="22"/>
                <w:szCs w:val="22"/>
                <w:lang w:val="ro-RO" w:eastAsia="ro-RO"/>
              </w:rPr>
            </w:pPr>
            <w:r>
              <w:rPr>
                <w:sz w:val="22"/>
                <w:szCs w:val="22"/>
                <w:lang w:val="ro-RO" w:eastAsia="ro-RO"/>
              </w:rPr>
              <w:t xml:space="preserve">A.4. Scopurile protocolului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6</w:t>
            </w:r>
          </w:p>
        </w:tc>
      </w:tr>
      <w:tr w:rsidR="00D17F8F" w:rsidTr="00F038F2">
        <w:tc>
          <w:tcPr>
            <w:tcW w:w="8922" w:type="dxa"/>
            <w:hideMark/>
          </w:tcPr>
          <w:p w:rsidR="00D17F8F" w:rsidRDefault="00D17F8F" w:rsidP="00F038F2">
            <w:pPr>
              <w:widowControl w:val="0"/>
              <w:autoSpaceDE w:val="0"/>
              <w:autoSpaceDN w:val="0"/>
              <w:adjustRightInd w:val="0"/>
              <w:ind w:right="-20"/>
              <w:jc w:val="both"/>
              <w:rPr>
                <w:sz w:val="22"/>
                <w:szCs w:val="22"/>
                <w:lang w:val="ro-RO" w:eastAsia="ro-RO"/>
              </w:rPr>
            </w:pPr>
            <w:r>
              <w:rPr>
                <w:sz w:val="22"/>
                <w:szCs w:val="22"/>
                <w:lang w:val="ro-RO" w:eastAsia="ro-RO"/>
              </w:rPr>
              <w:t>A.5. Data elaborării protocolului</w:t>
            </w:r>
            <w:r>
              <w:rPr>
                <w:spacing w:val="-10"/>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6</w:t>
            </w:r>
          </w:p>
        </w:tc>
      </w:tr>
      <w:tr w:rsidR="00D17F8F" w:rsidTr="00F038F2">
        <w:tc>
          <w:tcPr>
            <w:tcW w:w="8922" w:type="dxa"/>
            <w:hideMark/>
          </w:tcPr>
          <w:p w:rsidR="00D17F8F" w:rsidRDefault="00D17F8F" w:rsidP="00F038F2">
            <w:pPr>
              <w:widowControl w:val="0"/>
              <w:autoSpaceDE w:val="0"/>
              <w:autoSpaceDN w:val="0"/>
              <w:adjustRightInd w:val="0"/>
              <w:ind w:right="-20"/>
              <w:jc w:val="both"/>
              <w:rPr>
                <w:sz w:val="22"/>
                <w:szCs w:val="22"/>
                <w:lang w:val="ro-RO" w:eastAsia="ro-RO"/>
              </w:rPr>
            </w:pPr>
            <w:r>
              <w:rPr>
                <w:sz w:val="22"/>
                <w:szCs w:val="22"/>
                <w:lang w:val="ro-RO" w:eastAsia="ro-RO"/>
              </w:rPr>
              <w:t>A.6. Data următoarei revizuiri</w:t>
            </w:r>
            <w:r>
              <w:rPr>
                <w:spacing w:val="-9"/>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7</w:t>
            </w:r>
          </w:p>
        </w:tc>
      </w:tr>
      <w:tr w:rsidR="00D17F8F" w:rsidTr="00F038F2">
        <w:tc>
          <w:tcPr>
            <w:tcW w:w="8922" w:type="dxa"/>
            <w:hideMark/>
          </w:tcPr>
          <w:p w:rsidR="000F6C86" w:rsidRDefault="00D17F8F" w:rsidP="00F038F2">
            <w:pPr>
              <w:widowControl w:val="0"/>
              <w:autoSpaceDE w:val="0"/>
              <w:autoSpaceDN w:val="0"/>
              <w:adjustRightInd w:val="0"/>
              <w:ind w:right="-20"/>
              <w:jc w:val="both"/>
              <w:rPr>
                <w:sz w:val="22"/>
                <w:szCs w:val="22"/>
                <w:lang w:val="ro-RO" w:eastAsia="ro-RO"/>
              </w:rPr>
            </w:pPr>
            <w:r>
              <w:rPr>
                <w:sz w:val="22"/>
                <w:szCs w:val="22"/>
                <w:lang w:val="ro-RO" w:eastAsia="ro-RO"/>
              </w:rPr>
              <w:t xml:space="preserve">A.7. Lista şi informaţiile de contact ale autorilor şi ale persoanelor care au participat la </w:t>
            </w:r>
          </w:p>
          <w:p w:rsidR="00D17F8F" w:rsidRDefault="00D17F8F" w:rsidP="00F038F2">
            <w:pPr>
              <w:widowControl w:val="0"/>
              <w:autoSpaceDE w:val="0"/>
              <w:autoSpaceDN w:val="0"/>
              <w:adjustRightInd w:val="0"/>
              <w:ind w:right="-20"/>
              <w:jc w:val="both"/>
              <w:rPr>
                <w:sz w:val="22"/>
                <w:szCs w:val="22"/>
                <w:lang w:val="ro-RO" w:eastAsia="ro-RO"/>
              </w:rPr>
            </w:pPr>
            <w:r>
              <w:rPr>
                <w:sz w:val="22"/>
                <w:szCs w:val="22"/>
                <w:lang w:val="ro-RO" w:eastAsia="ro-RO"/>
              </w:rPr>
              <w:t>elaborarea protocolului</w:t>
            </w:r>
            <w:r>
              <w:rPr>
                <w:spacing w:val="-33"/>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7</w:t>
            </w:r>
          </w:p>
        </w:tc>
      </w:tr>
      <w:tr w:rsidR="00D17F8F" w:rsidTr="00F038F2">
        <w:tc>
          <w:tcPr>
            <w:tcW w:w="8922" w:type="dxa"/>
            <w:hideMark/>
          </w:tcPr>
          <w:p w:rsidR="00D17F8F" w:rsidRDefault="00D17F8F" w:rsidP="00F038F2">
            <w:pPr>
              <w:widowControl w:val="0"/>
              <w:autoSpaceDE w:val="0"/>
              <w:autoSpaceDN w:val="0"/>
              <w:adjustRightInd w:val="0"/>
              <w:ind w:right="-20"/>
              <w:jc w:val="both"/>
              <w:rPr>
                <w:sz w:val="22"/>
                <w:szCs w:val="22"/>
                <w:lang w:val="ro-RO" w:eastAsia="ro-RO"/>
              </w:rPr>
            </w:pPr>
            <w:r>
              <w:rPr>
                <w:sz w:val="22"/>
                <w:szCs w:val="22"/>
                <w:lang w:val="en-US" w:eastAsia="ro-RO"/>
              </w:rPr>
              <w:t>A.8. Definiţiile</w:t>
            </w:r>
            <w:r>
              <w:rPr>
                <w:spacing w:val="-15"/>
                <w:sz w:val="22"/>
                <w:szCs w:val="22"/>
                <w:lang w:val="en-US" w:eastAsia="ro-RO"/>
              </w:rPr>
              <w:t xml:space="preserve"> </w:t>
            </w:r>
            <w:r>
              <w:rPr>
                <w:sz w:val="22"/>
                <w:szCs w:val="22"/>
                <w:lang w:val="en-US" w:eastAsia="ro-RO"/>
              </w:rPr>
              <w:t>folosite în documen</w:t>
            </w:r>
            <w:r>
              <w:rPr>
                <w:spacing w:val="5"/>
                <w:sz w:val="22"/>
                <w:szCs w:val="22"/>
                <w:lang w:val="en-US" w:eastAsia="ro-RO"/>
              </w:rPr>
              <w:t xml:space="preserve">t </w:t>
            </w:r>
            <w:r>
              <w:rPr>
                <w:b/>
                <w:bCs/>
                <w:sz w:val="22"/>
                <w:szCs w:val="22"/>
                <w:lang w:val="en-US"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7</w:t>
            </w:r>
          </w:p>
        </w:tc>
      </w:tr>
      <w:tr w:rsidR="00D17F8F" w:rsidTr="00F038F2">
        <w:tc>
          <w:tcPr>
            <w:tcW w:w="8922" w:type="dxa"/>
            <w:hideMark/>
          </w:tcPr>
          <w:p w:rsidR="00D17F8F" w:rsidRDefault="00D17F8F" w:rsidP="00F038F2">
            <w:pPr>
              <w:widowControl w:val="0"/>
              <w:autoSpaceDE w:val="0"/>
              <w:autoSpaceDN w:val="0"/>
              <w:adjustRightInd w:val="0"/>
              <w:ind w:right="-20"/>
              <w:jc w:val="both"/>
              <w:rPr>
                <w:sz w:val="22"/>
                <w:szCs w:val="22"/>
                <w:lang w:val="ro-RO" w:eastAsia="ro-RO"/>
              </w:rPr>
            </w:pPr>
            <w:r>
              <w:rPr>
                <w:sz w:val="22"/>
                <w:szCs w:val="22"/>
                <w:lang w:val="ro-RO" w:eastAsia="ro-RO"/>
              </w:rPr>
              <w:t xml:space="preserve">A.9. Epidemiologie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7</w:t>
            </w:r>
          </w:p>
        </w:tc>
      </w:tr>
      <w:tr w:rsidR="00D17F8F" w:rsidTr="00F038F2">
        <w:tc>
          <w:tcPr>
            <w:tcW w:w="8922" w:type="dxa"/>
            <w:hideMark/>
          </w:tcPr>
          <w:p w:rsidR="00D17F8F" w:rsidRDefault="00D17F8F" w:rsidP="00F038F2">
            <w:pPr>
              <w:widowControl w:val="0"/>
              <w:autoSpaceDE w:val="0"/>
              <w:autoSpaceDN w:val="0"/>
              <w:adjustRightInd w:val="0"/>
              <w:spacing w:before="56"/>
              <w:ind w:right="-61"/>
              <w:jc w:val="both"/>
              <w:rPr>
                <w:sz w:val="22"/>
                <w:szCs w:val="22"/>
                <w:lang w:val="ro-RO" w:eastAsia="ro-RO"/>
              </w:rPr>
            </w:pPr>
            <w:r>
              <w:rPr>
                <w:b/>
                <w:bCs/>
                <w:sz w:val="22"/>
                <w:szCs w:val="22"/>
                <w:highlight w:val="darkGray"/>
                <w:lang w:val="ro-RO" w:eastAsia="ro-RO"/>
              </w:rPr>
              <w:t xml:space="preserve">B. </w:t>
            </w:r>
            <w:r>
              <w:rPr>
                <w:b/>
                <w:bCs/>
                <w:spacing w:val="-21"/>
                <w:sz w:val="22"/>
                <w:szCs w:val="22"/>
                <w:highlight w:val="darkGray"/>
                <w:lang w:val="ro-RO" w:eastAsia="ro-RO"/>
              </w:rPr>
              <w:t>P</w:t>
            </w:r>
            <w:r>
              <w:rPr>
                <w:b/>
                <w:bCs/>
                <w:sz w:val="22"/>
                <w:szCs w:val="22"/>
                <w:highlight w:val="darkGray"/>
                <w:lang w:val="ro-RO" w:eastAsia="ro-RO"/>
              </w:rPr>
              <w:t>A</w:t>
            </w:r>
            <w:r>
              <w:rPr>
                <w:b/>
                <w:bCs/>
                <w:spacing w:val="-10"/>
                <w:sz w:val="22"/>
                <w:szCs w:val="22"/>
                <w:highlight w:val="darkGray"/>
                <w:lang w:val="ro-RO" w:eastAsia="ro-RO"/>
              </w:rPr>
              <w:t>R</w:t>
            </w:r>
            <w:r>
              <w:rPr>
                <w:b/>
                <w:bCs/>
                <w:sz w:val="22"/>
                <w:szCs w:val="22"/>
                <w:highlight w:val="darkGray"/>
                <w:lang w:val="ro-RO" w:eastAsia="ro-RO"/>
              </w:rPr>
              <w:t>TEA</w:t>
            </w:r>
            <w:r>
              <w:rPr>
                <w:b/>
                <w:bCs/>
                <w:spacing w:val="-15"/>
                <w:sz w:val="22"/>
                <w:szCs w:val="22"/>
                <w:highlight w:val="darkGray"/>
                <w:lang w:val="ro-RO" w:eastAsia="ro-RO"/>
              </w:rPr>
              <w:t xml:space="preserve"> </w:t>
            </w:r>
            <w:r>
              <w:rPr>
                <w:b/>
                <w:bCs/>
                <w:sz w:val="22"/>
                <w:szCs w:val="22"/>
                <w:highlight w:val="darkGray"/>
                <w:lang w:val="ro-RO" w:eastAsia="ro-RO"/>
              </w:rPr>
              <w:t>GENERALĂ</w:t>
            </w:r>
          </w:p>
        </w:tc>
        <w:tc>
          <w:tcPr>
            <w:tcW w:w="777" w:type="dxa"/>
          </w:tcPr>
          <w:p w:rsidR="00D17F8F" w:rsidRDefault="00D17F8F" w:rsidP="00F038F2">
            <w:pPr>
              <w:widowControl w:val="0"/>
              <w:autoSpaceDE w:val="0"/>
              <w:autoSpaceDN w:val="0"/>
              <w:adjustRightInd w:val="0"/>
              <w:ind w:right="-20"/>
              <w:jc w:val="both"/>
              <w:rPr>
                <w:b/>
                <w:bCs/>
                <w:sz w:val="22"/>
                <w:szCs w:val="22"/>
                <w:lang w:val="ro-RO" w:eastAsia="ro-RO"/>
              </w:rPr>
            </w:pPr>
          </w:p>
        </w:tc>
      </w:tr>
      <w:tr w:rsidR="00D17F8F" w:rsidTr="00F038F2">
        <w:tc>
          <w:tcPr>
            <w:tcW w:w="8922" w:type="dxa"/>
            <w:hideMark/>
          </w:tcPr>
          <w:p w:rsidR="00D17F8F" w:rsidRDefault="00D17F8F" w:rsidP="00F038F2">
            <w:pPr>
              <w:tabs>
                <w:tab w:val="left" w:leader="dot" w:pos="9639"/>
              </w:tabs>
              <w:jc w:val="both"/>
              <w:rPr>
                <w:b/>
                <w:sz w:val="22"/>
                <w:szCs w:val="22"/>
                <w:lang w:val="ro-RO" w:eastAsia="ro-RO" w:bidi="ar-JO"/>
              </w:rPr>
            </w:pPr>
            <w:r>
              <w:rPr>
                <w:sz w:val="22"/>
                <w:szCs w:val="22"/>
                <w:lang w:val="ro-RO" w:eastAsia="ro-RO" w:bidi="ar-JO"/>
              </w:rPr>
              <w:t xml:space="preserve">B.1. Nivel de asistenţă medicală de urgență </w:t>
            </w:r>
            <w:r w:rsidR="00031DC6">
              <w:rPr>
                <w:sz w:val="22"/>
                <w:szCs w:val="22"/>
                <w:lang w:val="ro-RO" w:eastAsia="ro-RO" w:bidi="ar-JO"/>
              </w:rPr>
              <w:t>…</w:t>
            </w:r>
            <w:r>
              <w:rPr>
                <w:sz w:val="22"/>
                <w:szCs w:val="22"/>
                <w:lang w:val="ro-RO" w:eastAsia="ro-RO" w:bidi="ar-J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9</w:t>
            </w:r>
          </w:p>
        </w:tc>
      </w:tr>
      <w:tr w:rsidR="00D17F8F" w:rsidTr="00F038F2">
        <w:tc>
          <w:tcPr>
            <w:tcW w:w="8922" w:type="dxa"/>
            <w:hideMark/>
          </w:tcPr>
          <w:p w:rsidR="00D17F8F" w:rsidRDefault="00D17F8F" w:rsidP="00F038F2">
            <w:pPr>
              <w:tabs>
                <w:tab w:val="left" w:leader="dot" w:pos="9639"/>
              </w:tabs>
              <w:jc w:val="both"/>
              <w:rPr>
                <w:sz w:val="22"/>
                <w:szCs w:val="22"/>
                <w:lang w:val="ro-RO" w:eastAsia="ro-RO" w:bidi="ar-JO"/>
              </w:rPr>
            </w:pPr>
            <w:r>
              <w:rPr>
                <w:sz w:val="22"/>
                <w:szCs w:val="22"/>
                <w:lang w:val="ro-RO" w:eastAsia="ro-RO" w:bidi="ar-JO"/>
              </w:rPr>
              <w:t xml:space="preserve">B.2. Nivel de asistenţă medicală primară </w:t>
            </w:r>
            <w:r w:rsidR="00031DC6">
              <w:rPr>
                <w:sz w:val="22"/>
                <w:szCs w:val="22"/>
                <w:lang w:val="ro-RO" w:eastAsia="ro-RO" w:bidi="ar-JO"/>
              </w:rPr>
              <w:t>…</w:t>
            </w:r>
            <w:r>
              <w:rPr>
                <w:sz w:val="22"/>
                <w:szCs w:val="22"/>
                <w:lang w:val="ro-RO" w:eastAsia="ro-RO" w:bidi="ar-J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9</w:t>
            </w:r>
          </w:p>
        </w:tc>
      </w:tr>
      <w:tr w:rsidR="00D17F8F" w:rsidTr="00F038F2">
        <w:tc>
          <w:tcPr>
            <w:tcW w:w="8922" w:type="dxa"/>
            <w:hideMark/>
          </w:tcPr>
          <w:p w:rsidR="00D17F8F" w:rsidRDefault="00D17F8F" w:rsidP="00F038F2">
            <w:pPr>
              <w:tabs>
                <w:tab w:val="left" w:leader="dot" w:pos="9639"/>
              </w:tabs>
              <w:jc w:val="both"/>
              <w:rPr>
                <w:sz w:val="22"/>
                <w:szCs w:val="22"/>
                <w:lang w:val="ro-RO" w:eastAsia="ro-RO" w:bidi="ar-JO"/>
              </w:rPr>
            </w:pPr>
            <w:r>
              <w:rPr>
                <w:sz w:val="22"/>
                <w:szCs w:val="22"/>
                <w:lang w:val="ro-RO" w:eastAsia="ro-RO" w:bidi="ar-JO"/>
              </w:rPr>
              <w:t>B.3. Nivel de asistenţă medicală specializată de ambulatoriu</w:t>
            </w:r>
            <w:r w:rsidR="00031DC6">
              <w:rPr>
                <w:sz w:val="22"/>
                <w:szCs w:val="22"/>
                <w:lang w:val="ro-RO" w:eastAsia="ro-RO" w:bidi="ar-JO"/>
              </w:rPr>
              <w:t>…</w:t>
            </w:r>
            <w:r>
              <w:rPr>
                <w:sz w:val="22"/>
                <w:szCs w:val="22"/>
                <w:lang w:val="ro-RO" w:eastAsia="ro-RO" w:bidi="ar-J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1</w:t>
            </w:r>
            <w:r>
              <w:rPr>
                <w:b/>
                <w:bCs/>
                <w:sz w:val="22"/>
                <w:szCs w:val="22"/>
                <w:lang w:eastAsia="ro-RO"/>
              </w:rPr>
              <w:t>0</w:t>
            </w:r>
          </w:p>
        </w:tc>
      </w:tr>
      <w:tr w:rsidR="00D17F8F" w:rsidTr="00F038F2">
        <w:tc>
          <w:tcPr>
            <w:tcW w:w="8922" w:type="dxa"/>
            <w:hideMark/>
          </w:tcPr>
          <w:p w:rsidR="00D17F8F" w:rsidRDefault="00D17F8F" w:rsidP="00F038F2">
            <w:pPr>
              <w:widowControl w:val="0"/>
              <w:autoSpaceDE w:val="0"/>
              <w:autoSpaceDN w:val="0"/>
              <w:adjustRightInd w:val="0"/>
              <w:ind w:right="-20"/>
              <w:jc w:val="both"/>
              <w:rPr>
                <w:bCs/>
                <w:sz w:val="22"/>
                <w:szCs w:val="22"/>
                <w:lang w:val="ro-RO" w:eastAsia="ro-RO"/>
              </w:rPr>
            </w:pPr>
            <w:r>
              <w:rPr>
                <w:sz w:val="22"/>
                <w:szCs w:val="22"/>
                <w:lang w:val="ro-RO" w:eastAsia="ro-RO" w:bidi="ar-JO"/>
              </w:rPr>
              <w:t>B.4. Nivel de asistenţă medicală</w:t>
            </w:r>
            <w:r>
              <w:rPr>
                <w:bCs/>
                <w:sz w:val="22"/>
                <w:szCs w:val="22"/>
                <w:lang w:val="ro-RO" w:eastAsia="ro-RO"/>
              </w:rPr>
              <w:t xml:space="preserve"> spitalicească</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1</w:t>
            </w:r>
            <w:r>
              <w:rPr>
                <w:b/>
                <w:bCs/>
                <w:sz w:val="22"/>
                <w:szCs w:val="22"/>
                <w:lang w:eastAsia="ro-RO"/>
              </w:rPr>
              <w:t>1</w:t>
            </w:r>
          </w:p>
        </w:tc>
      </w:tr>
      <w:tr w:rsidR="00D17F8F" w:rsidTr="00F038F2">
        <w:tc>
          <w:tcPr>
            <w:tcW w:w="8922" w:type="dxa"/>
            <w:hideMark/>
          </w:tcPr>
          <w:p w:rsidR="00D17F8F" w:rsidRDefault="00D17F8F" w:rsidP="00F038F2">
            <w:pPr>
              <w:widowControl w:val="0"/>
              <w:tabs>
                <w:tab w:val="left" w:pos="9270"/>
              </w:tabs>
              <w:autoSpaceDE w:val="0"/>
              <w:autoSpaceDN w:val="0"/>
              <w:adjustRightInd w:val="0"/>
              <w:ind w:right="-20"/>
              <w:jc w:val="both"/>
              <w:rPr>
                <w:sz w:val="22"/>
                <w:szCs w:val="22"/>
                <w:lang w:val="ro-RO" w:eastAsia="ro-RO"/>
              </w:rPr>
            </w:pPr>
            <w:r>
              <w:rPr>
                <w:b/>
                <w:bCs/>
                <w:sz w:val="22"/>
                <w:szCs w:val="22"/>
                <w:highlight w:val="darkGray"/>
                <w:lang w:val="ro-RO" w:eastAsia="ro-RO"/>
              </w:rPr>
              <w:t>C.1.</w:t>
            </w:r>
            <w:r>
              <w:rPr>
                <w:b/>
                <w:bCs/>
                <w:spacing w:val="-10"/>
                <w:sz w:val="22"/>
                <w:szCs w:val="22"/>
                <w:highlight w:val="darkGray"/>
                <w:lang w:val="ro-RO" w:eastAsia="ro-RO"/>
              </w:rPr>
              <w:t xml:space="preserve"> </w:t>
            </w:r>
            <w:r>
              <w:rPr>
                <w:b/>
                <w:bCs/>
                <w:sz w:val="22"/>
                <w:szCs w:val="22"/>
                <w:highlight w:val="darkGray"/>
                <w:lang w:val="ro-RO" w:eastAsia="ro-RO"/>
              </w:rPr>
              <w:t>ALGORITMII DE CONDUIT</w:t>
            </w:r>
            <w:r>
              <w:rPr>
                <w:b/>
                <w:bCs/>
                <w:spacing w:val="10"/>
                <w:sz w:val="22"/>
                <w:szCs w:val="22"/>
                <w:highlight w:val="darkGray"/>
                <w:lang w:val="ro-RO" w:eastAsia="ro-RO"/>
              </w:rPr>
              <w:t>Ă</w:t>
            </w:r>
          </w:p>
        </w:tc>
        <w:tc>
          <w:tcPr>
            <w:tcW w:w="777" w:type="dxa"/>
          </w:tcPr>
          <w:p w:rsidR="00D17F8F" w:rsidRDefault="00D17F8F" w:rsidP="00F038F2">
            <w:pPr>
              <w:widowControl w:val="0"/>
              <w:autoSpaceDE w:val="0"/>
              <w:autoSpaceDN w:val="0"/>
              <w:adjustRightInd w:val="0"/>
              <w:ind w:right="-20"/>
              <w:jc w:val="both"/>
              <w:rPr>
                <w:b/>
                <w:bCs/>
                <w:sz w:val="22"/>
                <w:szCs w:val="22"/>
                <w:lang w:val="ro-RO" w:eastAsia="ro-RO"/>
              </w:rPr>
            </w:pPr>
          </w:p>
        </w:tc>
      </w:tr>
      <w:tr w:rsidR="00D17F8F"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r>
              <w:rPr>
                <w:sz w:val="22"/>
                <w:szCs w:val="22"/>
                <w:lang w:val="ro-RO" w:eastAsia="ro-RO"/>
              </w:rPr>
              <w:t>C. 1.1.</w:t>
            </w:r>
            <w:r>
              <w:rPr>
                <w:spacing w:val="-10"/>
                <w:sz w:val="22"/>
                <w:szCs w:val="22"/>
                <w:lang w:val="ro-RO" w:eastAsia="ro-RO"/>
              </w:rPr>
              <w:t xml:space="preserve"> </w:t>
            </w:r>
            <w:r>
              <w:rPr>
                <w:sz w:val="22"/>
                <w:szCs w:val="22"/>
                <w:lang w:val="ro-RO" w:eastAsia="ro-RO"/>
              </w:rPr>
              <w:t xml:space="preserve">Algoritmul de diagnostic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1</w:t>
            </w:r>
            <w:r>
              <w:rPr>
                <w:b/>
                <w:bCs/>
                <w:sz w:val="22"/>
                <w:szCs w:val="22"/>
                <w:lang w:eastAsia="ro-RO"/>
              </w:rPr>
              <w:t>3</w:t>
            </w:r>
          </w:p>
        </w:tc>
      </w:tr>
      <w:tr w:rsidR="00D17F8F" w:rsidRPr="005F7EFA" w:rsidTr="00F038F2">
        <w:tc>
          <w:tcPr>
            <w:tcW w:w="8922" w:type="dxa"/>
            <w:hideMark/>
          </w:tcPr>
          <w:p w:rsidR="00D17F8F" w:rsidRDefault="00D17F8F" w:rsidP="00F038F2">
            <w:pPr>
              <w:tabs>
                <w:tab w:val="left" w:leader="dot" w:pos="9639"/>
              </w:tabs>
              <w:jc w:val="both"/>
              <w:rPr>
                <w:sz w:val="22"/>
                <w:szCs w:val="22"/>
                <w:lang w:val="ro-RO" w:eastAsia="ro-RO" w:bidi="ar-JO"/>
              </w:rPr>
            </w:pPr>
            <w:r>
              <w:rPr>
                <w:b/>
                <w:bCs/>
                <w:sz w:val="22"/>
                <w:szCs w:val="22"/>
                <w:highlight w:val="darkGray"/>
                <w:lang w:val="ro-RO" w:eastAsia="ro-RO"/>
              </w:rPr>
              <w:t>C.2. DESCRIEREA</w:t>
            </w:r>
            <w:r>
              <w:rPr>
                <w:b/>
                <w:bCs/>
                <w:spacing w:val="-10"/>
                <w:sz w:val="22"/>
                <w:szCs w:val="22"/>
                <w:highlight w:val="darkGray"/>
                <w:lang w:val="ro-RO" w:eastAsia="ro-RO"/>
              </w:rPr>
              <w:t xml:space="preserve"> </w:t>
            </w:r>
            <w:r>
              <w:rPr>
                <w:b/>
                <w:bCs/>
                <w:sz w:val="22"/>
                <w:szCs w:val="22"/>
                <w:highlight w:val="darkGray"/>
                <w:lang w:val="ro-RO" w:eastAsia="ro-RO"/>
              </w:rPr>
              <w:t>ME</w:t>
            </w:r>
            <w:r>
              <w:rPr>
                <w:b/>
                <w:bCs/>
                <w:spacing w:val="-3"/>
                <w:sz w:val="22"/>
                <w:szCs w:val="22"/>
                <w:highlight w:val="darkGray"/>
                <w:lang w:val="ro-RO" w:eastAsia="ro-RO"/>
              </w:rPr>
              <w:t>T</w:t>
            </w:r>
            <w:r>
              <w:rPr>
                <w:b/>
                <w:bCs/>
                <w:sz w:val="22"/>
                <w:szCs w:val="22"/>
                <w:highlight w:val="darkGray"/>
                <w:lang w:val="ro-RO" w:eastAsia="ro-RO"/>
              </w:rPr>
              <w:t>ODELOR,</w:t>
            </w:r>
            <w:r>
              <w:rPr>
                <w:b/>
                <w:bCs/>
                <w:spacing w:val="-3"/>
                <w:sz w:val="22"/>
                <w:szCs w:val="22"/>
                <w:highlight w:val="darkGray"/>
                <w:lang w:val="ro-RO" w:eastAsia="ro-RO"/>
              </w:rPr>
              <w:t xml:space="preserve"> </w:t>
            </w:r>
            <w:r>
              <w:rPr>
                <w:b/>
                <w:bCs/>
                <w:sz w:val="22"/>
                <w:szCs w:val="22"/>
                <w:highlight w:val="darkGray"/>
                <w:lang w:val="ro-RO" w:eastAsia="ro-RO"/>
              </w:rPr>
              <w:t>TEHNICILOR ŞI</w:t>
            </w:r>
            <w:r>
              <w:rPr>
                <w:b/>
                <w:bCs/>
                <w:spacing w:val="-10"/>
                <w:sz w:val="22"/>
                <w:szCs w:val="22"/>
                <w:highlight w:val="darkGray"/>
                <w:lang w:val="ro-RO" w:eastAsia="ro-RO"/>
              </w:rPr>
              <w:t xml:space="preserve"> </w:t>
            </w:r>
            <w:r>
              <w:rPr>
                <w:b/>
                <w:bCs/>
                <w:sz w:val="22"/>
                <w:szCs w:val="22"/>
                <w:highlight w:val="darkGray"/>
                <w:lang w:val="ro-RO" w:eastAsia="ro-RO"/>
              </w:rPr>
              <w:t>A</w:t>
            </w:r>
            <w:r>
              <w:rPr>
                <w:b/>
                <w:bCs/>
                <w:spacing w:val="-10"/>
                <w:sz w:val="22"/>
                <w:szCs w:val="22"/>
                <w:highlight w:val="darkGray"/>
                <w:lang w:val="ro-RO" w:eastAsia="ro-RO"/>
              </w:rPr>
              <w:t xml:space="preserve"> </w:t>
            </w:r>
            <w:r>
              <w:rPr>
                <w:b/>
                <w:bCs/>
                <w:sz w:val="22"/>
                <w:szCs w:val="22"/>
                <w:highlight w:val="darkGray"/>
                <w:lang w:val="ro-RO" w:eastAsia="ro-RO"/>
              </w:rPr>
              <w:t>PROCEDURILOR</w:t>
            </w:r>
          </w:p>
        </w:tc>
        <w:tc>
          <w:tcPr>
            <w:tcW w:w="777" w:type="dxa"/>
          </w:tcPr>
          <w:p w:rsidR="00D17F8F" w:rsidRDefault="00D17F8F" w:rsidP="00F038F2">
            <w:pPr>
              <w:widowControl w:val="0"/>
              <w:autoSpaceDE w:val="0"/>
              <w:autoSpaceDN w:val="0"/>
              <w:adjustRightInd w:val="0"/>
              <w:ind w:right="-20"/>
              <w:jc w:val="both"/>
              <w:rPr>
                <w:b/>
                <w:bCs/>
                <w:sz w:val="22"/>
                <w:szCs w:val="22"/>
                <w:lang w:val="ro-RO" w:eastAsia="ro-RO"/>
              </w:rPr>
            </w:pPr>
          </w:p>
        </w:tc>
      </w:tr>
      <w:tr w:rsidR="00D17F8F" w:rsidTr="00F038F2">
        <w:tc>
          <w:tcPr>
            <w:tcW w:w="8922" w:type="dxa"/>
            <w:hideMark/>
          </w:tcPr>
          <w:p w:rsidR="00D17F8F" w:rsidRDefault="00D17F8F" w:rsidP="00F038F2">
            <w:pPr>
              <w:widowControl w:val="0"/>
              <w:autoSpaceDE w:val="0"/>
              <w:autoSpaceDN w:val="0"/>
              <w:adjustRightInd w:val="0"/>
              <w:spacing w:before="9"/>
              <w:ind w:left="337" w:right="-20"/>
              <w:jc w:val="both"/>
              <w:rPr>
                <w:spacing w:val="-10"/>
                <w:w w:val="99"/>
                <w:sz w:val="22"/>
                <w:szCs w:val="22"/>
                <w:lang w:val="ro-RO" w:eastAsia="ro-RO"/>
              </w:rPr>
            </w:pPr>
            <w:r>
              <w:rPr>
                <w:sz w:val="22"/>
                <w:szCs w:val="22"/>
                <w:lang w:val="ro-RO" w:eastAsia="ro-RO"/>
              </w:rPr>
              <w:t xml:space="preserve"> C.2.1. </w:t>
            </w:r>
            <w:r>
              <w:rPr>
                <w:w w:val="99"/>
                <w:sz w:val="22"/>
                <w:szCs w:val="22"/>
                <w:lang w:val="ro-RO" w:eastAsia="ro-RO"/>
              </w:rPr>
              <w:t>Clasificarea</w:t>
            </w:r>
            <w:r>
              <w:rPr>
                <w:spacing w:val="-10"/>
                <w:w w:val="99"/>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1</w:t>
            </w:r>
            <w:r>
              <w:rPr>
                <w:b/>
                <w:bCs/>
                <w:sz w:val="22"/>
                <w:szCs w:val="22"/>
                <w:lang w:eastAsia="ro-RO"/>
              </w:rPr>
              <w:t>4</w:t>
            </w:r>
          </w:p>
        </w:tc>
      </w:tr>
      <w:tr w:rsidR="00D17F8F"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r>
              <w:rPr>
                <w:sz w:val="22"/>
                <w:szCs w:val="22"/>
                <w:lang w:val="ro-RO" w:eastAsia="ro-RO"/>
              </w:rPr>
              <w:t xml:space="preserve">      C.2.1.1. Clasificarea peritonitei </w:t>
            </w:r>
            <w:r w:rsidR="00031DC6">
              <w:rPr>
                <w:sz w:val="22"/>
                <w:szCs w:val="22"/>
                <w:lang w:val="ro-RO" w:eastAsia="ro-RO"/>
              </w:rPr>
              <w:t>…</w:t>
            </w:r>
            <w:r>
              <w:rPr>
                <w:sz w:val="22"/>
                <w:szCs w:val="22"/>
                <w:lang w:val="ro-RO" w:eastAsia="ro-RO"/>
              </w:rPr>
              <w:t>..............................................................................</w:t>
            </w:r>
          </w:p>
        </w:tc>
        <w:tc>
          <w:tcPr>
            <w:tcW w:w="777" w:type="dxa"/>
            <w:hideMark/>
          </w:tcPr>
          <w:p w:rsidR="00D17F8F" w:rsidRPr="00A0522B"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1</w:t>
            </w:r>
            <w:r>
              <w:rPr>
                <w:b/>
                <w:bCs/>
                <w:sz w:val="22"/>
                <w:szCs w:val="22"/>
                <w:lang w:eastAsia="ro-RO"/>
              </w:rPr>
              <w:t>4</w:t>
            </w:r>
          </w:p>
        </w:tc>
      </w:tr>
      <w:tr w:rsidR="00D17F8F"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r>
              <w:rPr>
                <w:sz w:val="22"/>
                <w:szCs w:val="22"/>
                <w:lang w:val="ro-RO" w:eastAsia="ro-RO"/>
              </w:rPr>
              <w:t xml:space="preserve">      C.2.1.2. Clasificarea peritonitei secundare </w:t>
            </w:r>
            <w:r w:rsidR="00031DC6">
              <w:rPr>
                <w:sz w:val="22"/>
                <w:szCs w:val="22"/>
                <w:lang w:val="ro-RO" w:eastAsia="ro-RO"/>
              </w:rPr>
              <w:t>…</w:t>
            </w:r>
            <w:r>
              <w:rPr>
                <w:sz w:val="22"/>
                <w:szCs w:val="22"/>
                <w:lang w:val="ro-RO" w:eastAsia="ro-RO"/>
              </w:rPr>
              <w:t>.............................................................</w:t>
            </w:r>
          </w:p>
        </w:tc>
        <w:tc>
          <w:tcPr>
            <w:tcW w:w="777" w:type="dxa"/>
            <w:hideMark/>
          </w:tcPr>
          <w:p w:rsidR="00D17F8F" w:rsidRPr="00A0522B"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14</w:t>
            </w:r>
          </w:p>
        </w:tc>
      </w:tr>
      <w:tr w:rsidR="00D17F8F"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r>
              <w:rPr>
                <w:sz w:val="22"/>
                <w:szCs w:val="22"/>
                <w:lang w:val="ro-RO" w:eastAsia="ro-RO"/>
              </w:rPr>
              <w:t xml:space="preserve">      C.2.1.3. Clasificarea peritonitei nou-născutului </w:t>
            </w:r>
            <w:r w:rsidR="00031DC6">
              <w:rPr>
                <w:sz w:val="22"/>
                <w:szCs w:val="22"/>
                <w:lang w:val="ro-RO" w:eastAsia="ro-RO"/>
              </w:rPr>
              <w:t>…</w:t>
            </w:r>
            <w:r>
              <w:rPr>
                <w:sz w:val="22"/>
                <w:szCs w:val="22"/>
                <w:lang w:val="ro-RO" w:eastAsia="ro-RO"/>
              </w:rPr>
              <w:t>.....................................................</w:t>
            </w:r>
          </w:p>
        </w:tc>
        <w:tc>
          <w:tcPr>
            <w:tcW w:w="777" w:type="dxa"/>
            <w:hideMark/>
          </w:tcPr>
          <w:p w:rsidR="00D17F8F" w:rsidRPr="00A0522B"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14</w:t>
            </w:r>
          </w:p>
        </w:tc>
      </w:tr>
      <w:tr w:rsidR="00D17F8F" w:rsidRPr="00A0522B" w:rsidTr="00F038F2">
        <w:tc>
          <w:tcPr>
            <w:tcW w:w="8922" w:type="dxa"/>
            <w:hideMark/>
          </w:tcPr>
          <w:p w:rsidR="00D17F8F" w:rsidRPr="000F6C86" w:rsidRDefault="00D17F8F" w:rsidP="00F038F2">
            <w:pPr>
              <w:widowControl w:val="0"/>
              <w:autoSpaceDE w:val="0"/>
              <w:autoSpaceDN w:val="0"/>
              <w:adjustRightInd w:val="0"/>
              <w:spacing w:before="9"/>
              <w:ind w:left="337" w:right="-20"/>
              <w:jc w:val="both"/>
              <w:rPr>
                <w:sz w:val="22"/>
                <w:szCs w:val="22"/>
                <w:lang w:eastAsia="ro-RO"/>
              </w:rPr>
            </w:pPr>
            <w:r>
              <w:rPr>
                <w:sz w:val="22"/>
                <w:szCs w:val="22"/>
                <w:lang w:eastAsia="ro-RO"/>
              </w:rPr>
              <w:t xml:space="preserve">    C.2.1.4. Fazele peritonitei acute</w:t>
            </w:r>
            <w:r w:rsidR="000F6C86">
              <w:rPr>
                <w:sz w:val="22"/>
                <w:szCs w:val="22"/>
                <w:lang w:eastAsia="ro-RO"/>
              </w:rPr>
              <w:t xml:space="preserve"> …</w:t>
            </w:r>
            <w:r w:rsidR="00031DC6">
              <w:rPr>
                <w:sz w:val="22"/>
                <w:szCs w:val="22"/>
                <w:lang w:eastAsia="ro-RO"/>
              </w:rPr>
              <w:t>…</w:t>
            </w:r>
            <w:r w:rsidR="000F6C86">
              <w:rPr>
                <w:sz w:val="22"/>
                <w:szCs w:val="22"/>
                <w:lang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16</w:t>
            </w:r>
          </w:p>
        </w:tc>
      </w:tr>
      <w:tr w:rsidR="00D17F8F" w:rsidRPr="00A0522B"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p>
        </w:tc>
      </w:tr>
      <w:tr w:rsidR="00D17F8F" w:rsidRPr="00A0522B"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p>
        </w:tc>
      </w:tr>
      <w:tr w:rsidR="00D17F8F" w:rsidRPr="00A0522B" w:rsidTr="00F038F2">
        <w:tc>
          <w:tcPr>
            <w:tcW w:w="8922" w:type="dxa"/>
            <w:hideMark/>
          </w:tcPr>
          <w:p w:rsidR="00D17F8F" w:rsidRDefault="00D17F8F" w:rsidP="00F038F2">
            <w:pPr>
              <w:widowControl w:val="0"/>
              <w:autoSpaceDE w:val="0"/>
              <w:autoSpaceDN w:val="0"/>
              <w:adjustRightInd w:val="0"/>
              <w:spacing w:before="9"/>
              <w:ind w:left="337" w:right="-20"/>
              <w:jc w:val="both"/>
              <w:rPr>
                <w:sz w:val="22"/>
                <w:szCs w:val="22"/>
                <w:lang w:val="ro-RO" w:eastAsia="ro-RO"/>
              </w:rPr>
            </w:pP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p>
        </w:tc>
      </w:tr>
      <w:tr w:rsidR="00D17F8F" w:rsidTr="00F038F2">
        <w:tc>
          <w:tcPr>
            <w:tcW w:w="8922" w:type="dxa"/>
            <w:hideMark/>
          </w:tcPr>
          <w:p w:rsidR="00D17F8F" w:rsidRDefault="00D17F8F" w:rsidP="00F038F2">
            <w:pPr>
              <w:widowControl w:val="0"/>
              <w:autoSpaceDE w:val="0"/>
              <w:autoSpaceDN w:val="0"/>
              <w:adjustRightInd w:val="0"/>
              <w:spacing w:before="9"/>
              <w:ind w:right="-20"/>
              <w:jc w:val="both"/>
              <w:rPr>
                <w:spacing w:val="-25"/>
                <w:sz w:val="22"/>
                <w:szCs w:val="22"/>
                <w:lang w:val="ro-RO" w:eastAsia="ro-RO"/>
              </w:rPr>
            </w:pPr>
            <w:r>
              <w:rPr>
                <w:sz w:val="22"/>
                <w:szCs w:val="22"/>
                <w:lang w:val="ro-RO" w:eastAsia="ro-RO"/>
              </w:rPr>
              <w:t xml:space="preserve">      C.2.2. Factorii de risc</w:t>
            </w:r>
            <w:r>
              <w:rPr>
                <w:spacing w:val="-25"/>
                <w:sz w:val="22"/>
                <w:szCs w:val="22"/>
                <w:lang w:val="ro-RO" w:eastAsia="ro-RO"/>
              </w:rPr>
              <w:t xml:space="preserve">  </w:t>
            </w:r>
            <w:r>
              <w:rPr>
                <w:bCs/>
                <w:sz w:val="22"/>
                <w:szCs w:val="22"/>
                <w:lang w:val="ro-RO" w:eastAsia="ro-RO"/>
              </w:rPr>
              <w:t>pentru evoluția peritonitei</w:t>
            </w:r>
            <w:r>
              <w:rPr>
                <w:b/>
                <w:bCs/>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16</w:t>
            </w:r>
          </w:p>
        </w:tc>
      </w:tr>
      <w:tr w:rsidR="00D17F8F" w:rsidTr="00F038F2">
        <w:tc>
          <w:tcPr>
            <w:tcW w:w="8922" w:type="dxa"/>
            <w:hideMark/>
          </w:tcPr>
          <w:p w:rsidR="00D17F8F" w:rsidRDefault="00D17F8F" w:rsidP="00F038F2">
            <w:pPr>
              <w:widowControl w:val="0"/>
              <w:tabs>
                <w:tab w:val="left" w:pos="9180"/>
              </w:tabs>
              <w:autoSpaceDE w:val="0"/>
              <w:autoSpaceDN w:val="0"/>
              <w:adjustRightInd w:val="0"/>
              <w:spacing w:before="9"/>
              <w:ind w:left="337" w:right="-20"/>
              <w:jc w:val="both"/>
              <w:rPr>
                <w:sz w:val="22"/>
                <w:szCs w:val="22"/>
                <w:lang w:val="ro-RO" w:eastAsia="ro-RO"/>
              </w:rPr>
            </w:pPr>
            <w:r>
              <w:rPr>
                <w:sz w:val="22"/>
                <w:szCs w:val="22"/>
                <w:lang w:val="ro-RO" w:eastAsia="ro-RO"/>
              </w:rPr>
              <w:t xml:space="preserve">C.2.3. Conduita pacientului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16</w:t>
            </w:r>
          </w:p>
        </w:tc>
      </w:tr>
      <w:tr w:rsidR="00D17F8F" w:rsidTr="00F038F2">
        <w:tc>
          <w:tcPr>
            <w:tcW w:w="8922" w:type="dxa"/>
            <w:hideMark/>
          </w:tcPr>
          <w:p w:rsidR="00D17F8F" w:rsidRDefault="00D17F8F" w:rsidP="00F038F2">
            <w:pPr>
              <w:tabs>
                <w:tab w:val="left" w:leader="dot" w:pos="9639"/>
              </w:tabs>
              <w:jc w:val="both"/>
              <w:rPr>
                <w:sz w:val="22"/>
                <w:szCs w:val="22"/>
                <w:lang w:val="ro-RO" w:eastAsia="ro-RO" w:bidi="ar-JO"/>
              </w:rPr>
            </w:pPr>
            <w:r>
              <w:rPr>
                <w:i/>
                <w:iCs/>
                <w:sz w:val="22"/>
                <w:szCs w:val="22"/>
                <w:lang w:val="ro-RO" w:eastAsia="ro-RO"/>
              </w:rPr>
              <w:t xml:space="preserve">          C.2.3.1</w:t>
            </w:r>
            <w:r>
              <w:rPr>
                <w:iCs/>
                <w:sz w:val="22"/>
                <w:szCs w:val="22"/>
                <w:lang w:val="ro-RO" w:eastAsia="ro-RO"/>
              </w:rPr>
              <w:t>.</w:t>
            </w:r>
            <w:r>
              <w:rPr>
                <w:iCs/>
                <w:spacing w:val="-3"/>
                <w:sz w:val="22"/>
                <w:szCs w:val="22"/>
                <w:lang w:val="ro-RO" w:eastAsia="ro-RO"/>
              </w:rPr>
              <w:t xml:space="preserve"> </w:t>
            </w:r>
            <w:r>
              <w:rPr>
                <w:iCs/>
                <w:sz w:val="22"/>
                <w:szCs w:val="22"/>
                <w:lang w:val="ro-RO" w:eastAsia="ro-RO"/>
              </w:rPr>
              <w:t>Anamnez</w:t>
            </w:r>
            <w:r>
              <w:rPr>
                <w:iCs/>
                <w:spacing w:val="-2"/>
                <w:sz w:val="22"/>
                <w:szCs w:val="22"/>
                <w:lang w:val="ro-RO" w:eastAsia="ro-RO"/>
              </w:rPr>
              <w:t xml:space="preserve">a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eastAsia="ro-RO"/>
              </w:rPr>
              <w:t>16</w:t>
            </w:r>
          </w:p>
        </w:tc>
      </w:tr>
      <w:tr w:rsidR="00D17F8F" w:rsidTr="00F038F2">
        <w:tc>
          <w:tcPr>
            <w:tcW w:w="8922" w:type="dxa"/>
            <w:hideMark/>
          </w:tcPr>
          <w:p w:rsidR="00D17F8F" w:rsidRDefault="00D17F8F" w:rsidP="00F038F2">
            <w:pPr>
              <w:tabs>
                <w:tab w:val="left" w:leader="dot" w:pos="9639"/>
              </w:tabs>
              <w:jc w:val="both"/>
              <w:rPr>
                <w:sz w:val="22"/>
                <w:szCs w:val="22"/>
                <w:lang w:val="ro-RO" w:eastAsia="ro-RO" w:bidi="ar-JO"/>
              </w:rPr>
            </w:pPr>
            <w:r>
              <w:rPr>
                <w:iCs/>
                <w:sz w:val="22"/>
                <w:szCs w:val="22"/>
                <w:lang w:val="ro-RO" w:eastAsia="ro-RO"/>
              </w:rPr>
              <w:t xml:space="preserve">          C.2.3.2. Examenul </w:t>
            </w:r>
            <w:r>
              <w:rPr>
                <w:iCs/>
                <w:w w:val="96"/>
                <w:sz w:val="22"/>
                <w:szCs w:val="22"/>
                <w:lang w:val="ro-RO" w:eastAsia="ro-RO"/>
              </w:rPr>
              <w:t>fizi</w:t>
            </w:r>
            <w:r>
              <w:rPr>
                <w:iCs/>
                <w:spacing w:val="5"/>
                <w:w w:val="96"/>
                <w:sz w:val="22"/>
                <w:szCs w:val="22"/>
                <w:lang w:val="ro-RO" w:eastAsia="ro-RO"/>
              </w:rPr>
              <w:t xml:space="preserve">c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17</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C.2.3.2.1. Tabloul clinic</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17</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C.2.3.2.2. Simptomele generale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17</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C.2.3.2.3. Examenul obiectiv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17</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C.2.3.2.4. Examenul local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18</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C.2.3.2.5. Manifestările clinice după fazele procesului patologic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0</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C.2.3.2.6. Tabloul clinic al peritonitei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2</w:t>
            </w:r>
            <w:r>
              <w:rPr>
                <w:b/>
                <w:bCs/>
                <w:sz w:val="22"/>
                <w:szCs w:val="22"/>
                <w:lang w:eastAsia="ro-RO"/>
              </w:rPr>
              <w:t>0</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C.2.3.3. Investigaţiile paraclinice</w:t>
            </w:r>
            <w:r>
              <w:rPr>
                <w:iCs/>
                <w:spacing w:val="-25"/>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1</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C.2.3.3.1. Examenul de laborator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2</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C.2.3.3.2. Examenul </w:t>
            </w:r>
            <w:r>
              <w:rPr>
                <w:iCs/>
                <w:sz w:val="22"/>
                <w:szCs w:val="22"/>
                <w:lang w:eastAsia="ro-RO"/>
              </w:rPr>
              <w:t>funcțional</w:t>
            </w:r>
            <w:r>
              <w:rPr>
                <w:iCs/>
                <w:sz w:val="22"/>
                <w:szCs w:val="22"/>
                <w:lang w:val="ro-RO" w:eastAsia="ro-RO"/>
              </w:rPr>
              <w:t xml:space="preserve">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2</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C.2.3.4. Complicaţiile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3</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C.2.3.5. Diagnosticul dife</w:t>
            </w:r>
            <w:r>
              <w:rPr>
                <w:iCs/>
                <w:spacing w:val="-7"/>
                <w:sz w:val="22"/>
                <w:szCs w:val="22"/>
                <w:lang w:val="ro-RO" w:eastAsia="ro-RO"/>
              </w:rPr>
              <w:t>r</w:t>
            </w:r>
            <w:r>
              <w:rPr>
                <w:iCs/>
                <w:sz w:val="22"/>
                <w:szCs w:val="22"/>
                <w:lang w:val="ro-RO" w:eastAsia="ro-RO"/>
              </w:rPr>
              <w:t xml:space="preserve">enţial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3</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C.2.3.6. Criteriile de adresare după ajutor medical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C.2.3.7. Criteriile de spitaliza</w:t>
            </w:r>
            <w:r>
              <w:rPr>
                <w:iCs/>
                <w:spacing w:val="-7"/>
                <w:sz w:val="22"/>
                <w:szCs w:val="22"/>
                <w:lang w:val="ro-RO" w:eastAsia="ro-RO"/>
              </w:rPr>
              <w:t>r</w:t>
            </w:r>
            <w:r>
              <w:rPr>
                <w:iCs/>
                <w:spacing w:val="7"/>
                <w:sz w:val="22"/>
                <w:szCs w:val="22"/>
                <w:lang w:val="ro-RO" w:eastAsia="ro-RO"/>
              </w:rPr>
              <w:t xml:space="preserve">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widowControl w:val="0"/>
              <w:autoSpaceDE w:val="0"/>
              <w:autoSpaceDN w:val="0"/>
              <w:adjustRightInd w:val="0"/>
              <w:spacing w:before="9"/>
              <w:ind w:left="557" w:right="-20" w:hanging="273"/>
              <w:jc w:val="both"/>
              <w:rPr>
                <w:iCs/>
                <w:sz w:val="22"/>
                <w:szCs w:val="22"/>
                <w:lang w:val="ro-RO" w:eastAsia="ro-RO"/>
              </w:rPr>
            </w:pPr>
            <w:r>
              <w:rPr>
                <w:iCs/>
                <w:sz w:val="22"/>
                <w:szCs w:val="22"/>
                <w:lang w:val="ro-RO" w:eastAsia="ro-RO"/>
              </w:rPr>
              <w:t xml:space="preserve">   C.2.3.8. </w:t>
            </w:r>
            <w:r>
              <w:rPr>
                <w:iCs/>
                <w:spacing w:val="-10"/>
                <w:sz w:val="22"/>
                <w:szCs w:val="22"/>
                <w:lang w:val="ro-RO" w:eastAsia="ro-RO"/>
              </w:rPr>
              <w:t>T</w:t>
            </w:r>
            <w:r>
              <w:rPr>
                <w:iCs/>
                <w:sz w:val="22"/>
                <w:szCs w:val="22"/>
                <w:lang w:val="ro-RO" w:eastAsia="ro-RO"/>
              </w:rPr>
              <w:t xml:space="preserve">ratamentul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C.2.3.8.1 Scopurile tratamentului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C.2.3.8.2. Alegerea momentului intervenției chirurgicale</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C.2.3.8.3. Obiectivele intervenției chirurgicale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C.2.3.8.4. Pregătirea preoperatorie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5</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C.2.3.8.5. Volumul și conținutul tratamentului preoperator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6</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C:2.3.8.6. Criteriile de evaluare a eficacității tratamentului preoperator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6</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C.2.3.8.7. Tactica chirurgicală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2</w:t>
            </w:r>
            <w:r>
              <w:rPr>
                <w:b/>
                <w:bCs/>
                <w:sz w:val="22"/>
                <w:szCs w:val="22"/>
                <w:lang w:eastAsia="ro-RO"/>
              </w:rPr>
              <w:t>6</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lastRenderedPageBreak/>
              <w:t xml:space="preserve">              C.2.3.8.8. Tratamentul medicamentos pre- și postoperator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val="ro-RO" w:eastAsia="ro-RO"/>
              </w:rPr>
            </w:pPr>
            <w:r>
              <w:rPr>
                <w:b/>
                <w:bCs/>
                <w:sz w:val="22"/>
                <w:szCs w:val="22"/>
                <w:lang w:val="ro-RO" w:eastAsia="ro-RO"/>
              </w:rPr>
              <w:t>2</w:t>
            </w:r>
            <w:r>
              <w:rPr>
                <w:b/>
                <w:bCs/>
                <w:sz w:val="22"/>
                <w:szCs w:val="22"/>
                <w:lang w:eastAsia="ro-RO"/>
              </w:rPr>
              <w:t>7</w:t>
            </w:r>
          </w:p>
        </w:tc>
      </w:tr>
      <w:tr w:rsidR="00D17F8F" w:rsidTr="00F038F2">
        <w:tc>
          <w:tcPr>
            <w:tcW w:w="8922" w:type="dxa"/>
            <w:hideMark/>
          </w:tcPr>
          <w:p w:rsidR="00D17F8F" w:rsidRDefault="00D17F8F" w:rsidP="00F038F2">
            <w:pPr>
              <w:widowControl w:val="0"/>
              <w:tabs>
                <w:tab w:val="left" w:pos="9270"/>
                <w:tab w:val="left" w:pos="9360"/>
              </w:tabs>
              <w:autoSpaceDE w:val="0"/>
              <w:autoSpaceDN w:val="0"/>
              <w:adjustRightInd w:val="0"/>
              <w:spacing w:before="9"/>
              <w:ind w:left="557" w:right="-20" w:hanging="273"/>
              <w:jc w:val="both"/>
              <w:rPr>
                <w:iCs/>
                <w:sz w:val="22"/>
                <w:szCs w:val="22"/>
                <w:lang w:val="ro-RO" w:eastAsia="ro-RO"/>
              </w:rPr>
            </w:pPr>
            <w:r>
              <w:rPr>
                <w:iCs/>
                <w:sz w:val="22"/>
                <w:szCs w:val="22"/>
                <w:lang w:val="ro-RO" w:eastAsia="ro-RO"/>
              </w:rPr>
              <w:t xml:space="preserve">C.2.3.9. Profilaxia </w:t>
            </w:r>
            <w:r w:rsidR="00031DC6">
              <w:rPr>
                <w:b/>
                <w:bCs/>
                <w:sz w:val="22"/>
                <w:szCs w:val="22"/>
                <w:lang w:val="ro-RO" w:eastAsia="ro-RO"/>
              </w:rPr>
              <w:t>…</w:t>
            </w:r>
            <w:r>
              <w:rPr>
                <w:b/>
                <w:b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29</w:t>
            </w:r>
          </w:p>
        </w:tc>
      </w:tr>
      <w:tr w:rsidR="00D17F8F" w:rsidTr="00F038F2">
        <w:tc>
          <w:tcPr>
            <w:tcW w:w="8922" w:type="dxa"/>
            <w:hideMark/>
          </w:tcPr>
          <w:p w:rsidR="00D17F8F" w:rsidRDefault="00D17F8F" w:rsidP="00F038F2">
            <w:pPr>
              <w:widowControl w:val="0"/>
              <w:tabs>
                <w:tab w:val="left" w:pos="9270"/>
              </w:tabs>
              <w:autoSpaceDE w:val="0"/>
              <w:autoSpaceDN w:val="0"/>
              <w:adjustRightInd w:val="0"/>
              <w:spacing w:before="9"/>
              <w:ind w:left="557" w:right="-20" w:hanging="273"/>
              <w:jc w:val="both"/>
              <w:rPr>
                <w:i/>
                <w:iCs/>
                <w:sz w:val="22"/>
                <w:szCs w:val="22"/>
                <w:lang w:val="ro-RO" w:eastAsia="ro-RO"/>
              </w:rPr>
            </w:pPr>
            <w:r>
              <w:rPr>
                <w:iCs/>
                <w:sz w:val="22"/>
                <w:szCs w:val="22"/>
                <w:lang w:val="ro-RO" w:eastAsia="ro-RO"/>
              </w:rPr>
              <w:t>C.2.3.10. Supraveghe</w:t>
            </w:r>
            <w:r>
              <w:rPr>
                <w:iCs/>
                <w:spacing w:val="-7"/>
                <w:sz w:val="22"/>
                <w:szCs w:val="22"/>
                <w:lang w:val="ro-RO" w:eastAsia="ro-RO"/>
              </w:rPr>
              <w:t>r</w:t>
            </w:r>
            <w:r>
              <w:rPr>
                <w:iCs/>
                <w:sz w:val="22"/>
                <w:szCs w:val="22"/>
                <w:lang w:val="ro-RO" w:eastAsia="ro-RO"/>
              </w:rPr>
              <w:t>ea pacienţilor postoperator</w:t>
            </w:r>
            <w:r>
              <w:rPr>
                <w:i/>
                <w:iCs/>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29</w:t>
            </w:r>
          </w:p>
        </w:tc>
      </w:tr>
      <w:tr w:rsidR="00D17F8F" w:rsidTr="00F038F2">
        <w:tc>
          <w:tcPr>
            <w:tcW w:w="8922" w:type="dxa"/>
            <w:hideMark/>
          </w:tcPr>
          <w:p w:rsidR="000F6C86" w:rsidRDefault="000F6C86" w:rsidP="00F038F2">
            <w:pPr>
              <w:widowControl w:val="0"/>
              <w:autoSpaceDE w:val="0"/>
              <w:autoSpaceDN w:val="0"/>
              <w:adjustRightInd w:val="0"/>
              <w:ind w:left="117" w:right="-20"/>
              <w:jc w:val="both"/>
              <w:rPr>
                <w:b/>
                <w:bCs/>
                <w:sz w:val="22"/>
                <w:szCs w:val="22"/>
                <w:highlight w:val="darkGray"/>
                <w:lang w:val="ro-RO" w:eastAsia="ro-RO"/>
              </w:rPr>
            </w:pPr>
          </w:p>
          <w:p w:rsidR="00D17F8F" w:rsidRDefault="00D17F8F" w:rsidP="00F038F2">
            <w:pPr>
              <w:widowControl w:val="0"/>
              <w:autoSpaceDE w:val="0"/>
              <w:autoSpaceDN w:val="0"/>
              <w:adjustRightInd w:val="0"/>
              <w:ind w:left="117" w:right="-20"/>
              <w:jc w:val="both"/>
              <w:rPr>
                <w:b/>
                <w:bCs/>
                <w:spacing w:val="8"/>
                <w:sz w:val="22"/>
                <w:szCs w:val="22"/>
                <w:highlight w:val="darkGray"/>
                <w:lang w:val="ro-RO" w:eastAsia="ro-RO"/>
              </w:rPr>
            </w:pPr>
            <w:r>
              <w:rPr>
                <w:b/>
                <w:bCs/>
                <w:sz w:val="22"/>
                <w:szCs w:val="22"/>
                <w:highlight w:val="darkGray"/>
                <w:lang w:val="ro-RO" w:eastAsia="ro-RO"/>
              </w:rPr>
              <w:t>D. RESURSELE UMANE ŞI M</w:t>
            </w:r>
            <w:r>
              <w:rPr>
                <w:b/>
                <w:bCs/>
                <w:spacing w:val="-13"/>
                <w:sz w:val="22"/>
                <w:szCs w:val="22"/>
                <w:highlight w:val="darkGray"/>
                <w:lang w:val="ro-RO" w:eastAsia="ro-RO"/>
              </w:rPr>
              <w:t>A</w:t>
            </w:r>
            <w:r>
              <w:rPr>
                <w:b/>
                <w:bCs/>
                <w:sz w:val="22"/>
                <w:szCs w:val="22"/>
                <w:highlight w:val="darkGray"/>
                <w:lang w:val="ro-RO" w:eastAsia="ro-RO"/>
              </w:rPr>
              <w:t>TERIALE NECESARE PENTRU RESPEC</w:t>
            </w:r>
            <w:r>
              <w:rPr>
                <w:b/>
                <w:bCs/>
                <w:spacing w:val="-13"/>
                <w:sz w:val="22"/>
                <w:szCs w:val="22"/>
                <w:highlight w:val="darkGray"/>
                <w:lang w:val="ro-RO" w:eastAsia="ro-RO"/>
              </w:rPr>
              <w:t>T</w:t>
            </w:r>
            <w:r>
              <w:rPr>
                <w:b/>
                <w:bCs/>
                <w:sz w:val="22"/>
                <w:szCs w:val="22"/>
                <w:highlight w:val="darkGray"/>
                <w:lang w:val="ro-RO" w:eastAsia="ro-RO"/>
              </w:rPr>
              <w:t>AREA</w:t>
            </w:r>
            <w:r>
              <w:rPr>
                <w:b/>
                <w:bCs/>
                <w:spacing w:val="-10"/>
                <w:sz w:val="22"/>
                <w:szCs w:val="22"/>
                <w:highlight w:val="darkGray"/>
                <w:lang w:val="ro-RO" w:eastAsia="ro-RO"/>
              </w:rPr>
              <w:t xml:space="preserve"> </w:t>
            </w:r>
            <w:r>
              <w:rPr>
                <w:b/>
                <w:bCs/>
                <w:sz w:val="22"/>
                <w:szCs w:val="22"/>
                <w:highlight w:val="darkGray"/>
                <w:lang w:val="ro-RO" w:eastAsia="ro-RO"/>
              </w:rPr>
              <w:t>PREVEDERILOR</w:t>
            </w:r>
            <w:r>
              <w:rPr>
                <w:sz w:val="22"/>
                <w:szCs w:val="22"/>
                <w:highlight w:val="darkGray"/>
                <w:lang w:val="ro-RO" w:eastAsia="ro-RO"/>
              </w:rPr>
              <w:t xml:space="preserve"> </w:t>
            </w:r>
            <w:r>
              <w:rPr>
                <w:b/>
                <w:bCs/>
                <w:sz w:val="22"/>
                <w:szCs w:val="22"/>
                <w:highlight w:val="darkGray"/>
                <w:lang w:val="ro-RO" w:eastAsia="ro-RO"/>
              </w:rPr>
              <w:t>PRO</w:t>
            </w:r>
            <w:r>
              <w:rPr>
                <w:b/>
                <w:bCs/>
                <w:spacing w:val="-3"/>
                <w:sz w:val="22"/>
                <w:szCs w:val="22"/>
                <w:highlight w:val="darkGray"/>
                <w:lang w:val="ro-RO" w:eastAsia="ro-RO"/>
              </w:rPr>
              <w:t>T</w:t>
            </w:r>
            <w:r>
              <w:rPr>
                <w:b/>
                <w:bCs/>
                <w:sz w:val="22"/>
                <w:szCs w:val="22"/>
                <w:highlight w:val="darkGray"/>
                <w:lang w:val="ro-RO" w:eastAsia="ro-RO"/>
              </w:rPr>
              <w:t>OCOLULU</w:t>
            </w:r>
            <w:r>
              <w:rPr>
                <w:b/>
                <w:bCs/>
                <w:spacing w:val="8"/>
                <w:sz w:val="22"/>
                <w:szCs w:val="22"/>
                <w:highlight w:val="darkGray"/>
                <w:lang w:val="ro-RO" w:eastAsia="ro-RO"/>
              </w:rPr>
              <w:t xml:space="preserve">I </w:t>
            </w:r>
            <w:r>
              <w:rPr>
                <w:b/>
                <w:bCs/>
                <w:spacing w:val="8"/>
                <w:sz w:val="22"/>
                <w:szCs w:val="22"/>
                <w:lang w:val="ro-RO" w:eastAsia="ro-RO"/>
              </w:rPr>
              <w:t xml:space="preserve"> </w:t>
            </w:r>
            <w:r w:rsidR="00031DC6">
              <w:rPr>
                <w:b/>
                <w:bCs/>
                <w:sz w:val="22"/>
                <w:szCs w:val="22"/>
                <w:lang w:val="ro-RO" w:eastAsia="ro-RO"/>
              </w:rPr>
              <w:t>…</w:t>
            </w:r>
            <w:r>
              <w:rPr>
                <w:b/>
                <w:bCs/>
                <w:sz w:val="22"/>
                <w:szCs w:val="22"/>
                <w:lang w:val="ro-RO" w:eastAsia="ro-RO"/>
              </w:rPr>
              <w:t>............</w:t>
            </w:r>
            <w:r>
              <w:rPr>
                <w:b/>
                <w:bCs/>
                <w:sz w:val="22"/>
                <w:szCs w:val="22"/>
                <w:lang w:val="en-US" w:eastAsia="ro-RO"/>
              </w:rPr>
              <w:t>...........................</w:t>
            </w:r>
          </w:p>
        </w:tc>
        <w:tc>
          <w:tcPr>
            <w:tcW w:w="777" w:type="dxa"/>
          </w:tcPr>
          <w:p w:rsidR="00D17F8F" w:rsidRDefault="00D17F8F" w:rsidP="00F038F2">
            <w:pPr>
              <w:widowControl w:val="0"/>
              <w:autoSpaceDE w:val="0"/>
              <w:autoSpaceDN w:val="0"/>
              <w:adjustRightInd w:val="0"/>
              <w:ind w:right="-20"/>
              <w:jc w:val="both"/>
              <w:rPr>
                <w:b/>
                <w:bCs/>
                <w:sz w:val="22"/>
                <w:szCs w:val="22"/>
                <w:lang w:val="en-US" w:eastAsia="ro-RO"/>
              </w:rPr>
            </w:pPr>
          </w:p>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29</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D.1. Instituțiile de asistență medicală primară și AMU </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29</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D.2. Instituțiile / secțiile de asistență medicală specializată de ambulatoriu</w:t>
            </w:r>
            <w:r w:rsidR="00031DC6">
              <w:rPr>
                <w:iCs/>
                <w:sz w:val="22"/>
                <w:szCs w:val="22"/>
                <w:lang w:val="ro-RO" w:eastAsia="ro-RO"/>
              </w:rPr>
              <w:t>…</w:t>
            </w:r>
            <w:r>
              <w:rPr>
                <w:i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29</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D.3. Instituțiile de asistență medicală spitalicească: secții de chirurgie ale spitalelor </w:t>
            </w:r>
          </w:p>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raionale, municipale, republicane </w:t>
            </w:r>
            <w:r w:rsidR="00031DC6">
              <w:rPr>
                <w:iCs/>
                <w:sz w:val="22"/>
                <w:szCs w:val="22"/>
                <w:lang w:val="ro-RO" w:eastAsia="ro-RO"/>
              </w:rPr>
              <w:t>…</w:t>
            </w:r>
            <w:r>
              <w:rPr>
                <w:iCs/>
                <w:sz w:val="22"/>
                <w:szCs w:val="22"/>
                <w:lang w:val="ro-RO" w:eastAsia="ro-RO"/>
              </w:rPr>
              <w:t>.................................................................................</w:t>
            </w:r>
          </w:p>
        </w:tc>
        <w:tc>
          <w:tcPr>
            <w:tcW w:w="777" w:type="dxa"/>
          </w:tcPr>
          <w:p w:rsidR="00D17F8F" w:rsidRDefault="00D17F8F" w:rsidP="00F038F2">
            <w:pPr>
              <w:widowControl w:val="0"/>
              <w:autoSpaceDE w:val="0"/>
              <w:autoSpaceDN w:val="0"/>
              <w:adjustRightInd w:val="0"/>
              <w:ind w:right="-20"/>
              <w:jc w:val="both"/>
              <w:rPr>
                <w:b/>
                <w:bCs/>
                <w:sz w:val="22"/>
                <w:szCs w:val="22"/>
                <w:lang w:eastAsia="ro-RO"/>
              </w:rPr>
            </w:pPr>
          </w:p>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29</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ro-RO" w:eastAsia="ro-RO"/>
              </w:rPr>
              <w:t xml:space="preserve">      D.4. Instituțiile de asistență medicală spitalicească: secțiile de reanimare, de TI ale spitalelor raionale, municipale, republicane   </w:t>
            </w:r>
            <w:r w:rsidR="00031DC6">
              <w:rPr>
                <w:iCs/>
                <w:sz w:val="22"/>
                <w:szCs w:val="22"/>
                <w:lang w:val="ro-RO" w:eastAsia="ro-RO"/>
              </w:rPr>
              <w:t>…</w:t>
            </w:r>
            <w:r>
              <w:rPr>
                <w:iCs/>
                <w:sz w:val="22"/>
                <w:szCs w:val="22"/>
                <w:lang w:val="ro-RO" w:eastAsia="ro-RO"/>
              </w:rPr>
              <w:t>....................................................................</w:t>
            </w:r>
          </w:p>
        </w:tc>
        <w:tc>
          <w:tcPr>
            <w:tcW w:w="777" w:type="dxa"/>
          </w:tcPr>
          <w:p w:rsidR="00D17F8F" w:rsidRDefault="00D17F8F" w:rsidP="00F038F2">
            <w:pPr>
              <w:widowControl w:val="0"/>
              <w:autoSpaceDE w:val="0"/>
              <w:autoSpaceDN w:val="0"/>
              <w:adjustRightInd w:val="0"/>
              <w:ind w:right="-20"/>
              <w:jc w:val="both"/>
              <w:rPr>
                <w:b/>
                <w:bCs/>
                <w:sz w:val="22"/>
                <w:szCs w:val="22"/>
                <w:lang w:val="en-US" w:eastAsia="ro-RO"/>
              </w:rPr>
            </w:pPr>
          </w:p>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3</w:t>
            </w:r>
            <w:r>
              <w:rPr>
                <w:b/>
                <w:bCs/>
                <w:sz w:val="22"/>
                <w:szCs w:val="22"/>
                <w:lang w:eastAsia="ro-RO"/>
              </w:rPr>
              <w:t>1</w:t>
            </w:r>
          </w:p>
        </w:tc>
      </w:tr>
      <w:tr w:rsidR="00D17F8F" w:rsidTr="00F038F2">
        <w:tc>
          <w:tcPr>
            <w:tcW w:w="8922" w:type="dxa"/>
            <w:hideMark/>
          </w:tcPr>
          <w:p w:rsidR="00D17F8F" w:rsidRDefault="00D17F8F" w:rsidP="00F038F2">
            <w:pPr>
              <w:widowControl w:val="0"/>
              <w:autoSpaceDE w:val="0"/>
              <w:autoSpaceDN w:val="0"/>
              <w:adjustRightInd w:val="0"/>
              <w:ind w:left="117" w:right="-20"/>
              <w:jc w:val="both"/>
              <w:rPr>
                <w:b/>
                <w:bCs/>
                <w:sz w:val="22"/>
                <w:szCs w:val="22"/>
                <w:highlight w:val="darkGray"/>
                <w:lang w:val="ro-RO" w:eastAsia="ro-RO"/>
              </w:rPr>
            </w:pPr>
            <w:r>
              <w:rPr>
                <w:b/>
                <w:bCs/>
                <w:sz w:val="22"/>
                <w:szCs w:val="22"/>
                <w:highlight w:val="darkGray"/>
                <w:lang w:val="ro-RO" w:eastAsia="ro-RO"/>
              </w:rPr>
              <w:t xml:space="preserve">E. </w:t>
            </w:r>
            <w:r>
              <w:rPr>
                <w:b/>
                <w:sz w:val="22"/>
                <w:szCs w:val="22"/>
                <w:highlight w:val="darkGray"/>
                <w:lang w:val="ro-RO" w:eastAsia="ro-RO"/>
              </w:rPr>
              <w:t xml:space="preserve">ASPECTELE MEDICO-ORGANIZAŢIONALE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3</w:t>
            </w:r>
            <w:r>
              <w:rPr>
                <w:b/>
                <w:bCs/>
                <w:sz w:val="22"/>
                <w:szCs w:val="22"/>
                <w:lang w:eastAsia="ro-RO"/>
              </w:rPr>
              <w:t>3</w:t>
            </w:r>
          </w:p>
        </w:tc>
      </w:tr>
      <w:tr w:rsidR="00D17F8F" w:rsidTr="00F038F2">
        <w:tc>
          <w:tcPr>
            <w:tcW w:w="8922" w:type="dxa"/>
            <w:hideMark/>
          </w:tcPr>
          <w:p w:rsidR="00D17F8F" w:rsidRDefault="00D17F8F" w:rsidP="00F038F2">
            <w:pPr>
              <w:widowControl w:val="0"/>
              <w:autoSpaceDE w:val="0"/>
              <w:autoSpaceDN w:val="0"/>
              <w:adjustRightInd w:val="0"/>
              <w:spacing w:before="8"/>
              <w:ind w:right="111"/>
              <w:jc w:val="both"/>
              <w:rPr>
                <w:spacing w:val="-6"/>
                <w:sz w:val="22"/>
                <w:szCs w:val="22"/>
                <w:lang w:val="ro-RO" w:eastAsia="ro-RO"/>
              </w:rPr>
            </w:pPr>
            <w:r>
              <w:rPr>
                <w:bCs/>
                <w:sz w:val="22"/>
                <w:szCs w:val="22"/>
                <w:lang w:val="en-US" w:eastAsia="ro-RO"/>
              </w:rPr>
              <w:t xml:space="preserve">   </w:t>
            </w:r>
            <w:r>
              <w:rPr>
                <w:bCs/>
                <w:sz w:val="22"/>
                <w:szCs w:val="22"/>
                <w:lang w:val="ro-RO" w:eastAsia="ro-RO"/>
              </w:rPr>
              <w:t xml:space="preserve"> Anexa 1. Ghidul pacientului cu peritonită </w:t>
            </w:r>
            <w:r w:rsidR="00031DC6">
              <w:rPr>
                <w:b/>
                <w:bCs/>
                <w:sz w:val="22"/>
                <w:szCs w:val="22"/>
                <w:lang w:val="ro-RO" w:eastAsia="ro-RO"/>
              </w:rPr>
              <w:t>…</w:t>
            </w:r>
            <w:r>
              <w:rPr>
                <w:b/>
                <w:bCs/>
                <w:sz w:val="22"/>
                <w:szCs w:val="22"/>
                <w:lang w:val="ro-RO" w:eastAsia="ro-RO"/>
              </w:rPr>
              <w:t>................................................................</w:t>
            </w:r>
            <w:r>
              <w:rPr>
                <w:b/>
                <w:bCs/>
                <w:sz w:val="22"/>
                <w:szCs w:val="22"/>
                <w:lang w:val="en-US"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3</w:t>
            </w:r>
            <w:r>
              <w:rPr>
                <w:b/>
                <w:bCs/>
                <w:sz w:val="22"/>
                <w:szCs w:val="22"/>
                <w:lang w:eastAsia="ro-RO"/>
              </w:rPr>
              <w:t>4</w:t>
            </w:r>
          </w:p>
        </w:tc>
      </w:tr>
      <w:tr w:rsidR="00D17F8F" w:rsidTr="00F038F2">
        <w:tc>
          <w:tcPr>
            <w:tcW w:w="8922" w:type="dxa"/>
            <w:hideMark/>
          </w:tcPr>
          <w:p w:rsidR="00D17F8F" w:rsidRDefault="00D17F8F" w:rsidP="00F038F2">
            <w:pPr>
              <w:widowControl w:val="0"/>
              <w:autoSpaceDE w:val="0"/>
              <w:autoSpaceDN w:val="0"/>
              <w:adjustRightInd w:val="0"/>
              <w:ind w:left="117" w:right="-20"/>
              <w:jc w:val="both"/>
              <w:rPr>
                <w:bCs/>
                <w:sz w:val="22"/>
                <w:szCs w:val="22"/>
                <w:lang w:val="ro-RO" w:eastAsia="ro-RO"/>
              </w:rPr>
            </w:pPr>
            <w:r>
              <w:rPr>
                <w:bCs/>
                <w:sz w:val="22"/>
                <w:szCs w:val="22"/>
                <w:lang w:val="ro-RO" w:eastAsia="ro-RO"/>
              </w:rPr>
              <w:t xml:space="preserve"> Anexa 2. Fișa standartizată de audit bazat pe criterii pentru peritonita la copii </w:t>
            </w:r>
            <w:r w:rsidR="00031DC6">
              <w:rPr>
                <w:bCs/>
                <w:sz w:val="22"/>
                <w:szCs w:val="22"/>
                <w:lang w:val="ro-RO" w:eastAsia="ro-RO"/>
              </w:rPr>
              <w:t>…</w:t>
            </w:r>
            <w:r>
              <w:rPr>
                <w:bCs/>
                <w:sz w:val="22"/>
                <w:szCs w:val="22"/>
                <w:lang w:val="ro-RO" w:eastAsia="ro-RO"/>
              </w:rPr>
              <w:t>.............</w:t>
            </w:r>
            <w:r>
              <w:rPr>
                <w:bCs/>
                <w:sz w:val="22"/>
                <w:szCs w:val="22"/>
                <w:lang w:val="en-US"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3</w:t>
            </w:r>
            <w:r>
              <w:rPr>
                <w:b/>
                <w:bCs/>
                <w:sz w:val="22"/>
                <w:szCs w:val="22"/>
                <w:lang w:eastAsia="ro-RO"/>
              </w:rPr>
              <w:t>6</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en-US" w:eastAsia="ro-RO"/>
              </w:rPr>
              <w:t xml:space="preserve">  </w:t>
            </w:r>
            <w:r>
              <w:rPr>
                <w:iCs/>
                <w:sz w:val="22"/>
                <w:szCs w:val="22"/>
                <w:lang w:val="ro-RO" w:eastAsia="ro-RO"/>
              </w:rPr>
              <w:t xml:space="preserve"> Anexa 3. Scorurile pentru aprecierea</w:t>
            </w:r>
            <w:r>
              <w:rPr>
                <w:iCs/>
                <w:sz w:val="22"/>
                <w:szCs w:val="22"/>
                <w:lang w:val="en-US" w:eastAsia="ro-RO"/>
              </w:rPr>
              <w:t xml:space="preserve"> stării copilului cu peritonită</w:t>
            </w:r>
            <w:r w:rsidR="00031DC6">
              <w:rPr>
                <w:iCs/>
                <w:sz w:val="22"/>
                <w:szCs w:val="22"/>
                <w:lang w:val="ro-RO" w:eastAsia="ro-RO"/>
              </w:rPr>
              <w:t>…</w:t>
            </w:r>
            <w:r>
              <w:rPr>
                <w:iCs/>
                <w:sz w:val="22"/>
                <w:szCs w:val="22"/>
                <w:lang w:val="ro-RO" w:eastAsia="ro-RO"/>
              </w:rPr>
              <w:t>..............................</w:t>
            </w:r>
            <w:r>
              <w:rPr>
                <w:iCs/>
                <w:sz w:val="22"/>
                <w:szCs w:val="22"/>
                <w:lang w:val="en-US"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eastAsia="ro-RO"/>
              </w:rPr>
              <w:t>38</w:t>
            </w:r>
          </w:p>
        </w:tc>
      </w:tr>
      <w:tr w:rsidR="00D17F8F" w:rsidTr="00F038F2">
        <w:tc>
          <w:tcPr>
            <w:tcW w:w="8922" w:type="dxa"/>
            <w:hideMark/>
          </w:tcPr>
          <w:p w:rsidR="00D17F8F" w:rsidRDefault="00D17F8F" w:rsidP="00F038F2">
            <w:pPr>
              <w:tabs>
                <w:tab w:val="left" w:leader="dot" w:pos="9639"/>
              </w:tabs>
              <w:jc w:val="both"/>
              <w:rPr>
                <w:iCs/>
                <w:sz w:val="22"/>
                <w:szCs w:val="22"/>
                <w:lang w:val="ro-RO" w:eastAsia="ro-RO"/>
              </w:rPr>
            </w:pPr>
            <w:r>
              <w:rPr>
                <w:iCs/>
                <w:sz w:val="22"/>
                <w:szCs w:val="22"/>
                <w:lang w:val="en-US" w:eastAsia="ro-RO"/>
              </w:rPr>
              <w:t xml:space="preserve">  </w:t>
            </w:r>
            <w:r>
              <w:rPr>
                <w:iCs/>
                <w:sz w:val="22"/>
                <w:szCs w:val="22"/>
                <w:lang w:val="ro-RO" w:eastAsia="ro-RO"/>
              </w:rPr>
              <w:t xml:space="preserve"> Anexa 4. Clase de dovezi și scala de evaluare pentru recomandări </w:t>
            </w:r>
            <w:r w:rsidR="00031DC6">
              <w:rPr>
                <w:iCs/>
                <w:sz w:val="22"/>
                <w:szCs w:val="22"/>
                <w:lang w:val="ro-RO" w:eastAsia="ro-RO"/>
              </w:rPr>
              <w:t>…</w:t>
            </w:r>
            <w:r>
              <w:rPr>
                <w:iCs/>
                <w:sz w:val="22"/>
                <w:szCs w:val="22"/>
                <w:lang w:val="ro-RO" w:eastAsia="ro-RO"/>
              </w:rPr>
              <w:t>..........................</w:t>
            </w:r>
            <w:r>
              <w:rPr>
                <w:iCs/>
                <w:sz w:val="22"/>
                <w:szCs w:val="22"/>
                <w:lang w:val="en-US"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4</w:t>
            </w:r>
            <w:r>
              <w:rPr>
                <w:b/>
                <w:bCs/>
                <w:sz w:val="22"/>
                <w:szCs w:val="22"/>
                <w:lang w:eastAsia="ro-RO"/>
              </w:rPr>
              <w:t>1</w:t>
            </w:r>
          </w:p>
        </w:tc>
      </w:tr>
      <w:tr w:rsidR="00D17F8F" w:rsidTr="00F038F2">
        <w:tc>
          <w:tcPr>
            <w:tcW w:w="8922" w:type="dxa"/>
            <w:hideMark/>
          </w:tcPr>
          <w:p w:rsidR="00D17F8F" w:rsidRDefault="00D17F8F" w:rsidP="00F038F2">
            <w:pPr>
              <w:tabs>
                <w:tab w:val="left" w:leader="dot" w:pos="9639"/>
              </w:tabs>
              <w:jc w:val="both"/>
              <w:rPr>
                <w:iCs/>
                <w:sz w:val="22"/>
                <w:szCs w:val="22"/>
                <w:lang w:val="en-US" w:eastAsia="ro-RO"/>
              </w:rPr>
            </w:pPr>
            <w:r>
              <w:rPr>
                <w:iCs/>
                <w:sz w:val="22"/>
                <w:szCs w:val="22"/>
                <w:lang w:val="en-US" w:eastAsia="ro-RO"/>
              </w:rPr>
              <w:t xml:space="preserve">  Anexa 5. Topografia organelor cavității abdominal …………………………………….</w:t>
            </w:r>
          </w:p>
        </w:tc>
        <w:tc>
          <w:tcPr>
            <w:tcW w:w="777" w:type="dxa"/>
            <w:hideMark/>
          </w:tcPr>
          <w:p w:rsidR="00D17F8F" w:rsidRDefault="00D17F8F" w:rsidP="00F038F2">
            <w:pPr>
              <w:widowControl w:val="0"/>
              <w:autoSpaceDE w:val="0"/>
              <w:autoSpaceDN w:val="0"/>
              <w:adjustRightInd w:val="0"/>
              <w:ind w:right="-20"/>
              <w:jc w:val="both"/>
              <w:rPr>
                <w:b/>
                <w:bCs/>
                <w:sz w:val="22"/>
                <w:szCs w:val="22"/>
                <w:lang w:val="en-US" w:eastAsia="ro-RO"/>
              </w:rPr>
            </w:pPr>
            <w:r>
              <w:rPr>
                <w:b/>
                <w:bCs/>
                <w:sz w:val="22"/>
                <w:szCs w:val="22"/>
                <w:lang w:val="en-US" w:eastAsia="ro-RO"/>
              </w:rPr>
              <w:t>42</w:t>
            </w:r>
          </w:p>
        </w:tc>
      </w:tr>
      <w:tr w:rsidR="00D17F8F" w:rsidTr="00F038F2">
        <w:tc>
          <w:tcPr>
            <w:tcW w:w="8922" w:type="dxa"/>
            <w:hideMark/>
          </w:tcPr>
          <w:p w:rsidR="00D17F8F" w:rsidRDefault="00D17F8F" w:rsidP="00F038F2">
            <w:pPr>
              <w:tabs>
                <w:tab w:val="left" w:leader="dot" w:pos="9639"/>
              </w:tabs>
              <w:jc w:val="both"/>
              <w:rPr>
                <w:iCs/>
                <w:sz w:val="22"/>
                <w:szCs w:val="22"/>
                <w:lang w:val="en-US" w:eastAsia="ro-RO"/>
              </w:rPr>
            </w:pPr>
            <w:r>
              <w:rPr>
                <w:iCs/>
                <w:sz w:val="22"/>
                <w:szCs w:val="22"/>
                <w:lang w:val="en-US" w:eastAsia="ro-RO"/>
              </w:rPr>
              <w:t xml:space="preserve">  Anexa 6. Localizarea anatomică a apendicelui vermiform ……………………………</w:t>
            </w:r>
          </w:p>
        </w:tc>
        <w:tc>
          <w:tcPr>
            <w:tcW w:w="777" w:type="dxa"/>
            <w:hideMark/>
          </w:tcPr>
          <w:p w:rsidR="00D17F8F" w:rsidRDefault="00D17F8F" w:rsidP="00F038F2">
            <w:pPr>
              <w:widowControl w:val="0"/>
              <w:autoSpaceDE w:val="0"/>
              <w:autoSpaceDN w:val="0"/>
              <w:adjustRightInd w:val="0"/>
              <w:ind w:right="-20"/>
              <w:jc w:val="both"/>
              <w:rPr>
                <w:b/>
                <w:bCs/>
                <w:sz w:val="22"/>
                <w:szCs w:val="22"/>
                <w:lang w:val="en-US" w:eastAsia="ro-RO"/>
              </w:rPr>
            </w:pPr>
            <w:r>
              <w:rPr>
                <w:b/>
                <w:bCs/>
                <w:sz w:val="22"/>
                <w:szCs w:val="22"/>
                <w:lang w:val="en-US" w:eastAsia="ro-RO"/>
              </w:rPr>
              <w:t>43</w:t>
            </w:r>
          </w:p>
        </w:tc>
      </w:tr>
      <w:tr w:rsidR="00D17F8F" w:rsidTr="00F038F2">
        <w:tc>
          <w:tcPr>
            <w:tcW w:w="8922" w:type="dxa"/>
            <w:hideMark/>
          </w:tcPr>
          <w:p w:rsidR="00D17F8F" w:rsidRDefault="00D17F8F" w:rsidP="00F038F2">
            <w:pPr>
              <w:tabs>
                <w:tab w:val="left" w:leader="dot" w:pos="9639"/>
              </w:tabs>
              <w:jc w:val="both"/>
              <w:rPr>
                <w:iCs/>
                <w:sz w:val="22"/>
                <w:szCs w:val="22"/>
                <w:lang w:val="en-US" w:eastAsia="ro-RO"/>
              </w:rPr>
            </w:pPr>
            <w:r>
              <w:rPr>
                <w:iCs/>
                <w:sz w:val="22"/>
                <w:szCs w:val="22"/>
                <w:lang w:val="en-US" w:eastAsia="ro-RO"/>
              </w:rPr>
              <w:t xml:space="preserve">  Anexa 7. Diagnosticul diferențial ………………………………………………………</w:t>
            </w:r>
          </w:p>
        </w:tc>
        <w:tc>
          <w:tcPr>
            <w:tcW w:w="777" w:type="dxa"/>
            <w:hideMark/>
          </w:tcPr>
          <w:p w:rsidR="00D17F8F" w:rsidRDefault="00D17F8F" w:rsidP="00F038F2">
            <w:pPr>
              <w:widowControl w:val="0"/>
              <w:autoSpaceDE w:val="0"/>
              <w:autoSpaceDN w:val="0"/>
              <w:adjustRightInd w:val="0"/>
              <w:ind w:right="-20"/>
              <w:jc w:val="both"/>
              <w:rPr>
                <w:b/>
                <w:bCs/>
                <w:sz w:val="22"/>
                <w:szCs w:val="22"/>
                <w:lang w:val="en-US" w:eastAsia="ro-RO"/>
              </w:rPr>
            </w:pPr>
            <w:r>
              <w:rPr>
                <w:b/>
                <w:bCs/>
                <w:sz w:val="22"/>
                <w:szCs w:val="22"/>
                <w:lang w:val="en-US" w:eastAsia="ro-RO"/>
              </w:rPr>
              <w:t>44</w:t>
            </w:r>
          </w:p>
        </w:tc>
      </w:tr>
      <w:tr w:rsidR="00D17F8F" w:rsidTr="00F038F2">
        <w:tc>
          <w:tcPr>
            <w:tcW w:w="8922" w:type="dxa"/>
            <w:hideMark/>
          </w:tcPr>
          <w:p w:rsidR="00D17F8F" w:rsidRDefault="00D17F8F" w:rsidP="00F038F2">
            <w:pPr>
              <w:widowControl w:val="0"/>
              <w:autoSpaceDE w:val="0"/>
              <w:autoSpaceDN w:val="0"/>
              <w:adjustRightInd w:val="0"/>
              <w:spacing w:before="68" w:line="247" w:lineRule="auto"/>
              <w:ind w:right="878"/>
              <w:jc w:val="both"/>
              <w:rPr>
                <w:b/>
                <w:bCs/>
                <w:sz w:val="22"/>
                <w:szCs w:val="22"/>
                <w:lang w:val="ro-RO" w:eastAsia="ro-RO"/>
              </w:rPr>
            </w:pPr>
            <w:r>
              <w:rPr>
                <w:b/>
                <w:bCs/>
                <w:sz w:val="22"/>
                <w:szCs w:val="22"/>
                <w:highlight w:val="darkGray"/>
                <w:lang w:val="ro-RO" w:eastAsia="ro-RO"/>
              </w:rPr>
              <w:t>BIBLIOGRAFIE</w:t>
            </w:r>
            <w:r>
              <w:rPr>
                <w:b/>
                <w:bCs/>
                <w:sz w:val="22"/>
                <w:szCs w:val="22"/>
                <w:lang w:val="ro-RO" w:eastAsia="ro-RO"/>
              </w:rPr>
              <w:t xml:space="preserve"> </w:t>
            </w:r>
            <w:r w:rsidR="00031DC6">
              <w:rPr>
                <w:b/>
                <w:bCs/>
                <w:sz w:val="22"/>
                <w:szCs w:val="22"/>
                <w:lang w:val="ro-RO" w:eastAsia="ro-RO"/>
              </w:rPr>
              <w:t>…</w:t>
            </w:r>
            <w:r>
              <w:rPr>
                <w:b/>
                <w:bCs/>
                <w:sz w:val="22"/>
                <w:szCs w:val="22"/>
                <w:lang w:val="ro-RO" w:eastAsia="ro-RO"/>
              </w:rPr>
              <w:t>.............................................................................................</w:t>
            </w:r>
          </w:p>
        </w:tc>
        <w:tc>
          <w:tcPr>
            <w:tcW w:w="777" w:type="dxa"/>
            <w:hideMark/>
          </w:tcPr>
          <w:p w:rsidR="00D17F8F" w:rsidRDefault="00D17F8F" w:rsidP="00F038F2">
            <w:pPr>
              <w:widowControl w:val="0"/>
              <w:autoSpaceDE w:val="0"/>
              <w:autoSpaceDN w:val="0"/>
              <w:adjustRightInd w:val="0"/>
              <w:ind w:right="-20"/>
              <w:jc w:val="both"/>
              <w:rPr>
                <w:b/>
                <w:bCs/>
                <w:sz w:val="22"/>
                <w:szCs w:val="22"/>
                <w:lang w:eastAsia="ro-RO"/>
              </w:rPr>
            </w:pPr>
            <w:r>
              <w:rPr>
                <w:b/>
                <w:bCs/>
                <w:sz w:val="22"/>
                <w:szCs w:val="22"/>
                <w:lang w:val="ro-RO" w:eastAsia="ro-RO"/>
              </w:rPr>
              <w:t>4</w:t>
            </w:r>
            <w:r>
              <w:rPr>
                <w:b/>
                <w:bCs/>
                <w:sz w:val="22"/>
                <w:szCs w:val="22"/>
                <w:lang w:eastAsia="ro-RO"/>
              </w:rPr>
              <w:t>6</w:t>
            </w:r>
          </w:p>
        </w:tc>
      </w:tr>
    </w:tbl>
    <w:p w:rsidR="00BA5E23" w:rsidRPr="00A346B2" w:rsidRDefault="00BA5E23" w:rsidP="00BA5E23">
      <w:pPr>
        <w:widowControl w:val="0"/>
        <w:autoSpaceDE w:val="0"/>
        <w:autoSpaceDN w:val="0"/>
        <w:adjustRightInd w:val="0"/>
        <w:ind w:left="117" w:right="-20"/>
        <w:jc w:val="both"/>
        <w:rPr>
          <w:b/>
          <w:bCs/>
          <w:spacing w:val="8"/>
          <w:highlight w:val="darkGray"/>
          <w:lang w:val="ro-RO"/>
        </w:rPr>
      </w:pPr>
    </w:p>
    <w:p w:rsidR="00BA5E23" w:rsidRDefault="00BA5E23" w:rsidP="00BA5E23">
      <w:pPr>
        <w:widowControl w:val="0"/>
        <w:autoSpaceDE w:val="0"/>
        <w:autoSpaceDN w:val="0"/>
        <w:adjustRightInd w:val="0"/>
        <w:spacing w:before="8" w:line="244" w:lineRule="auto"/>
        <w:ind w:right="111"/>
        <w:jc w:val="both"/>
        <w:rPr>
          <w:b/>
          <w:bCs/>
          <w:lang w:val="ro-RO"/>
        </w:rPr>
      </w:pPr>
      <w:r w:rsidRPr="00A346B2">
        <w:rPr>
          <w:b/>
          <w:bCs/>
          <w:lang w:val="ro-RO"/>
        </w:rPr>
        <w:t xml:space="preserve">  </w:t>
      </w:r>
    </w:p>
    <w:p w:rsidR="002462EF" w:rsidRPr="00D15AA1" w:rsidRDefault="002462EF" w:rsidP="005F7EFA">
      <w:pPr>
        <w:widowControl w:val="0"/>
        <w:autoSpaceDE w:val="0"/>
        <w:autoSpaceDN w:val="0"/>
        <w:adjustRightInd w:val="0"/>
        <w:spacing w:line="960" w:lineRule="exact"/>
        <w:ind w:right="301"/>
        <w:jc w:val="center"/>
        <w:rPr>
          <w:color w:val="000000"/>
          <w:lang w:val="ro-RO"/>
        </w:rPr>
      </w:pPr>
      <w:r>
        <w:rPr>
          <w:rFonts w:eastAsia="Calibri"/>
          <w:b/>
          <w:lang w:val="en-US"/>
        </w:rPr>
        <w:t>SUMARUL RECOMANDARILOR:</w:t>
      </w:r>
    </w:p>
    <w:p w:rsidR="007B2104" w:rsidRPr="0097431D" w:rsidRDefault="007B2104" w:rsidP="0097431D">
      <w:pPr>
        <w:pStyle w:val="af"/>
        <w:widowControl w:val="0"/>
        <w:numPr>
          <w:ilvl w:val="0"/>
          <w:numId w:val="81"/>
        </w:numPr>
        <w:tabs>
          <w:tab w:val="left" w:pos="3840"/>
        </w:tabs>
        <w:autoSpaceDE w:val="0"/>
        <w:autoSpaceDN w:val="0"/>
        <w:adjustRightInd w:val="0"/>
        <w:ind w:left="284" w:right="-20"/>
        <w:jc w:val="both"/>
        <w:rPr>
          <w:b/>
          <w:bCs/>
          <w:lang w:val="ro-MD"/>
        </w:rPr>
      </w:pPr>
      <w:r w:rsidRPr="0097431D">
        <w:rPr>
          <w:rStyle w:val="af4"/>
          <w:rFonts w:ascii="graphik-regular" w:hAnsi="graphik-regular"/>
          <w:b w:val="0"/>
          <w:bdr w:val="none" w:sz="0" w:space="0" w:color="auto" w:frame="1"/>
          <w:shd w:val="clear" w:color="auto" w:fill="FFFFFF"/>
          <w:lang w:val="ro-MD"/>
        </w:rPr>
        <w:t>Peritonita este inflamația seroasei peritoneale, o foiță subțire care căptușește partea interioară a pereților abdominali și care acoperă de la acest nivel.</w:t>
      </w:r>
    </w:p>
    <w:p w:rsidR="007B2104" w:rsidRPr="0097431D" w:rsidRDefault="007B2104" w:rsidP="0097431D">
      <w:pPr>
        <w:pStyle w:val="af"/>
        <w:widowControl w:val="0"/>
        <w:numPr>
          <w:ilvl w:val="0"/>
          <w:numId w:val="81"/>
        </w:numPr>
        <w:tabs>
          <w:tab w:val="left" w:pos="3840"/>
        </w:tabs>
        <w:autoSpaceDE w:val="0"/>
        <w:autoSpaceDN w:val="0"/>
        <w:adjustRightInd w:val="0"/>
        <w:ind w:left="284" w:right="-20"/>
        <w:jc w:val="both"/>
        <w:rPr>
          <w:bCs/>
          <w:lang w:val="ro-MD"/>
        </w:rPr>
      </w:pPr>
      <w:r w:rsidRPr="0097431D">
        <w:rPr>
          <w:bCs/>
          <w:lang w:val="ro-MD"/>
        </w:rPr>
        <w:t xml:space="preserve">Peritonitele acute constituie totalitatea tulburărilor locale și generale provocate prin mecanisme complete de inflamație acută generalizată ori localizată a peritoneului. </w:t>
      </w:r>
    </w:p>
    <w:p w:rsidR="007B2104" w:rsidRPr="0097431D" w:rsidRDefault="007B2104" w:rsidP="0097431D">
      <w:pPr>
        <w:pStyle w:val="af"/>
        <w:widowControl w:val="0"/>
        <w:numPr>
          <w:ilvl w:val="0"/>
          <w:numId w:val="81"/>
        </w:numPr>
        <w:tabs>
          <w:tab w:val="left" w:pos="3840"/>
        </w:tabs>
        <w:autoSpaceDE w:val="0"/>
        <w:autoSpaceDN w:val="0"/>
        <w:adjustRightInd w:val="0"/>
        <w:ind w:left="284" w:right="-20"/>
        <w:jc w:val="both"/>
        <w:rPr>
          <w:rFonts w:ascii="graphik-regular" w:hAnsi="graphik-regular"/>
          <w:lang w:val="ro-MD"/>
        </w:rPr>
      </w:pPr>
      <w:r w:rsidRPr="0097431D">
        <w:rPr>
          <w:rFonts w:ascii="graphik-regular" w:hAnsi="graphik-regular"/>
          <w:lang w:val="ro-MD"/>
        </w:rPr>
        <w:t>Peritonita este una dintre complicațiile care pun viața în pericol, de aceea, este nevoie de instituirea unui tratament cât mai precoce posibil. În cazul copiilor, de cele mai multe ori, peritonita este o complicație a apendicitei.</w:t>
      </w:r>
    </w:p>
    <w:p w:rsidR="00066C90" w:rsidRPr="0097431D" w:rsidRDefault="00066C90" w:rsidP="0097431D">
      <w:pPr>
        <w:pStyle w:val="af"/>
        <w:numPr>
          <w:ilvl w:val="0"/>
          <w:numId w:val="81"/>
        </w:numPr>
        <w:ind w:left="284"/>
        <w:jc w:val="both"/>
        <w:rPr>
          <w:lang w:val="ro-MD"/>
        </w:rPr>
      </w:pPr>
      <w:r w:rsidRPr="0097431D">
        <w:rPr>
          <w:lang w:val="ro-MD"/>
        </w:rPr>
        <w:t xml:space="preserve">Diagnosticul peritonitei se pune pe baza examenului clinic, examenare care indică sau </w:t>
      </w:r>
      <w:r w:rsidR="00031DC6" w:rsidRPr="0097431D">
        <w:rPr>
          <w:lang w:val="ro-MD"/>
        </w:rPr>
        <w:pgNum/>
      </w:r>
      <w:r w:rsidR="00031DC6" w:rsidRPr="0097431D">
        <w:rPr>
          <w:lang w:val="ro-MD"/>
        </w:rPr>
        <w:t>ationa</w:t>
      </w:r>
      <w:r w:rsidRPr="0097431D">
        <w:rPr>
          <w:lang w:val="ro-MD"/>
        </w:rPr>
        <w:t xml:space="preserve"> suspiciunea de abdomen acut chirurgical, dar singură nu are valoare. Acestea include hemoleucograma (70-90% prezintă leucocitoză cu neutrofilie, pe când nou-născuți și sugari imunocompromiși pot prezenta valori scăzute al numărului leucocitei), sumarul de urină (permite diferenția de afecțiunile urinare, pe când în localizarea joasă ale apendicelui poate fi prezentă leucocituria sau hematuria; examenul de urină normal nu are valoare pentru apendicită acută, dar nu o exclude); transaminazele, amilaza, mediatorilorii inflamației: citokinele, Tumor Necrosis Factor (TNF), oxidul nitric (NO) nu se efectuează de rutină, investigații imagistice: ecografia abdominal permite diagnostic diferențial foarte efectiv; Ro-grafia toracelui și abdominal este utilă pentru diagnostic diferențial, TC  nu este folosită de rutină, pe când în țările dezvoltate este efectuată de rutină, laparoscopic. </w:t>
      </w:r>
    </w:p>
    <w:p w:rsidR="00066C90" w:rsidRPr="0097431D" w:rsidRDefault="00066C90" w:rsidP="0097431D">
      <w:pPr>
        <w:pStyle w:val="af"/>
        <w:numPr>
          <w:ilvl w:val="0"/>
          <w:numId w:val="81"/>
        </w:numPr>
        <w:ind w:left="284"/>
        <w:jc w:val="both"/>
        <w:rPr>
          <w:lang w:val="ro-MD"/>
        </w:rPr>
      </w:pPr>
      <w:r w:rsidRPr="0097431D">
        <w:rPr>
          <w:lang w:val="ro-MD"/>
        </w:rPr>
        <w:t xml:space="preserve">Examenul clinic pune în evidență: </w:t>
      </w:r>
      <w:r w:rsidR="001127A5" w:rsidRPr="0097431D">
        <w:rPr>
          <w:lang w:val="ro-MD"/>
        </w:rPr>
        <w:t>temperatura</w:t>
      </w:r>
      <w:r w:rsidRPr="0097431D">
        <w:rPr>
          <w:lang w:val="ro-MD"/>
        </w:rPr>
        <w:t xml:space="preserve"> corporală 37-39</w:t>
      </w:r>
      <w:r w:rsidRPr="0097431D">
        <w:rPr>
          <w:vertAlign w:val="superscript"/>
          <w:lang w:val="ro-MD"/>
        </w:rPr>
        <w:t>o</w:t>
      </w:r>
      <w:r w:rsidRPr="0097431D">
        <w:rPr>
          <w:lang w:val="ro-MD"/>
        </w:rPr>
        <w:t>C, tahicardie, în cadrul lui se evoluează punctele apendiculare</w:t>
      </w:r>
      <w:r w:rsidR="0011051E" w:rsidRPr="0097431D">
        <w:rPr>
          <w:lang w:val="ro-MD"/>
        </w:rPr>
        <w:t>, semnele peritoneale,</w:t>
      </w:r>
      <w:r w:rsidRPr="0097431D">
        <w:rPr>
          <w:lang w:val="ro-MD"/>
        </w:rPr>
        <w:t xml:space="preserve"> investigațiile de laborator </w:t>
      </w:r>
      <w:r w:rsidR="00031DC6" w:rsidRPr="0097431D">
        <w:rPr>
          <w:lang w:val="ro-MD"/>
        </w:rPr>
        <w:t>include</w:t>
      </w:r>
      <w:r w:rsidRPr="0097431D">
        <w:rPr>
          <w:lang w:val="ro-MD"/>
        </w:rPr>
        <w:t>: numărarea leucocitelor (valori ale leucocitelor peste 14000/mm</w:t>
      </w:r>
      <w:r w:rsidRPr="0097431D">
        <w:rPr>
          <w:vertAlign w:val="superscript"/>
          <w:lang w:val="ro-MD"/>
        </w:rPr>
        <w:t>3</w:t>
      </w:r>
      <w:r w:rsidRPr="0097431D">
        <w:rPr>
          <w:lang w:val="ro-MD"/>
        </w:rPr>
        <w:t xml:space="preserve"> indică abcesul, perforația apendiculară, peritonita), analiza proteinei C-reactive, echilibrul acido-bazic; rezultatele cercetărilor imagistic: ecografia abdominală, ro-grafia abdominală simplă, TC, Ro-grafia pulmonară. </w:t>
      </w:r>
    </w:p>
    <w:p w:rsidR="00066C90" w:rsidRPr="0097431D" w:rsidRDefault="00066C90" w:rsidP="0097431D">
      <w:pPr>
        <w:pStyle w:val="af"/>
        <w:numPr>
          <w:ilvl w:val="0"/>
          <w:numId w:val="83"/>
        </w:numPr>
        <w:ind w:left="284" w:hanging="284"/>
        <w:jc w:val="both"/>
        <w:rPr>
          <w:lang w:val="ro-MD"/>
        </w:rPr>
      </w:pPr>
      <w:r w:rsidRPr="0097431D">
        <w:rPr>
          <w:lang w:val="ro-MD"/>
        </w:rPr>
        <w:t xml:space="preserve">Scopul tratamentului chirurgical al peritonitei se reduce la două tipuri de evoluare: </w:t>
      </w:r>
      <w:r w:rsidR="00712D43" w:rsidRPr="0097431D">
        <w:rPr>
          <w:lang w:val="ro-MD"/>
        </w:rPr>
        <w:t xml:space="preserve">controlul </w:t>
      </w:r>
      <w:r w:rsidRPr="0097431D">
        <w:rPr>
          <w:lang w:val="ro-MD"/>
        </w:rPr>
        <w:t xml:space="preserve">cauzelor peritonitei; </w:t>
      </w:r>
      <w:r w:rsidR="00712D43" w:rsidRPr="0097431D">
        <w:rPr>
          <w:lang w:val="ro-MD"/>
        </w:rPr>
        <w:t xml:space="preserve">controlul </w:t>
      </w:r>
      <w:r w:rsidRPr="0097431D">
        <w:rPr>
          <w:lang w:val="ro-MD"/>
        </w:rPr>
        <w:t>infecțiilor;</w:t>
      </w:r>
      <w:r w:rsidR="00712D43" w:rsidRPr="0097431D">
        <w:rPr>
          <w:lang w:val="ro-MD"/>
        </w:rPr>
        <w:t xml:space="preserve"> apendicectomie</w:t>
      </w:r>
      <w:r w:rsidRPr="0097431D">
        <w:rPr>
          <w:lang w:val="ro-MD"/>
        </w:rPr>
        <w:t>;</w:t>
      </w:r>
      <w:r w:rsidR="00712D43" w:rsidRPr="0097431D">
        <w:rPr>
          <w:lang w:val="ro-MD"/>
        </w:rPr>
        <w:t xml:space="preserve"> lavaj </w:t>
      </w:r>
      <w:r w:rsidRPr="0097431D">
        <w:rPr>
          <w:lang w:val="ro-MD"/>
        </w:rPr>
        <w:t>abdominal.</w:t>
      </w:r>
    </w:p>
    <w:p w:rsidR="00BA5E23" w:rsidRPr="006D7512" w:rsidRDefault="00BA5E23" w:rsidP="00BA5E23">
      <w:pPr>
        <w:widowControl w:val="0"/>
        <w:autoSpaceDE w:val="0"/>
        <w:autoSpaceDN w:val="0"/>
        <w:adjustRightInd w:val="0"/>
        <w:ind w:right="-20"/>
        <w:jc w:val="both"/>
        <w:rPr>
          <w:b/>
          <w:bCs/>
          <w:sz w:val="28"/>
          <w:szCs w:val="28"/>
          <w:lang w:val="en-US"/>
        </w:rPr>
      </w:pPr>
    </w:p>
    <w:p w:rsidR="005F7EFA" w:rsidRDefault="005F7EFA" w:rsidP="007B2104">
      <w:pPr>
        <w:widowControl w:val="0"/>
        <w:autoSpaceDE w:val="0"/>
        <w:autoSpaceDN w:val="0"/>
        <w:adjustRightInd w:val="0"/>
        <w:ind w:left="117" w:right="-20"/>
        <w:jc w:val="both"/>
        <w:rPr>
          <w:b/>
          <w:bCs/>
          <w:sz w:val="28"/>
          <w:szCs w:val="28"/>
          <w:lang w:val="ro-RO"/>
        </w:rPr>
      </w:pPr>
    </w:p>
    <w:p w:rsidR="005F7EFA" w:rsidRDefault="005F7EFA" w:rsidP="007B2104">
      <w:pPr>
        <w:widowControl w:val="0"/>
        <w:autoSpaceDE w:val="0"/>
        <w:autoSpaceDN w:val="0"/>
        <w:adjustRightInd w:val="0"/>
        <w:ind w:left="117" w:right="-20"/>
        <w:jc w:val="both"/>
        <w:rPr>
          <w:b/>
          <w:bCs/>
          <w:sz w:val="28"/>
          <w:szCs w:val="28"/>
          <w:lang w:val="ro-RO"/>
        </w:rPr>
      </w:pPr>
    </w:p>
    <w:p w:rsidR="005F7EFA" w:rsidRDefault="005F7EFA" w:rsidP="007B2104">
      <w:pPr>
        <w:widowControl w:val="0"/>
        <w:autoSpaceDE w:val="0"/>
        <w:autoSpaceDN w:val="0"/>
        <w:adjustRightInd w:val="0"/>
        <w:ind w:left="117" w:right="-20"/>
        <w:jc w:val="both"/>
        <w:rPr>
          <w:b/>
          <w:bCs/>
          <w:sz w:val="28"/>
          <w:szCs w:val="28"/>
          <w:lang w:val="ro-RO"/>
        </w:rPr>
      </w:pPr>
    </w:p>
    <w:p w:rsidR="00BA5E23" w:rsidRPr="007B2104" w:rsidRDefault="00BA5E23" w:rsidP="007B2104">
      <w:pPr>
        <w:widowControl w:val="0"/>
        <w:autoSpaceDE w:val="0"/>
        <w:autoSpaceDN w:val="0"/>
        <w:adjustRightInd w:val="0"/>
        <w:ind w:left="117" w:right="-20"/>
        <w:jc w:val="both"/>
        <w:rPr>
          <w:b/>
          <w:bCs/>
          <w:spacing w:val="-30"/>
          <w:sz w:val="28"/>
          <w:szCs w:val="28"/>
          <w:lang w:val="en-US"/>
        </w:rPr>
      </w:pPr>
      <w:r w:rsidRPr="007B2104">
        <w:rPr>
          <w:b/>
          <w:bCs/>
          <w:sz w:val="28"/>
          <w:szCs w:val="28"/>
          <w:lang w:val="ro-RO"/>
        </w:rPr>
        <w:lastRenderedPageBreak/>
        <w:t>ABREVIERILE  FOLOSITE  ÎN DOCUMENT</w:t>
      </w:r>
      <w:r w:rsidRPr="007B2104">
        <w:rPr>
          <w:b/>
          <w:bCs/>
          <w:spacing w:val="-30"/>
          <w:sz w:val="28"/>
          <w:szCs w:val="28"/>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468"/>
      </w:tblGrid>
      <w:tr w:rsidR="00BA5E23" w:rsidRPr="00A346B2" w:rsidTr="00C36BF1">
        <w:tc>
          <w:tcPr>
            <w:tcW w:w="1196" w:type="pct"/>
          </w:tcPr>
          <w:p w:rsidR="00BA5E23" w:rsidRPr="00A346B2" w:rsidRDefault="00BA5E23" w:rsidP="00C36BF1">
            <w:pPr>
              <w:jc w:val="both"/>
              <w:rPr>
                <w:lang w:val="ro-RO"/>
              </w:rPr>
            </w:pPr>
            <w:r w:rsidRPr="00A346B2">
              <w:rPr>
                <w:lang w:val="ro-RO"/>
              </w:rPr>
              <w:t>USG</w:t>
            </w:r>
          </w:p>
        </w:tc>
        <w:tc>
          <w:tcPr>
            <w:tcW w:w="3804" w:type="pct"/>
          </w:tcPr>
          <w:p w:rsidR="00BA5E23" w:rsidRPr="00A346B2" w:rsidRDefault="00BA5E23" w:rsidP="00C36BF1">
            <w:pPr>
              <w:jc w:val="both"/>
              <w:rPr>
                <w:lang w:val="ro-RO"/>
              </w:rPr>
            </w:pPr>
            <w:r w:rsidRPr="00A346B2">
              <w:rPr>
                <w:lang w:val="ro-RO"/>
              </w:rPr>
              <w:t>Ultrasonografie</w:t>
            </w:r>
          </w:p>
        </w:tc>
      </w:tr>
      <w:tr w:rsidR="00BA5E23" w:rsidRPr="00A346B2" w:rsidTr="00C36BF1">
        <w:tc>
          <w:tcPr>
            <w:tcW w:w="1196" w:type="pct"/>
          </w:tcPr>
          <w:p w:rsidR="00BA5E23" w:rsidRPr="00A346B2" w:rsidRDefault="00BA5E23" w:rsidP="00C36BF1">
            <w:pPr>
              <w:jc w:val="both"/>
              <w:rPr>
                <w:lang w:val="ro-RO"/>
              </w:rPr>
            </w:pPr>
            <w:r w:rsidRPr="00A346B2">
              <w:rPr>
                <w:lang w:val="ro-RO"/>
              </w:rPr>
              <w:t>Ro</w:t>
            </w:r>
            <w:r w:rsidR="00031DC6">
              <w:rPr>
                <w:lang w:val="ro-RO"/>
              </w:rPr>
              <w:t>”</w:t>
            </w:r>
            <w:r w:rsidRPr="00A346B2">
              <w:rPr>
                <w:lang w:val="ro-RO"/>
              </w:rPr>
              <w:t>-grafia</w:t>
            </w:r>
          </w:p>
        </w:tc>
        <w:tc>
          <w:tcPr>
            <w:tcW w:w="3804" w:type="pct"/>
          </w:tcPr>
          <w:p w:rsidR="00BA5E23" w:rsidRPr="00A346B2" w:rsidRDefault="00BA5E23" w:rsidP="00C36BF1">
            <w:pPr>
              <w:jc w:val="both"/>
              <w:rPr>
                <w:lang w:val="ro-RO"/>
              </w:rPr>
            </w:pPr>
            <w:r w:rsidRPr="00A346B2">
              <w:rPr>
                <w:lang w:val="ro-RO"/>
              </w:rPr>
              <w:t>Radiografi</w:t>
            </w:r>
            <w:r>
              <w:rPr>
                <w:lang w:val="ro-RO"/>
              </w:rPr>
              <w:t>e</w:t>
            </w:r>
          </w:p>
        </w:tc>
      </w:tr>
      <w:tr w:rsidR="00BA5E23" w:rsidRPr="00A346B2" w:rsidTr="00C36BF1">
        <w:tc>
          <w:tcPr>
            <w:tcW w:w="1196" w:type="pct"/>
          </w:tcPr>
          <w:p w:rsidR="00BA5E23" w:rsidRPr="00A346B2" w:rsidRDefault="00BA5E23" w:rsidP="00C36BF1">
            <w:pPr>
              <w:jc w:val="both"/>
              <w:rPr>
                <w:lang w:val="ro-RO"/>
              </w:rPr>
            </w:pPr>
            <w:r w:rsidRPr="00A346B2">
              <w:rPr>
                <w:lang w:val="ro-RO"/>
              </w:rPr>
              <w:t>EGDS</w:t>
            </w:r>
          </w:p>
        </w:tc>
        <w:tc>
          <w:tcPr>
            <w:tcW w:w="3804" w:type="pct"/>
          </w:tcPr>
          <w:p w:rsidR="00BA5E23" w:rsidRPr="00A346B2" w:rsidRDefault="00BA5E23" w:rsidP="00C36BF1">
            <w:pPr>
              <w:jc w:val="both"/>
              <w:rPr>
                <w:lang w:val="ro-RO"/>
              </w:rPr>
            </w:pPr>
            <w:r w:rsidRPr="00A346B2">
              <w:rPr>
                <w:lang w:val="ro-RO"/>
              </w:rPr>
              <w:t>esofagofibrogastroscopi</w:t>
            </w:r>
            <w:r>
              <w:rPr>
                <w:lang w:val="ro-RO"/>
              </w:rPr>
              <w:t>e</w:t>
            </w:r>
          </w:p>
        </w:tc>
      </w:tr>
      <w:tr w:rsidR="00BA5E23" w:rsidRPr="00A346B2" w:rsidTr="00C36BF1">
        <w:tc>
          <w:tcPr>
            <w:tcW w:w="1196" w:type="pct"/>
          </w:tcPr>
          <w:p w:rsidR="00BA5E23" w:rsidRPr="00A346B2" w:rsidRDefault="00BA5E23" w:rsidP="00C36BF1">
            <w:pPr>
              <w:jc w:val="both"/>
              <w:rPr>
                <w:lang w:val="ro-RO"/>
              </w:rPr>
            </w:pPr>
            <w:r w:rsidRPr="00A346B2">
              <w:rPr>
                <w:lang w:val="ro-RO"/>
              </w:rPr>
              <w:t>ICV</w:t>
            </w:r>
          </w:p>
        </w:tc>
        <w:tc>
          <w:tcPr>
            <w:tcW w:w="3804" w:type="pct"/>
          </w:tcPr>
          <w:p w:rsidR="00BA5E23" w:rsidRPr="00A346B2" w:rsidRDefault="00BA5E23" w:rsidP="00C36BF1">
            <w:pPr>
              <w:jc w:val="both"/>
              <w:rPr>
                <w:lang w:val="ro-RO"/>
              </w:rPr>
            </w:pPr>
            <w:r w:rsidRPr="00A346B2">
              <w:rPr>
                <w:lang w:val="ro-RO"/>
              </w:rPr>
              <w:t>Insuficiența cardiovasculară</w:t>
            </w:r>
          </w:p>
        </w:tc>
      </w:tr>
      <w:tr w:rsidR="00BA5E23" w:rsidRPr="00A346B2" w:rsidTr="00C36BF1">
        <w:tc>
          <w:tcPr>
            <w:tcW w:w="1196" w:type="pct"/>
          </w:tcPr>
          <w:p w:rsidR="00BA5E23" w:rsidRPr="00A346B2" w:rsidRDefault="00BA5E23" w:rsidP="00C36BF1">
            <w:pPr>
              <w:jc w:val="both"/>
              <w:rPr>
                <w:lang w:val="en-US"/>
              </w:rPr>
            </w:pPr>
            <w:r w:rsidRPr="00A346B2">
              <w:rPr>
                <w:lang w:val="en-US"/>
              </w:rPr>
              <w:t xml:space="preserve">ECG </w:t>
            </w:r>
          </w:p>
        </w:tc>
        <w:tc>
          <w:tcPr>
            <w:tcW w:w="3804" w:type="pct"/>
          </w:tcPr>
          <w:p w:rsidR="00BA5E23" w:rsidRPr="00F50518" w:rsidRDefault="00BA5E23" w:rsidP="00C36BF1">
            <w:pPr>
              <w:jc w:val="both"/>
            </w:pPr>
            <w:r w:rsidRPr="00A346B2">
              <w:rPr>
                <w:lang w:val="en-US"/>
              </w:rPr>
              <w:t>Electrocardiogr</w:t>
            </w:r>
            <w:r w:rsidRPr="00A346B2">
              <w:t>am</w:t>
            </w:r>
            <w:r>
              <w:t>ă</w:t>
            </w:r>
          </w:p>
        </w:tc>
      </w:tr>
      <w:tr w:rsidR="00BA5E23" w:rsidRPr="00A346B2" w:rsidTr="00C36BF1">
        <w:tc>
          <w:tcPr>
            <w:tcW w:w="1196" w:type="pct"/>
          </w:tcPr>
          <w:p w:rsidR="00BA5E23" w:rsidRPr="00A346B2" w:rsidRDefault="00BA5E23" w:rsidP="00C36BF1">
            <w:pPr>
              <w:jc w:val="both"/>
              <w:rPr>
                <w:lang w:val="ro-RO"/>
              </w:rPr>
            </w:pPr>
            <w:r w:rsidRPr="00A346B2">
              <w:t>TI</w:t>
            </w:r>
          </w:p>
        </w:tc>
        <w:tc>
          <w:tcPr>
            <w:tcW w:w="3804" w:type="pct"/>
          </w:tcPr>
          <w:p w:rsidR="00BA5E23" w:rsidRPr="00A346B2" w:rsidRDefault="00BA5E23" w:rsidP="00C36BF1">
            <w:pPr>
              <w:jc w:val="both"/>
              <w:rPr>
                <w:lang w:val="ro-RO"/>
              </w:rPr>
            </w:pPr>
            <w:r w:rsidRPr="00A346B2">
              <w:rPr>
                <w:lang w:val="ro-RO"/>
              </w:rPr>
              <w:t>Terapi</w:t>
            </w:r>
            <w:r>
              <w:rPr>
                <w:lang w:val="ro-RO"/>
              </w:rPr>
              <w:t>e</w:t>
            </w:r>
            <w:r w:rsidRPr="00A346B2">
              <w:rPr>
                <w:lang w:val="ro-RO"/>
              </w:rPr>
              <w:t xml:space="preserve"> intensivă</w:t>
            </w:r>
          </w:p>
        </w:tc>
      </w:tr>
      <w:tr w:rsidR="00BA5E23" w:rsidRPr="005F7EFA" w:rsidTr="00C36BF1">
        <w:tc>
          <w:tcPr>
            <w:tcW w:w="1196" w:type="pct"/>
          </w:tcPr>
          <w:p w:rsidR="00BA5E23" w:rsidRPr="00A346B2" w:rsidRDefault="00BA5E23" w:rsidP="00C36BF1">
            <w:pPr>
              <w:jc w:val="both"/>
            </w:pPr>
            <w:r w:rsidRPr="00A346B2">
              <w:t>USMF</w:t>
            </w:r>
          </w:p>
        </w:tc>
        <w:tc>
          <w:tcPr>
            <w:tcW w:w="3804" w:type="pct"/>
          </w:tcPr>
          <w:p w:rsidR="00BA5E23" w:rsidRPr="00A346B2" w:rsidRDefault="00BA5E23" w:rsidP="00C36BF1">
            <w:pPr>
              <w:jc w:val="both"/>
              <w:rPr>
                <w:lang w:val="en-US"/>
              </w:rPr>
            </w:pPr>
            <w:r w:rsidRPr="00A346B2">
              <w:rPr>
                <w:lang w:val="en-US"/>
              </w:rPr>
              <w:t>Universitatea de Stat de Medicină şi Farmacie „Nicolae Testemiţanu”</w:t>
            </w:r>
          </w:p>
        </w:tc>
      </w:tr>
    </w:tbl>
    <w:p w:rsidR="00BA5E23" w:rsidRPr="00A346B2" w:rsidRDefault="00BA5E23" w:rsidP="00BA5E23">
      <w:pPr>
        <w:widowControl w:val="0"/>
        <w:autoSpaceDE w:val="0"/>
        <w:autoSpaceDN w:val="0"/>
        <w:adjustRightInd w:val="0"/>
        <w:spacing w:before="9" w:line="240" w:lineRule="exact"/>
        <w:jc w:val="both"/>
        <w:rPr>
          <w:sz w:val="32"/>
          <w:szCs w:val="32"/>
          <w:lang w:val="en-US"/>
        </w:rPr>
      </w:pPr>
    </w:p>
    <w:p w:rsidR="00BA5E23" w:rsidRPr="00A346B2" w:rsidRDefault="00BA5E23" w:rsidP="007B2104">
      <w:pPr>
        <w:ind w:firstLine="720"/>
        <w:jc w:val="both"/>
        <w:rPr>
          <w:b/>
          <w:bCs/>
          <w:spacing w:val="-27"/>
          <w:lang w:val="en-US"/>
        </w:rPr>
      </w:pPr>
      <w:r w:rsidRPr="00A346B2">
        <w:rPr>
          <w:b/>
          <w:bCs/>
          <w:lang w:val="ro-RO"/>
        </w:rPr>
        <w:t>PRE</w:t>
      </w:r>
      <w:r w:rsidRPr="00A346B2">
        <w:rPr>
          <w:b/>
          <w:bCs/>
          <w:spacing w:val="-13"/>
          <w:lang w:val="ro-RO"/>
        </w:rPr>
        <w:t>F</w:t>
      </w:r>
      <w:r w:rsidRPr="00A346B2">
        <w:rPr>
          <w:b/>
          <w:bCs/>
          <w:lang w:val="ro-RO"/>
        </w:rPr>
        <w:t>AŢĂ</w:t>
      </w:r>
      <w:r w:rsidRPr="00A346B2">
        <w:rPr>
          <w:b/>
          <w:bCs/>
          <w:spacing w:val="-27"/>
          <w:lang w:val="ro-RO"/>
        </w:rPr>
        <w:t xml:space="preserve"> </w:t>
      </w:r>
    </w:p>
    <w:p w:rsidR="00BA5E23" w:rsidRPr="00A346B2" w:rsidRDefault="00BA5E23" w:rsidP="007B2104">
      <w:pPr>
        <w:pStyle w:val="ae"/>
        <w:jc w:val="both"/>
        <w:rPr>
          <w:rFonts w:ascii="Times New Roman" w:hAnsi="Times New Roman"/>
          <w:sz w:val="24"/>
          <w:szCs w:val="24"/>
        </w:rPr>
      </w:pPr>
      <w:r w:rsidRPr="00A346B2">
        <w:rPr>
          <w:rStyle w:val="ac"/>
          <w:rFonts w:ascii="Times New Roman" w:hAnsi="Times New Roman"/>
          <w:i w:val="0"/>
          <w:sz w:val="24"/>
          <w:szCs w:val="24"/>
          <w:lang w:val="en-US"/>
        </w:rPr>
        <w:t xml:space="preserve">       Protocolul Clinic Național „Peritonita </w:t>
      </w:r>
      <w:r w:rsidRPr="00A346B2">
        <w:rPr>
          <w:rFonts w:ascii="Times New Roman" w:hAnsi="Times New Roman"/>
          <w:sz w:val="24"/>
          <w:szCs w:val="24"/>
        </w:rPr>
        <w:t>la copil</w:t>
      </w:r>
      <w:r w:rsidRPr="00A346B2">
        <w:rPr>
          <w:rStyle w:val="ac"/>
          <w:rFonts w:ascii="Times New Roman" w:hAnsi="Times New Roman"/>
          <w:i w:val="0"/>
          <w:sz w:val="24"/>
          <w:szCs w:val="24"/>
          <w:lang w:val="en-US"/>
        </w:rPr>
        <w:t>” a fost</w:t>
      </w:r>
      <w:r w:rsidRPr="00A346B2">
        <w:rPr>
          <w:rFonts w:ascii="Times New Roman" w:hAnsi="Times New Roman"/>
          <w:sz w:val="24"/>
          <w:szCs w:val="24"/>
          <w:lang w:val="en-US"/>
        </w:rPr>
        <w:t xml:space="preserve"> </w:t>
      </w:r>
      <w:r w:rsidR="00665149">
        <w:rPr>
          <w:rFonts w:ascii="Times New Roman" w:hAnsi="Times New Roman"/>
          <w:sz w:val="24"/>
          <w:szCs w:val="24"/>
          <w:lang w:val="en-US"/>
        </w:rPr>
        <w:t>elaborat</w:t>
      </w:r>
      <w:r w:rsidRPr="00A346B2">
        <w:rPr>
          <w:rFonts w:ascii="Times New Roman" w:hAnsi="Times New Roman"/>
          <w:sz w:val="24"/>
          <w:szCs w:val="24"/>
          <w:lang w:val="en-US"/>
        </w:rPr>
        <w:t xml:space="preserve"> de un grup de colaboratori ştiinţifici</w:t>
      </w:r>
      <w:r>
        <w:rPr>
          <w:rFonts w:ascii="Times New Roman" w:hAnsi="Times New Roman"/>
          <w:sz w:val="24"/>
          <w:szCs w:val="24"/>
          <w:lang w:val="en-US"/>
        </w:rPr>
        <w:t xml:space="preserve"> ai</w:t>
      </w:r>
      <w:r w:rsidRPr="00A346B2">
        <w:rPr>
          <w:rFonts w:ascii="Times New Roman" w:hAnsi="Times New Roman"/>
          <w:b/>
          <w:i/>
          <w:sz w:val="24"/>
          <w:szCs w:val="24"/>
        </w:rPr>
        <w:t xml:space="preserve"> </w:t>
      </w:r>
      <w:r>
        <w:rPr>
          <w:rFonts w:ascii="Times New Roman" w:hAnsi="Times New Roman"/>
          <w:sz w:val="24"/>
          <w:szCs w:val="24"/>
        </w:rPr>
        <w:t>catedrei</w:t>
      </w:r>
      <w:r w:rsidRPr="00A346B2">
        <w:rPr>
          <w:rFonts w:ascii="Times New Roman" w:hAnsi="Times New Roman"/>
          <w:sz w:val="24"/>
          <w:szCs w:val="24"/>
        </w:rPr>
        <w:t xml:space="preserve"> de chirurgie, ortopedie şi </w:t>
      </w:r>
      <w:r>
        <w:rPr>
          <w:rFonts w:ascii="Times New Roman" w:hAnsi="Times New Roman"/>
          <w:sz w:val="24"/>
          <w:szCs w:val="24"/>
        </w:rPr>
        <w:t>anesteziologie</w:t>
      </w:r>
      <w:r w:rsidRPr="00A346B2">
        <w:rPr>
          <w:rFonts w:ascii="Times New Roman" w:hAnsi="Times New Roman"/>
          <w:sz w:val="24"/>
          <w:szCs w:val="24"/>
        </w:rPr>
        <w:t xml:space="preserve"> pediatrică </w:t>
      </w:r>
      <w:r>
        <w:rPr>
          <w:rFonts w:ascii="Times New Roman" w:hAnsi="Times New Roman"/>
          <w:sz w:val="24"/>
          <w:szCs w:val="24"/>
          <w:lang w:val="en-US"/>
        </w:rPr>
        <w:t>„</w:t>
      </w:r>
      <w:r w:rsidRPr="00A346B2">
        <w:rPr>
          <w:rFonts w:ascii="Times New Roman" w:hAnsi="Times New Roman"/>
          <w:sz w:val="24"/>
          <w:szCs w:val="24"/>
          <w:lang w:val="en-US"/>
        </w:rPr>
        <w:t>Natalia Gheorghiu”</w:t>
      </w:r>
      <w:r w:rsidRPr="00A346B2">
        <w:rPr>
          <w:rFonts w:ascii="Times New Roman" w:hAnsi="Times New Roman"/>
          <w:sz w:val="24"/>
          <w:szCs w:val="24"/>
        </w:rPr>
        <w:t xml:space="preserve"> a</w:t>
      </w:r>
      <w:r w:rsidRPr="00A346B2">
        <w:rPr>
          <w:rFonts w:ascii="Times New Roman" w:hAnsi="Times New Roman"/>
          <w:sz w:val="24"/>
          <w:szCs w:val="24"/>
          <w:lang w:val="en-US"/>
        </w:rPr>
        <w:t xml:space="preserve"> </w:t>
      </w:r>
      <w:r>
        <w:rPr>
          <w:rFonts w:ascii="Times New Roman" w:hAnsi="Times New Roman"/>
          <w:sz w:val="24"/>
          <w:szCs w:val="24"/>
          <w:lang w:val="en-US"/>
        </w:rPr>
        <w:t xml:space="preserve">USMF </w:t>
      </w:r>
      <w:r w:rsidRPr="00A346B2">
        <w:rPr>
          <w:rFonts w:ascii="Times New Roman" w:hAnsi="Times New Roman"/>
          <w:sz w:val="24"/>
          <w:szCs w:val="24"/>
          <w:lang w:val="en-US"/>
        </w:rPr>
        <w:t>„Nicolae Testemiţanu”, Centrul Naţional Ştiinţifico-Practic de Chirurgie Pediatrică „Academecian Natalia Gheorghiu”</w:t>
      </w:r>
      <w:r>
        <w:rPr>
          <w:rFonts w:ascii="Times New Roman" w:hAnsi="Times New Roman"/>
          <w:sz w:val="24"/>
          <w:szCs w:val="24"/>
          <w:lang w:val="en-US"/>
        </w:rPr>
        <w:t xml:space="preserve"> și</w:t>
      </w:r>
      <w:r w:rsidRPr="00A346B2">
        <w:rPr>
          <w:rFonts w:ascii="Times New Roman" w:hAnsi="Times New Roman"/>
          <w:sz w:val="24"/>
          <w:szCs w:val="24"/>
          <w:lang w:val="en-US"/>
        </w:rPr>
        <w:t xml:space="preserve"> IMSP IC</w:t>
      </w:r>
      <w:r>
        <w:rPr>
          <w:rFonts w:ascii="Times New Roman" w:hAnsi="Times New Roman"/>
          <w:sz w:val="24"/>
          <w:szCs w:val="24"/>
          <w:lang w:val="en-US"/>
        </w:rPr>
        <w:t>,</w:t>
      </w:r>
      <w:r w:rsidRPr="00F50518">
        <w:rPr>
          <w:rFonts w:ascii="Times New Roman" w:hAnsi="Times New Roman"/>
          <w:sz w:val="24"/>
          <w:szCs w:val="24"/>
          <w:lang w:val="en-US"/>
        </w:rPr>
        <w:t xml:space="preserve"> </w:t>
      </w:r>
      <w:r w:rsidRPr="00A346B2">
        <w:rPr>
          <w:rFonts w:ascii="Times New Roman" w:hAnsi="Times New Roman"/>
          <w:sz w:val="24"/>
          <w:szCs w:val="24"/>
          <w:lang w:val="en-US"/>
        </w:rPr>
        <w:t>sub con</w:t>
      </w:r>
      <w:r>
        <w:rPr>
          <w:rFonts w:ascii="Times New Roman" w:hAnsi="Times New Roman"/>
          <w:sz w:val="24"/>
          <w:szCs w:val="24"/>
          <w:lang w:val="en-US"/>
        </w:rPr>
        <w:t>ducerea D-nei Eva Gudumac, d</w:t>
      </w:r>
      <w:r w:rsidRPr="00A346B2">
        <w:rPr>
          <w:rFonts w:ascii="Times New Roman" w:hAnsi="Times New Roman"/>
          <w:sz w:val="24"/>
          <w:szCs w:val="24"/>
          <w:lang w:val="en-US"/>
        </w:rPr>
        <w:t>r</w:t>
      </w:r>
      <w:r>
        <w:rPr>
          <w:rFonts w:ascii="Times New Roman" w:hAnsi="Times New Roman"/>
          <w:sz w:val="24"/>
          <w:szCs w:val="24"/>
          <w:lang w:val="en-US"/>
        </w:rPr>
        <w:t xml:space="preserve">. hab. </w:t>
      </w:r>
      <w:r w:rsidR="00031DC6">
        <w:rPr>
          <w:rFonts w:ascii="Times New Roman" w:hAnsi="Times New Roman"/>
          <w:sz w:val="24"/>
          <w:szCs w:val="24"/>
          <w:lang w:val="en-US"/>
        </w:rPr>
        <w:t>Î</w:t>
      </w:r>
      <w:r>
        <w:rPr>
          <w:rFonts w:ascii="Times New Roman" w:hAnsi="Times New Roman"/>
          <w:sz w:val="24"/>
          <w:szCs w:val="24"/>
          <w:lang w:val="en-US"/>
        </w:rPr>
        <w:t>n medicină, prof. univ.</w:t>
      </w:r>
      <w:r w:rsidRPr="00A346B2">
        <w:rPr>
          <w:rFonts w:ascii="Times New Roman" w:hAnsi="Times New Roman"/>
          <w:sz w:val="24"/>
          <w:szCs w:val="24"/>
          <w:lang w:val="en-US"/>
        </w:rPr>
        <w:t>, Acad</w:t>
      </w:r>
      <w:r>
        <w:rPr>
          <w:rFonts w:ascii="Times New Roman" w:hAnsi="Times New Roman"/>
          <w:sz w:val="24"/>
          <w:szCs w:val="24"/>
          <w:lang w:val="en-US"/>
        </w:rPr>
        <w:t>emician al AŞ</w:t>
      </w:r>
      <w:r w:rsidRPr="00A346B2">
        <w:rPr>
          <w:rFonts w:ascii="Times New Roman" w:hAnsi="Times New Roman"/>
          <w:sz w:val="24"/>
          <w:szCs w:val="24"/>
          <w:lang w:val="en-US"/>
        </w:rPr>
        <w:t>M, Om Emerit</w:t>
      </w:r>
      <w:r w:rsidR="001127A5">
        <w:rPr>
          <w:rFonts w:ascii="Times New Roman" w:hAnsi="Times New Roman"/>
          <w:sz w:val="24"/>
          <w:szCs w:val="24"/>
          <w:lang w:val="en-US"/>
        </w:rPr>
        <w:t>.</w:t>
      </w:r>
    </w:p>
    <w:p w:rsidR="00031DC6" w:rsidRDefault="00BA5E23" w:rsidP="001127A5">
      <w:pPr>
        <w:widowControl w:val="0"/>
        <w:autoSpaceDE w:val="0"/>
        <w:autoSpaceDN w:val="0"/>
        <w:adjustRightInd w:val="0"/>
        <w:ind w:left="117" w:right="-20"/>
        <w:jc w:val="both"/>
        <w:rPr>
          <w:b/>
          <w:bCs/>
          <w:lang w:val="ro-RO"/>
        </w:rPr>
      </w:pPr>
      <w:r w:rsidRPr="00A346B2">
        <w:rPr>
          <w:lang w:val="ro-RO"/>
        </w:rPr>
        <w:t xml:space="preserve">       </w:t>
      </w:r>
    </w:p>
    <w:p w:rsidR="00BA5E23" w:rsidRPr="00A346B2" w:rsidRDefault="00BA5E23" w:rsidP="007B2104">
      <w:pPr>
        <w:widowControl w:val="0"/>
        <w:tabs>
          <w:tab w:val="left" w:pos="9360"/>
        </w:tabs>
        <w:autoSpaceDE w:val="0"/>
        <w:autoSpaceDN w:val="0"/>
        <w:adjustRightInd w:val="0"/>
        <w:ind w:left="117" w:right="-20"/>
        <w:jc w:val="both"/>
        <w:rPr>
          <w:lang w:val="ro-RO"/>
        </w:rPr>
      </w:pPr>
      <w:r w:rsidRPr="00A346B2">
        <w:rPr>
          <w:b/>
          <w:bCs/>
          <w:lang w:val="ro-RO"/>
        </w:rPr>
        <w:t xml:space="preserve">A. </w:t>
      </w:r>
      <w:r w:rsidRPr="00A346B2">
        <w:rPr>
          <w:b/>
          <w:bCs/>
          <w:spacing w:val="-13"/>
          <w:lang w:val="ro-RO"/>
        </w:rPr>
        <w:t>P</w:t>
      </w:r>
      <w:r w:rsidRPr="00A346B2">
        <w:rPr>
          <w:b/>
          <w:bCs/>
          <w:lang w:val="ro-RO"/>
        </w:rPr>
        <w:t>A</w:t>
      </w:r>
      <w:r w:rsidRPr="00A346B2">
        <w:rPr>
          <w:b/>
          <w:bCs/>
          <w:spacing w:val="-6"/>
          <w:lang w:val="ro-RO"/>
        </w:rPr>
        <w:t>R</w:t>
      </w:r>
      <w:r w:rsidRPr="00A346B2">
        <w:rPr>
          <w:b/>
          <w:bCs/>
          <w:lang w:val="ro-RO"/>
        </w:rPr>
        <w:t>TEA</w:t>
      </w:r>
      <w:r w:rsidRPr="00A346B2">
        <w:rPr>
          <w:b/>
          <w:bCs/>
          <w:spacing w:val="-10"/>
          <w:lang w:val="ro-RO"/>
        </w:rPr>
        <w:t xml:space="preserve"> </w:t>
      </w:r>
      <w:r w:rsidRPr="00A346B2">
        <w:rPr>
          <w:b/>
          <w:bCs/>
          <w:lang w:val="ro-RO"/>
        </w:rPr>
        <w:t>INTRODUCTIVĂ</w:t>
      </w:r>
      <w:r w:rsidRPr="00A346B2">
        <w:rPr>
          <w:b/>
          <w:bCs/>
          <w:spacing w:val="-20"/>
          <w:lang w:val="ro-RO"/>
        </w:rPr>
        <w:t xml:space="preserve"> </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spacing w:val="-10"/>
          <w:lang w:val="ro-RO"/>
        </w:rPr>
      </w:pPr>
      <w:r w:rsidRPr="00A346B2">
        <w:rPr>
          <w:b/>
          <w:i/>
          <w:lang w:val="ro-RO"/>
        </w:rPr>
        <w:t>A.1. Diagnosticul:</w:t>
      </w:r>
      <w:r w:rsidRPr="00A346B2">
        <w:rPr>
          <w:lang w:val="ro-RO"/>
        </w:rPr>
        <w:t xml:space="preserve"> </w:t>
      </w:r>
      <w:r w:rsidRPr="00A346B2">
        <w:rPr>
          <w:spacing w:val="-10"/>
          <w:lang w:val="ro-RO"/>
        </w:rPr>
        <w:t xml:space="preserve"> </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
          <w:iCs/>
          <w:lang w:val="ro-RO" w:eastAsia="ro-RO"/>
        </w:rPr>
      </w:pPr>
      <w:r w:rsidRPr="00A346B2">
        <w:rPr>
          <w:bCs/>
          <w:i/>
          <w:iCs/>
          <w:lang w:val="ro-RO" w:eastAsia="ro-RO"/>
        </w:rPr>
        <w:t>Exemple de diagnostic clinic:</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lang w:val="ro-RO"/>
        </w:rPr>
      </w:pPr>
      <w:r w:rsidRPr="00A346B2">
        <w:rPr>
          <w:lang w:val="ro-RO"/>
        </w:rPr>
        <w:t xml:space="preserve"> Peritonită locală seroasă</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lang w:val="ro-RO"/>
        </w:rPr>
      </w:pPr>
      <w:r>
        <w:rPr>
          <w:lang w:val="ro-RO"/>
        </w:rPr>
        <w:t xml:space="preserve"> Peritonită difuză sero</w:t>
      </w:r>
      <w:r w:rsidRPr="00A346B2">
        <w:rPr>
          <w:lang w:val="ro-RO"/>
        </w:rPr>
        <w:t>purulentă</w:t>
      </w:r>
    </w:p>
    <w:p w:rsidR="00BA5E23" w:rsidRPr="000D253C" w:rsidRDefault="00BA5E23" w:rsidP="007B2104">
      <w:pPr>
        <w:widowControl w:val="0"/>
        <w:tabs>
          <w:tab w:val="left" w:pos="9270"/>
          <w:tab w:val="left" w:pos="9360"/>
        </w:tabs>
        <w:autoSpaceDE w:val="0"/>
        <w:autoSpaceDN w:val="0"/>
        <w:adjustRightInd w:val="0"/>
        <w:spacing w:before="9"/>
        <w:ind w:left="337" w:right="-20"/>
        <w:jc w:val="both"/>
        <w:rPr>
          <w:lang w:val="en-US"/>
        </w:rPr>
      </w:pPr>
      <w:r w:rsidRPr="00A346B2">
        <w:rPr>
          <w:lang w:val="ro-RO"/>
        </w:rPr>
        <w:t xml:space="preserve"> Peritonită difuză seroasă</w:t>
      </w:r>
      <w:r w:rsidRPr="00064C66">
        <w:rPr>
          <w:lang w:val="en-US"/>
        </w:rPr>
        <w:t xml:space="preserve"> </w:t>
      </w:r>
    </w:p>
    <w:p w:rsidR="00BA5E23" w:rsidRPr="00A346B2" w:rsidRDefault="001127A5" w:rsidP="007B2104">
      <w:pPr>
        <w:widowControl w:val="0"/>
        <w:tabs>
          <w:tab w:val="left" w:pos="9270"/>
          <w:tab w:val="left" w:pos="9360"/>
        </w:tabs>
        <w:autoSpaceDE w:val="0"/>
        <w:autoSpaceDN w:val="0"/>
        <w:adjustRightInd w:val="0"/>
        <w:spacing w:before="9"/>
        <w:ind w:left="337" w:right="-20"/>
        <w:jc w:val="both"/>
        <w:rPr>
          <w:lang w:val="ro-RO"/>
        </w:rPr>
      </w:pPr>
      <w:r>
        <w:rPr>
          <w:lang w:val="ro-RO"/>
        </w:rPr>
        <w:t xml:space="preserve"> </w:t>
      </w:r>
      <w:r w:rsidR="00BA5E23" w:rsidRPr="00A346B2">
        <w:rPr>
          <w:lang w:val="ro-RO"/>
        </w:rPr>
        <w:t xml:space="preserve">Peritonită difuză </w:t>
      </w:r>
      <w:r w:rsidR="00BA5E23">
        <w:rPr>
          <w:lang w:val="ro-RO"/>
        </w:rPr>
        <w:t>postoperatorie</w:t>
      </w:r>
    </w:p>
    <w:p w:rsidR="00BA5E23" w:rsidRPr="00A346B2" w:rsidRDefault="001127A5" w:rsidP="007B2104">
      <w:pPr>
        <w:widowControl w:val="0"/>
        <w:tabs>
          <w:tab w:val="left" w:pos="9270"/>
          <w:tab w:val="left" w:pos="9360"/>
        </w:tabs>
        <w:autoSpaceDE w:val="0"/>
        <w:autoSpaceDN w:val="0"/>
        <w:adjustRightInd w:val="0"/>
        <w:spacing w:before="9"/>
        <w:ind w:left="337" w:right="-20"/>
        <w:jc w:val="both"/>
        <w:rPr>
          <w:lang w:val="ro-RO"/>
        </w:rPr>
      </w:pPr>
      <w:r>
        <w:rPr>
          <w:lang w:val="ro-RO"/>
        </w:rPr>
        <w:t xml:space="preserve"> </w:t>
      </w:r>
      <w:r w:rsidR="00BA5E23">
        <w:rPr>
          <w:lang w:val="ro-RO"/>
        </w:rPr>
        <w:t>Peritonită fermentativă</w:t>
      </w:r>
    </w:p>
    <w:p w:rsidR="00BA5E23" w:rsidRPr="00A346B2" w:rsidRDefault="001127A5" w:rsidP="007B2104">
      <w:pPr>
        <w:widowControl w:val="0"/>
        <w:tabs>
          <w:tab w:val="left" w:pos="9270"/>
          <w:tab w:val="left" w:pos="9360"/>
        </w:tabs>
        <w:autoSpaceDE w:val="0"/>
        <w:autoSpaceDN w:val="0"/>
        <w:adjustRightInd w:val="0"/>
        <w:spacing w:before="9"/>
        <w:ind w:left="337" w:right="-20"/>
        <w:jc w:val="both"/>
        <w:rPr>
          <w:lang w:val="ro-RO"/>
        </w:rPr>
      </w:pPr>
      <w:r>
        <w:rPr>
          <w:lang w:val="ro-RO"/>
        </w:rPr>
        <w:t xml:space="preserve"> </w:t>
      </w:r>
      <w:r w:rsidR="00BA5E23" w:rsidRPr="00A346B2">
        <w:rPr>
          <w:lang w:val="ro-RO"/>
        </w:rPr>
        <w:t>Peritonită difuză</w:t>
      </w:r>
      <w:r w:rsidR="00BA5E23">
        <w:rPr>
          <w:lang w:val="ro-RO"/>
        </w:rPr>
        <w:t xml:space="preserve"> tuberculoasă</w:t>
      </w:r>
    </w:p>
    <w:p w:rsidR="00BA5E23" w:rsidRDefault="001127A5" w:rsidP="007B2104">
      <w:pPr>
        <w:widowControl w:val="0"/>
        <w:tabs>
          <w:tab w:val="left" w:pos="9270"/>
          <w:tab w:val="left" w:pos="9360"/>
        </w:tabs>
        <w:autoSpaceDE w:val="0"/>
        <w:autoSpaceDN w:val="0"/>
        <w:adjustRightInd w:val="0"/>
        <w:spacing w:before="9"/>
        <w:ind w:left="337" w:right="-20"/>
        <w:jc w:val="both"/>
        <w:rPr>
          <w:lang w:val="ro-RO"/>
        </w:rPr>
      </w:pPr>
      <w:r>
        <w:rPr>
          <w:lang w:val="ro-RO"/>
        </w:rPr>
        <w:t xml:space="preserve"> </w:t>
      </w:r>
      <w:r w:rsidR="00BA5E23" w:rsidRPr="00A346B2">
        <w:rPr>
          <w:lang w:val="ro-RO"/>
        </w:rPr>
        <w:t>Peritonită bilioasă</w:t>
      </w:r>
    </w:p>
    <w:p w:rsidR="00BA5E23" w:rsidRPr="00A346B2" w:rsidRDefault="001127A5" w:rsidP="007B2104">
      <w:pPr>
        <w:widowControl w:val="0"/>
        <w:tabs>
          <w:tab w:val="left" w:pos="9270"/>
          <w:tab w:val="left" w:pos="9360"/>
        </w:tabs>
        <w:autoSpaceDE w:val="0"/>
        <w:autoSpaceDN w:val="0"/>
        <w:adjustRightInd w:val="0"/>
        <w:spacing w:before="9"/>
        <w:ind w:left="337" w:right="-20"/>
        <w:jc w:val="both"/>
        <w:rPr>
          <w:lang w:val="ro-RO"/>
        </w:rPr>
      </w:pPr>
      <w:r>
        <w:rPr>
          <w:lang w:val="ro-RO"/>
        </w:rPr>
        <w:t xml:space="preserve"> </w:t>
      </w:r>
      <w:r w:rsidR="00BA5E23">
        <w:rPr>
          <w:lang w:val="ro-RO"/>
        </w:rPr>
        <w:t>Peritonita la pacient cu dializă peritoneală cronică ambulatorie</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lang w:val="ro-RO"/>
        </w:rPr>
      </w:pP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
          <w:i/>
          <w:spacing w:val="-5"/>
          <w:lang w:val="ro-RO"/>
        </w:rPr>
      </w:pPr>
      <w:r w:rsidRPr="00A346B2">
        <w:rPr>
          <w:b/>
          <w:i/>
          <w:lang w:val="ro-RO"/>
        </w:rPr>
        <w:t>A.2. Codul bolii (CIM 10)</w:t>
      </w:r>
      <w:r w:rsidRPr="00A346B2">
        <w:rPr>
          <w:b/>
          <w:i/>
          <w:spacing w:val="-5"/>
          <w:lang w:val="ro-RO"/>
        </w:rPr>
        <w:t xml:space="preserve"> </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K65.0 Peritonita acută</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K65.8 Alte peritonite</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K65.9 Peritonita nespecifică</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K66.1 Hemoperitoneu</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K66.8 Alte tulburări specifice ale peritoneului</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K66.9 Boala peritoneului nespecificată</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K67.0 Peritonita cu chlamydia (A74.8)</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K67.1 Peritonita gonococic</w:t>
      </w:r>
      <w:r>
        <w:rPr>
          <w:bCs/>
          <w:iCs/>
          <w:lang w:val="ro-RO" w:eastAsia="ro-RO"/>
        </w:rPr>
        <w:t>ă</w:t>
      </w:r>
      <w:r w:rsidRPr="00A346B2">
        <w:rPr>
          <w:bCs/>
          <w:iCs/>
          <w:lang w:val="ro-RO" w:eastAsia="ro-RO"/>
        </w:rPr>
        <w:t xml:space="preserve"> (A54.8)</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Pr>
          <w:bCs/>
          <w:iCs/>
          <w:lang w:val="ro-RO" w:eastAsia="ro-RO"/>
        </w:rPr>
        <w:t>K67.2 Peritonita sifilitică</w:t>
      </w:r>
      <w:r w:rsidRPr="00A346B2">
        <w:rPr>
          <w:bCs/>
          <w:iCs/>
          <w:lang w:val="ro-RO" w:eastAsia="ro-RO"/>
        </w:rPr>
        <w:t xml:space="preserve"> (A52.7)</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Pr>
          <w:bCs/>
          <w:iCs/>
          <w:lang w:val="ro-RO" w:eastAsia="ro-RO"/>
        </w:rPr>
        <w:t>K67.3 Peritonita tu</w:t>
      </w:r>
      <w:r w:rsidRPr="000D253C">
        <w:rPr>
          <w:bCs/>
          <w:iCs/>
          <w:lang w:val="en-US" w:eastAsia="ro-RO"/>
        </w:rPr>
        <w:t>b</w:t>
      </w:r>
      <w:r>
        <w:rPr>
          <w:bCs/>
          <w:iCs/>
          <w:lang w:val="ro-RO" w:eastAsia="ro-RO"/>
        </w:rPr>
        <w:t>erculoasă</w:t>
      </w:r>
      <w:r w:rsidRPr="00A346B2">
        <w:rPr>
          <w:bCs/>
          <w:iCs/>
          <w:lang w:val="ro-RO" w:eastAsia="ro-RO"/>
        </w:rPr>
        <w:t xml:space="preserve"> (A18.3)</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r w:rsidRPr="00A346B2">
        <w:rPr>
          <w:bCs/>
          <w:iCs/>
          <w:lang w:val="ro-RO" w:eastAsia="ro-RO"/>
        </w:rPr>
        <w:t>K67.8</w:t>
      </w:r>
      <w:r>
        <w:rPr>
          <w:bCs/>
          <w:iCs/>
          <w:lang w:val="ro-RO" w:eastAsia="ro-RO"/>
        </w:rPr>
        <w:t xml:space="preserve"> </w:t>
      </w:r>
      <w:r w:rsidRPr="00A346B2">
        <w:rPr>
          <w:bCs/>
          <w:iCs/>
          <w:lang w:val="ro-RO" w:eastAsia="ro-RO"/>
        </w:rPr>
        <w:t>Alte tulburări ale peritoneului în boli infecțioase clasificate altundeva</w:t>
      </w:r>
    </w:p>
    <w:p w:rsidR="00BA5E23" w:rsidRPr="00A346B2" w:rsidRDefault="00BA5E23" w:rsidP="007B2104">
      <w:pPr>
        <w:widowControl w:val="0"/>
        <w:tabs>
          <w:tab w:val="left" w:pos="9270"/>
          <w:tab w:val="left" w:pos="9360"/>
        </w:tabs>
        <w:autoSpaceDE w:val="0"/>
        <w:autoSpaceDN w:val="0"/>
        <w:adjustRightInd w:val="0"/>
        <w:spacing w:before="9"/>
        <w:ind w:left="337" w:right="-20"/>
        <w:jc w:val="both"/>
        <w:rPr>
          <w:bCs/>
          <w:iCs/>
          <w:lang w:val="ro-RO" w:eastAsia="ro-RO"/>
        </w:rPr>
      </w:pPr>
    </w:p>
    <w:p w:rsidR="00BA5E23" w:rsidRPr="00A346B2" w:rsidRDefault="00BA5E23" w:rsidP="007B2104">
      <w:pPr>
        <w:widowControl w:val="0"/>
        <w:autoSpaceDE w:val="0"/>
        <w:autoSpaceDN w:val="0"/>
        <w:adjustRightInd w:val="0"/>
        <w:spacing w:before="9"/>
        <w:ind w:left="337" w:right="-20"/>
        <w:jc w:val="both"/>
        <w:rPr>
          <w:b/>
          <w:i/>
          <w:spacing w:val="-15"/>
          <w:lang w:val="ro-RO"/>
        </w:rPr>
      </w:pPr>
      <w:r w:rsidRPr="00A346B2">
        <w:rPr>
          <w:b/>
          <w:i/>
          <w:lang w:val="ro-RO"/>
        </w:rPr>
        <w:t>A.3. Utilizatorii</w:t>
      </w:r>
      <w:r w:rsidRPr="00A346B2">
        <w:rPr>
          <w:b/>
          <w:i/>
          <w:spacing w:val="-15"/>
          <w:lang w:val="ro-RO"/>
        </w:rPr>
        <w:t xml:space="preserve"> </w:t>
      </w:r>
    </w:p>
    <w:p w:rsidR="00BA5E23" w:rsidRPr="00A346B2" w:rsidRDefault="001127A5" w:rsidP="007B2104">
      <w:pPr>
        <w:numPr>
          <w:ilvl w:val="0"/>
          <w:numId w:val="2"/>
        </w:numPr>
        <w:tabs>
          <w:tab w:val="clear" w:pos="720"/>
          <w:tab w:val="num" w:pos="270"/>
        </w:tabs>
        <w:ind w:left="360"/>
        <w:jc w:val="both"/>
        <w:rPr>
          <w:lang w:val="ro-RO"/>
        </w:rPr>
      </w:pPr>
      <w:r>
        <w:rPr>
          <w:lang w:val="ro-RO"/>
        </w:rPr>
        <w:t>Prestatorii serviciilor de AMP</w:t>
      </w:r>
      <w:r w:rsidR="00BA5E23" w:rsidRPr="00A346B2">
        <w:rPr>
          <w:lang w:val="ro-RO"/>
        </w:rPr>
        <w:t xml:space="preserve"> (medic</w:t>
      </w:r>
      <w:r w:rsidR="00BA5E23">
        <w:rPr>
          <w:lang w:val="ro-RO"/>
        </w:rPr>
        <w:t>i</w:t>
      </w:r>
      <w:r w:rsidR="00BA5E23" w:rsidRPr="00A346B2">
        <w:rPr>
          <w:lang w:val="ro-RO"/>
        </w:rPr>
        <w:t>i de familie, asistente</w:t>
      </w:r>
      <w:r w:rsidR="00BA5E23">
        <w:rPr>
          <w:lang w:val="ro-RO"/>
        </w:rPr>
        <w:t>le</w:t>
      </w:r>
      <w:r w:rsidR="00BA5E23" w:rsidRPr="00A346B2">
        <w:rPr>
          <w:lang w:val="ro-RO"/>
        </w:rPr>
        <w:t xml:space="preserve"> medicale de familie)</w:t>
      </w:r>
    </w:p>
    <w:p w:rsidR="00BA5E23" w:rsidRPr="00A346B2" w:rsidRDefault="001127A5" w:rsidP="007B2104">
      <w:pPr>
        <w:numPr>
          <w:ilvl w:val="0"/>
          <w:numId w:val="1"/>
        </w:numPr>
        <w:tabs>
          <w:tab w:val="num" w:pos="270"/>
        </w:tabs>
        <w:ind w:left="284" w:hanging="284"/>
        <w:jc w:val="both"/>
        <w:rPr>
          <w:lang w:val="ro-RO"/>
        </w:rPr>
      </w:pPr>
      <w:r>
        <w:rPr>
          <w:lang w:val="ro-RO"/>
        </w:rPr>
        <w:t>Prestatorii serviciilor de AMSA</w:t>
      </w:r>
      <w:r w:rsidRPr="00A346B2">
        <w:rPr>
          <w:lang w:val="ro-RO"/>
        </w:rPr>
        <w:t xml:space="preserve"> </w:t>
      </w:r>
      <w:r w:rsidR="00BA5E23" w:rsidRPr="00A346B2">
        <w:rPr>
          <w:lang w:val="ro-RO"/>
        </w:rPr>
        <w:t>(medici</w:t>
      </w:r>
      <w:r w:rsidR="00BA5E23">
        <w:rPr>
          <w:lang w:val="ro-RO"/>
        </w:rPr>
        <w:t>i</w:t>
      </w:r>
      <w:r w:rsidR="00BA5E23" w:rsidRPr="00A346B2">
        <w:rPr>
          <w:lang w:val="ro-RO"/>
        </w:rPr>
        <w:t xml:space="preserve"> chirurgi-pediatri, chirurg</w:t>
      </w:r>
      <w:r w:rsidR="00BA5E23">
        <w:rPr>
          <w:lang w:val="ro-RO"/>
        </w:rPr>
        <w:t>i</w:t>
      </w:r>
      <w:r w:rsidR="00BA5E23" w:rsidRPr="00A346B2">
        <w:rPr>
          <w:lang w:val="ro-RO"/>
        </w:rPr>
        <w:t>i de adulţi, pediatri</w:t>
      </w:r>
      <w:r w:rsidR="00BA5E23">
        <w:rPr>
          <w:lang w:val="ro-RO"/>
        </w:rPr>
        <w:t>i</w:t>
      </w:r>
      <w:r w:rsidR="00BA5E23" w:rsidRPr="00A346B2">
        <w:rPr>
          <w:lang w:val="ro-RO"/>
        </w:rPr>
        <w:t>)</w:t>
      </w:r>
    </w:p>
    <w:p w:rsidR="00BA5E23" w:rsidRPr="00A346B2" w:rsidRDefault="00BA5E23" w:rsidP="007B2104">
      <w:pPr>
        <w:numPr>
          <w:ilvl w:val="0"/>
          <w:numId w:val="1"/>
        </w:numPr>
        <w:tabs>
          <w:tab w:val="num" w:pos="270"/>
        </w:tabs>
        <w:ind w:hanging="720"/>
        <w:jc w:val="both"/>
        <w:rPr>
          <w:lang w:val="ro-RO"/>
        </w:rPr>
      </w:pPr>
      <w:r w:rsidRPr="00A346B2">
        <w:rPr>
          <w:lang w:val="ro-RO"/>
        </w:rPr>
        <w:t>Secţii</w:t>
      </w:r>
      <w:r>
        <w:rPr>
          <w:lang w:val="ro-RO"/>
        </w:rPr>
        <w:t>le de pediatrie ale spitalelor ra</w:t>
      </w:r>
      <w:r w:rsidRPr="00A346B2">
        <w:rPr>
          <w:lang w:val="ro-RO"/>
        </w:rPr>
        <w:t>ionale, municipal</w:t>
      </w:r>
      <w:r>
        <w:rPr>
          <w:lang w:val="ro-RO"/>
        </w:rPr>
        <w:t>e</w:t>
      </w:r>
      <w:r w:rsidRPr="00A346B2">
        <w:rPr>
          <w:lang w:val="ro-RO"/>
        </w:rPr>
        <w:t xml:space="preserve"> şi republican</w:t>
      </w:r>
      <w:r>
        <w:rPr>
          <w:lang w:val="ro-RO"/>
        </w:rPr>
        <w:t>e</w:t>
      </w:r>
      <w:r w:rsidRPr="00A346B2">
        <w:rPr>
          <w:lang w:val="ro-RO"/>
        </w:rPr>
        <w:t xml:space="preserve"> (medici</w:t>
      </w:r>
      <w:r>
        <w:rPr>
          <w:lang w:val="ro-RO"/>
        </w:rPr>
        <w:t>i</w:t>
      </w:r>
      <w:r w:rsidRPr="00A346B2">
        <w:rPr>
          <w:lang w:val="ro-RO"/>
        </w:rPr>
        <w:t xml:space="preserve"> pediatri)</w:t>
      </w:r>
    </w:p>
    <w:p w:rsidR="00BA5E23" w:rsidRPr="00A346B2" w:rsidRDefault="00BA5E23" w:rsidP="007B2104">
      <w:pPr>
        <w:numPr>
          <w:ilvl w:val="0"/>
          <w:numId w:val="1"/>
        </w:numPr>
        <w:tabs>
          <w:tab w:val="num" w:pos="270"/>
        </w:tabs>
        <w:ind w:hanging="720"/>
        <w:jc w:val="both"/>
        <w:rPr>
          <w:lang w:val="ro-RO"/>
        </w:rPr>
      </w:pPr>
      <w:r w:rsidRPr="00A346B2">
        <w:rPr>
          <w:lang w:val="ro-RO"/>
        </w:rPr>
        <w:t>Secţii</w:t>
      </w:r>
      <w:r>
        <w:rPr>
          <w:lang w:val="ro-RO"/>
        </w:rPr>
        <w:t>le</w:t>
      </w:r>
      <w:r w:rsidRPr="00A346B2">
        <w:rPr>
          <w:lang w:val="ro-RO"/>
        </w:rPr>
        <w:t xml:space="preserve"> de </w:t>
      </w:r>
      <w:r>
        <w:rPr>
          <w:lang w:val="ro-RO"/>
        </w:rPr>
        <w:t>perinatologie ale spitalelor ra</w:t>
      </w:r>
      <w:r w:rsidRPr="00A346B2">
        <w:rPr>
          <w:lang w:val="ro-RO"/>
        </w:rPr>
        <w:t>ionale, municipal şi republican (neonatologi</w:t>
      </w:r>
      <w:r>
        <w:rPr>
          <w:lang w:val="ro-RO"/>
        </w:rPr>
        <w:t>i</w:t>
      </w:r>
      <w:r w:rsidRPr="00A346B2">
        <w:rPr>
          <w:lang w:val="ro-RO"/>
        </w:rPr>
        <w:t>)</w:t>
      </w:r>
    </w:p>
    <w:p w:rsidR="00BA5E23" w:rsidRPr="00A346B2" w:rsidRDefault="00BA5E23" w:rsidP="007B2104">
      <w:pPr>
        <w:numPr>
          <w:ilvl w:val="0"/>
          <w:numId w:val="1"/>
        </w:numPr>
        <w:tabs>
          <w:tab w:val="num" w:pos="270"/>
        </w:tabs>
        <w:ind w:left="284" w:hanging="284"/>
        <w:jc w:val="both"/>
        <w:rPr>
          <w:lang w:val="ro-RO"/>
        </w:rPr>
      </w:pPr>
      <w:r w:rsidRPr="00A346B2">
        <w:rPr>
          <w:lang w:val="ro-RO"/>
        </w:rPr>
        <w:t>Ce</w:t>
      </w:r>
      <w:r>
        <w:rPr>
          <w:lang w:val="ro-RO"/>
        </w:rPr>
        <w:t>ntrele de chirurgie</w:t>
      </w:r>
      <w:r w:rsidRPr="00A346B2">
        <w:rPr>
          <w:lang w:val="ro-RO"/>
        </w:rPr>
        <w:t xml:space="preserve"> pediatrică,</w:t>
      </w:r>
      <w:r>
        <w:rPr>
          <w:lang w:val="ro-RO"/>
        </w:rPr>
        <w:t xml:space="preserve"> de</w:t>
      </w:r>
      <w:r w:rsidRPr="00A346B2">
        <w:rPr>
          <w:lang w:val="ro-RO"/>
        </w:rPr>
        <w:t xml:space="preserve"> reanimare şi terapie int</w:t>
      </w:r>
      <w:r>
        <w:rPr>
          <w:lang w:val="ro-RO"/>
        </w:rPr>
        <w:t>ensivă ale spitalelor municipale şi republicane</w:t>
      </w:r>
      <w:r w:rsidRPr="00A346B2">
        <w:rPr>
          <w:lang w:val="ro-RO"/>
        </w:rPr>
        <w:t xml:space="preserve"> (medic</w:t>
      </w:r>
      <w:r>
        <w:rPr>
          <w:lang w:val="ro-RO"/>
        </w:rPr>
        <w:t>i</w:t>
      </w:r>
      <w:r w:rsidRPr="00A346B2">
        <w:rPr>
          <w:lang w:val="ro-RO"/>
        </w:rPr>
        <w:t>i chirurgi-pediatri şi reanimatologi</w:t>
      </w:r>
      <w:r>
        <w:rPr>
          <w:lang w:val="ro-RO"/>
        </w:rPr>
        <w:t>i</w:t>
      </w:r>
      <w:r w:rsidRPr="00A346B2">
        <w:rPr>
          <w:lang w:val="ro-RO"/>
        </w:rPr>
        <w:t>)</w:t>
      </w:r>
    </w:p>
    <w:p w:rsidR="00BA5E23" w:rsidRPr="00A346B2" w:rsidRDefault="00BA5E23" w:rsidP="007B2104">
      <w:pPr>
        <w:jc w:val="both"/>
        <w:rPr>
          <w:lang w:val="en-US"/>
        </w:rPr>
      </w:pPr>
      <w:r w:rsidRPr="00A346B2">
        <w:rPr>
          <w:b/>
          <w:i/>
          <w:lang w:val="en-US"/>
        </w:rPr>
        <w:t>Notă</w:t>
      </w:r>
      <w:r w:rsidRPr="00A346B2">
        <w:rPr>
          <w:lang w:val="en-US"/>
        </w:rPr>
        <w:t xml:space="preserve">: Protocolul la </w:t>
      </w:r>
      <w:r w:rsidR="001127A5">
        <w:rPr>
          <w:lang w:val="en-US"/>
        </w:rPr>
        <w:t>necesitate</w:t>
      </w:r>
      <w:r w:rsidRPr="00A346B2">
        <w:rPr>
          <w:lang w:val="en-US"/>
        </w:rPr>
        <w:t xml:space="preserve"> poate fi utilizat şi de alţi specialişti. </w:t>
      </w:r>
    </w:p>
    <w:p w:rsidR="00BA5E23" w:rsidRPr="00A346B2" w:rsidRDefault="00BA5E23" w:rsidP="007B2104">
      <w:pPr>
        <w:widowControl w:val="0"/>
        <w:autoSpaceDE w:val="0"/>
        <w:autoSpaceDN w:val="0"/>
        <w:adjustRightInd w:val="0"/>
        <w:spacing w:before="9"/>
        <w:ind w:left="337" w:right="-20"/>
        <w:jc w:val="both"/>
        <w:rPr>
          <w:lang w:val="en-US"/>
        </w:rPr>
      </w:pPr>
    </w:p>
    <w:p w:rsidR="00BA5E23" w:rsidRPr="00A346B2" w:rsidRDefault="00BA5E23" w:rsidP="007B2104">
      <w:pPr>
        <w:widowControl w:val="0"/>
        <w:autoSpaceDE w:val="0"/>
        <w:autoSpaceDN w:val="0"/>
        <w:adjustRightInd w:val="0"/>
        <w:spacing w:before="9"/>
        <w:ind w:left="337" w:right="-20"/>
        <w:jc w:val="both"/>
        <w:rPr>
          <w:b/>
          <w:i/>
          <w:lang w:val="ro-RO"/>
        </w:rPr>
      </w:pPr>
      <w:r w:rsidRPr="00A346B2">
        <w:rPr>
          <w:b/>
          <w:i/>
          <w:lang w:val="ro-RO"/>
        </w:rPr>
        <w:t>A.4. Scopurile protocolului</w:t>
      </w:r>
    </w:p>
    <w:p w:rsidR="00BA5E23" w:rsidRPr="00F5327A" w:rsidRDefault="00BA5E23" w:rsidP="001127A5">
      <w:pPr>
        <w:numPr>
          <w:ilvl w:val="0"/>
          <w:numId w:val="3"/>
        </w:numPr>
        <w:tabs>
          <w:tab w:val="left" w:pos="284"/>
        </w:tabs>
        <w:autoSpaceDE w:val="0"/>
        <w:autoSpaceDN w:val="0"/>
        <w:adjustRightInd w:val="0"/>
        <w:ind w:left="0" w:firstLine="0"/>
        <w:jc w:val="both"/>
        <w:rPr>
          <w:lang w:val="ro-RO" w:eastAsia="ro-RO"/>
        </w:rPr>
      </w:pPr>
      <w:r w:rsidRPr="00A346B2">
        <w:rPr>
          <w:spacing w:val="-30"/>
          <w:lang w:val="ro-RO"/>
        </w:rPr>
        <w:t xml:space="preserve"> </w:t>
      </w:r>
      <w:r w:rsidRPr="00A346B2">
        <w:rPr>
          <w:lang w:val="ro-RO" w:eastAsia="ro-RO"/>
        </w:rPr>
        <w:t>A</w:t>
      </w:r>
      <w:r>
        <w:rPr>
          <w:lang w:val="ro-RO" w:eastAsia="ro-RO"/>
        </w:rPr>
        <w:t>meliorarea  rezultatelor</w:t>
      </w:r>
      <w:r w:rsidRPr="00A346B2">
        <w:rPr>
          <w:lang w:val="ro-RO" w:eastAsia="ro-RO"/>
        </w:rPr>
        <w:t xml:space="preserve"> tratamentului medico-chirurgical,  </w:t>
      </w:r>
      <w:r>
        <w:rPr>
          <w:lang w:val="ro-RO" w:eastAsia="ro-RO"/>
        </w:rPr>
        <w:t>prin depistarea precoce  a pacienți</w:t>
      </w:r>
      <w:r w:rsidRPr="00F5327A">
        <w:rPr>
          <w:lang w:val="ro-RO" w:eastAsia="ro-RO"/>
        </w:rPr>
        <w:t xml:space="preserve">lor cu </w:t>
      </w:r>
      <w:r w:rsidRPr="00F5327A">
        <w:rPr>
          <w:lang w:val="en-US"/>
        </w:rPr>
        <w:t>peritonit</w:t>
      </w:r>
      <w:r>
        <w:rPr>
          <w:lang w:val="en-US"/>
        </w:rPr>
        <w:t xml:space="preserve">ă și </w:t>
      </w:r>
      <w:r w:rsidRPr="00F5327A">
        <w:rPr>
          <w:lang w:val="ro-RO" w:eastAsia="ro-RO"/>
        </w:rPr>
        <w:t>optimizarea tehnicilor de diagnostic</w:t>
      </w:r>
      <w:r>
        <w:rPr>
          <w:lang w:val="ro-RO" w:eastAsia="ro-RO"/>
        </w:rPr>
        <w:t xml:space="preserve"> și</w:t>
      </w:r>
      <w:r w:rsidRPr="00F5327A">
        <w:rPr>
          <w:lang w:val="ro-RO" w:eastAsia="ro-RO"/>
        </w:rPr>
        <w:t xml:space="preserve"> </w:t>
      </w:r>
      <w:r>
        <w:rPr>
          <w:lang w:val="ro-RO" w:eastAsia="ro-RO"/>
        </w:rPr>
        <w:t xml:space="preserve">tratament, profilaxia complicațiilor. </w:t>
      </w:r>
    </w:p>
    <w:p w:rsidR="00BA5E23" w:rsidRPr="00A346B2" w:rsidRDefault="00BA5E23" w:rsidP="007B2104">
      <w:pPr>
        <w:numPr>
          <w:ilvl w:val="0"/>
          <w:numId w:val="3"/>
        </w:numPr>
        <w:tabs>
          <w:tab w:val="left" w:pos="360"/>
        </w:tabs>
        <w:ind w:left="0" w:firstLine="0"/>
        <w:jc w:val="both"/>
        <w:rPr>
          <w:lang w:val="en-US"/>
        </w:rPr>
      </w:pPr>
      <w:r w:rsidRPr="00A346B2">
        <w:rPr>
          <w:caps/>
          <w:lang w:val="en-US"/>
        </w:rPr>
        <w:lastRenderedPageBreak/>
        <w:t>a</w:t>
      </w:r>
      <w:r w:rsidRPr="00A346B2">
        <w:rPr>
          <w:lang w:val="en-US"/>
        </w:rPr>
        <w:t>meliora</w:t>
      </w:r>
      <w:r>
        <w:rPr>
          <w:lang w:val="en-US"/>
        </w:rPr>
        <w:t>rea calității</w:t>
      </w:r>
      <w:r w:rsidRPr="00A346B2">
        <w:rPr>
          <w:lang w:val="en-US"/>
        </w:rPr>
        <w:t xml:space="preserve"> exam</w:t>
      </w:r>
      <w:r>
        <w:rPr>
          <w:lang w:val="en-US"/>
        </w:rPr>
        <w:t>e</w:t>
      </w:r>
      <w:r w:rsidRPr="00A346B2">
        <w:rPr>
          <w:lang w:val="en-US"/>
        </w:rPr>
        <w:t xml:space="preserve">nului clinic, paraclinic şi </w:t>
      </w:r>
      <w:r>
        <w:rPr>
          <w:lang w:val="en-US"/>
        </w:rPr>
        <w:t xml:space="preserve">a </w:t>
      </w:r>
      <w:r w:rsidRPr="00A346B2">
        <w:rPr>
          <w:lang w:val="en-US"/>
        </w:rPr>
        <w:t>tratamentul</w:t>
      </w:r>
      <w:r>
        <w:rPr>
          <w:lang w:val="en-US"/>
        </w:rPr>
        <w:t>ui</w:t>
      </w:r>
      <w:r w:rsidRPr="00A346B2">
        <w:rPr>
          <w:lang w:val="en-US"/>
        </w:rPr>
        <w:t xml:space="preserve"> copiilor cu </w:t>
      </w:r>
      <w:r>
        <w:rPr>
          <w:lang w:val="en-US"/>
        </w:rPr>
        <w:t>peritonită</w:t>
      </w:r>
      <w:r w:rsidRPr="00A346B2">
        <w:rPr>
          <w:lang w:val="ro-RO" w:eastAsia="ro-RO"/>
        </w:rPr>
        <w:t xml:space="preserve"> de diversă etiologie</w:t>
      </w:r>
      <w:r>
        <w:rPr>
          <w:lang w:val="ro-RO" w:eastAsia="ro-RO"/>
        </w:rPr>
        <w:t>.</w:t>
      </w:r>
    </w:p>
    <w:p w:rsidR="00BA5E23" w:rsidRPr="00A346B2" w:rsidRDefault="00BA5E23" w:rsidP="007B2104">
      <w:pPr>
        <w:numPr>
          <w:ilvl w:val="0"/>
          <w:numId w:val="3"/>
        </w:numPr>
        <w:tabs>
          <w:tab w:val="left" w:pos="360"/>
        </w:tabs>
        <w:ind w:left="0" w:firstLine="0"/>
        <w:jc w:val="both"/>
        <w:rPr>
          <w:lang w:val="en-US"/>
        </w:rPr>
      </w:pPr>
      <w:r w:rsidRPr="00A346B2">
        <w:rPr>
          <w:caps/>
          <w:lang w:val="en-US"/>
        </w:rPr>
        <w:t>a</w:t>
      </w:r>
      <w:r>
        <w:rPr>
          <w:lang w:val="en-US"/>
        </w:rPr>
        <w:t>sigu</w:t>
      </w:r>
      <w:r w:rsidRPr="00A346B2">
        <w:rPr>
          <w:lang w:val="en-US"/>
        </w:rPr>
        <w:t>ra</w:t>
      </w:r>
      <w:r>
        <w:rPr>
          <w:lang w:val="en-US"/>
        </w:rPr>
        <w:t>rea</w:t>
      </w:r>
      <w:r w:rsidRPr="00A346B2">
        <w:rPr>
          <w:lang w:val="en-US"/>
        </w:rPr>
        <w:t xml:space="preserve"> diagnosticul</w:t>
      </w:r>
      <w:r>
        <w:rPr>
          <w:lang w:val="en-US"/>
        </w:rPr>
        <w:t>ui</w:t>
      </w:r>
      <w:r w:rsidRPr="00A346B2">
        <w:rPr>
          <w:lang w:val="en-US"/>
        </w:rPr>
        <w:t xml:space="preserve"> </w:t>
      </w:r>
      <w:r>
        <w:rPr>
          <w:lang w:val="en-US"/>
        </w:rPr>
        <w:t>precoce, a asistenţei medicale</w:t>
      </w:r>
      <w:r w:rsidRPr="00A346B2">
        <w:rPr>
          <w:lang w:val="en-US"/>
        </w:rPr>
        <w:t xml:space="preserve"> la etapa primară și spitalicească la copii</w:t>
      </w:r>
      <w:r>
        <w:rPr>
          <w:lang w:val="en-US"/>
        </w:rPr>
        <w:t>i</w:t>
      </w:r>
      <w:r w:rsidRPr="00A346B2">
        <w:rPr>
          <w:lang w:val="en-US"/>
        </w:rPr>
        <w:t xml:space="preserve"> cu </w:t>
      </w:r>
      <w:r>
        <w:rPr>
          <w:lang w:val="en-US"/>
        </w:rPr>
        <w:t>peritonită de diferită geneză</w:t>
      </w:r>
      <w:r w:rsidRPr="00A346B2">
        <w:rPr>
          <w:lang w:val="en-US"/>
        </w:rPr>
        <w:t>.</w:t>
      </w:r>
    </w:p>
    <w:p w:rsidR="00BA5E23" w:rsidRPr="00A346B2" w:rsidRDefault="00BA5E23" w:rsidP="007B2104">
      <w:pPr>
        <w:numPr>
          <w:ilvl w:val="0"/>
          <w:numId w:val="3"/>
        </w:numPr>
        <w:tabs>
          <w:tab w:val="left" w:pos="360"/>
        </w:tabs>
        <w:ind w:left="0" w:firstLine="0"/>
        <w:jc w:val="both"/>
        <w:rPr>
          <w:lang w:val="en-US"/>
        </w:rPr>
      </w:pPr>
      <w:r w:rsidRPr="00A346B2">
        <w:rPr>
          <w:lang w:val="en-US"/>
        </w:rPr>
        <w:t>Argumentare</w:t>
      </w:r>
      <w:r>
        <w:rPr>
          <w:lang w:val="en-US"/>
        </w:rPr>
        <w:t>a</w:t>
      </w:r>
      <w:r w:rsidRPr="00A346B2">
        <w:rPr>
          <w:lang w:val="en-US"/>
        </w:rPr>
        <w:t xml:space="preserve"> spitalizării copiilor cu </w:t>
      </w:r>
      <w:r>
        <w:rPr>
          <w:lang w:val="en-US"/>
        </w:rPr>
        <w:t>peritonită</w:t>
      </w:r>
      <w:r w:rsidRPr="00A346B2">
        <w:rPr>
          <w:lang w:val="en-US"/>
        </w:rPr>
        <w:t xml:space="preserve"> în staționar</w:t>
      </w:r>
      <w:r>
        <w:rPr>
          <w:lang w:val="en-US"/>
        </w:rPr>
        <w:t>ul chirurgical specializat</w:t>
      </w:r>
      <w:r w:rsidRPr="00A346B2">
        <w:rPr>
          <w:lang w:val="en-US"/>
        </w:rPr>
        <w:t xml:space="preserve"> şi crearea condiţiilor optime de </w:t>
      </w:r>
      <w:r>
        <w:rPr>
          <w:lang w:val="en-US"/>
        </w:rPr>
        <w:t xml:space="preserve">strategii terapeutice </w:t>
      </w:r>
      <w:r w:rsidRPr="00A346B2">
        <w:rPr>
          <w:lang w:val="en-US"/>
        </w:rPr>
        <w:t xml:space="preserve">în scopul profilaxiei complicaţiilor, </w:t>
      </w:r>
      <w:r w:rsidR="001127A5">
        <w:rPr>
          <w:lang w:val="en-US"/>
        </w:rPr>
        <w:t>inclusiv</w:t>
      </w:r>
      <w:r w:rsidRPr="00A346B2">
        <w:rPr>
          <w:lang w:val="en-US"/>
        </w:rPr>
        <w:t xml:space="preserve"> cel</w:t>
      </w:r>
      <w:r w:rsidR="001127A5">
        <w:rPr>
          <w:lang w:val="en-US"/>
        </w:rPr>
        <w:t>or</w:t>
      </w:r>
      <w:r w:rsidRPr="00A346B2">
        <w:rPr>
          <w:lang w:val="en-US"/>
        </w:rPr>
        <w:t xml:space="preserve"> psihologice.</w:t>
      </w:r>
    </w:p>
    <w:p w:rsidR="00BA5E23" w:rsidRPr="00A346B2" w:rsidRDefault="00BA5E23" w:rsidP="003F5530">
      <w:pPr>
        <w:numPr>
          <w:ilvl w:val="0"/>
          <w:numId w:val="3"/>
        </w:numPr>
        <w:tabs>
          <w:tab w:val="left" w:pos="426"/>
        </w:tabs>
        <w:ind w:left="142" w:hanging="142"/>
        <w:jc w:val="both"/>
        <w:rPr>
          <w:lang w:val="en-US"/>
        </w:rPr>
      </w:pPr>
      <w:r w:rsidRPr="00A346B2">
        <w:rPr>
          <w:lang w:val="en-US"/>
        </w:rPr>
        <w:t xml:space="preserve">Ameliorarea </w:t>
      </w:r>
      <w:r>
        <w:rPr>
          <w:lang w:val="en-US"/>
        </w:rPr>
        <w:t>rezultatelor</w:t>
      </w:r>
      <w:r w:rsidRPr="00A346B2">
        <w:rPr>
          <w:lang w:val="en-US"/>
        </w:rPr>
        <w:t xml:space="preserve"> tratamentului medico-chirurgical individualizat de la caz la caz copiilor cu </w:t>
      </w:r>
      <w:r>
        <w:rPr>
          <w:lang w:val="en-US"/>
        </w:rPr>
        <w:t>peritonită prin elaborarea și implementarea unor scheme terapeutice empirice personalizate.</w:t>
      </w:r>
    </w:p>
    <w:p w:rsidR="00BA5E23" w:rsidRPr="002F0D2B" w:rsidRDefault="00BA5E23" w:rsidP="003F5530">
      <w:pPr>
        <w:numPr>
          <w:ilvl w:val="0"/>
          <w:numId w:val="3"/>
        </w:numPr>
        <w:tabs>
          <w:tab w:val="left" w:pos="426"/>
        </w:tabs>
        <w:ind w:left="142" w:hanging="142"/>
        <w:jc w:val="both"/>
        <w:rPr>
          <w:lang w:val="en-US"/>
        </w:rPr>
      </w:pPr>
      <w:r w:rsidRPr="00A346B2">
        <w:rPr>
          <w:lang w:val="en-US"/>
        </w:rPr>
        <w:t xml:space="preserve">Reducerea </w:t>
      </w:r>
      <w:r>
        <w:rPr>
          <w:lang w:val="en-US"/>
        </w:rPr>
        <w:t>la maximum</w:t>
      </w:r>
      <w:r w:rsidRPr="00A346B2">
        <w:rPr>
          <w:lang w:val="en-US"/>
        </w:rPr>
        <w:t xml:space="preserve"> a complicaţiilor precoce şi tardive</w:t>
      </w:r>
      <w:r>
        <w:rPr>
          <w:lang w:val="en-US"/>
        </w:rPr>
        <w:t xml:space="preserve"> la etapele tratamentului </w:t>
      </w:r>
      <w:r w:rsidRPr="00A346B2">
        <w:rPr>
          <w:lang w:val="en-US"/>
        </w:rPr>
        <w:t>copiilor</w:t>
      </w:r>
      <w:r>
        <w:rPr>
          <w:lang w:val="en-US"/>
        </w:rPr>
        <w:t xml:space="preserve"> </w:t>
      </w:r>
      <w:r w:rsidRPr="002F0D2B">
        <w:rPr>
          <w:lang w:val="en-US"/>
        </w:rPr>
        <w:t xml:space="preserve">cu peritonită. </w:t>
      </w:r>
    </w:p>
    <w:p w:rsidR="00BA5E23" w:rsidRPr="00A346B2" w:rsidRDefault="00BA5E23" w:rsidP="003F5530">
      <w:pPr>
        <w:numPr>
          <w:ilvl w:val="0"/>
          <w:numId w:val="3"/>
        </w:numPr>
        <w:tabs>
          <w:tab w:val="left" w:pos="426"/>
        </w:tabs>
        <w:ind w:left="142" w:hanging="142"/>
        <w:jc w:val="both"/>
        <w:rPr>
          <w:lang w:val="en-US"/>
        </w:rPr>
      </w:pPr>
      <w:r>
        <w:rPr>
          <w:lang w:val="ro-RO" w:eastAsia="ro-RO"/>
        </w:rPr>
        <w:t>Ameliorarea rezultatelor</w:t>
      </w:r>
      <w:r w:rsidRPr="00A346B2">
        <w:rPr>
          <w:lang w:val="ro-RO" w:eastAsia="ro-RO"/>
        </w:rPr>
        <w:t xml:space="preserve"> imediate şi la distanţă ale tratamentului multimodal (laparoscopic și clasic) chirurgical la</w:t>
      </w:r>
      <w:r w:rsidRPr="00A346B2">
        <w:rPr>
          <w:lang w:val="en-US"/>
        </w:rPr>
        <w:t xml:space="preserve"> pacienț</w:t>
      </w:r>
      <w:r>
        <w:rPr>
          <w:lang w:val="en-US"/>
        </w:rPr>
        <w:t>i</w:t>
      </w:r>
      <w:r w:rsidRPr="00A346B2">
        <w:rPr>
          <w:lang w:val="en-US"/>
        </w:rPr>
        <w:t xml:space="preserve">i </w:t>
      </w:r>
      <w:r w:rsidRPr="00A346B2">
        <w:rPr>
          <w:lang w:val="ro-RO" w:eastAsia="ro-RO"/>
        </w:rPr>
        <w:t xml:space="preserve">cu </w:t>
      </w:r>
      <w:r>
        <w:rPr>
          <w:lang w:val="en-US"/>
        </w:rPr>
        <w:t>peritonită</w:t>
      </w:r>
      <w:r w:rsidRPr="00A346B2">
        <w:rPr>
          <w:lang w:val="en-US"/>
        </w:rPr>
        <w:t>.</w:t>
      </w:r>
    </w:p>
    <w:p w:rsidR="00BA5E23" w:rsidRDefault="00BA5E23" w:rsidP="00F038F2">
      <w:pPr>
        <w:autoSpaceDE w:val="0"/>
        <w:autoSpaceDN w:val="0"/>
        <w:adjustRightInd w:val="0"/>
        <w:ind w:left="426"/>
        <w:rPr>
          <w:b/>
          <w:i/>
          <w:spacing w:val="-10"/>
          <w:lang w:val="ro-RO"/>
        </w:rPr>
      </w:pPr>
      <w:r w:rsidRPr="00A346B2">
        <w:rPr>
          <w:b/>
          <w:i/>
          <w:lang w:val="ro-RO"/>
        </w:rPr>
        <w:t xml:space="preserve">A.5. </w:t>
      </w:r>
      <w:r w:rsidR="003F5530">
        <w:rPr>
          <w:b/>
          <w:i/>
          <w:lang w:val="ro-RO"/>
        </w:rPr>
        <w:t>Elaborat:</w:t>
      </w:r>
      <w:r w:rsidRPr="00A346B2">
        <w:rPr>
          <w:b/>
          <w:i/>
          <w:spacing w:val="-10"/>
          <w:lang w:val="ro-RO"/>
        </w:rPr>
        <w:t xml:space="preserve"> </w:t>
      </w:r>
      <w:r w:rsidR="00665149">
        <w:rPr>
          <w:b/>
          <w:i/>
          <w:spacing w:val="-10"/>
          <w:lang w:val="ro-RO"/>
        </w:rPr>
        <w:t>2022</w:t>
      </w:r>
    </w:p>
    <w:p w:rsidR="00BA5E23" w:rsidRDefault="00B30CE5" w:rsidP="00B30CE5">
      <w:pPr>
        <w:autoSpaceDE w:val="0"/>
        <w:autoSpaceDN w:val="0"/>
        <w:adjustRightInd w:val="0"/>
        <w:ind w:left="284"/>
        <w:rPr>
          <w:b/>
          <w:i/>
          <w:spacing w:val="-9"/>
          <w:lang w:val="ro-RO"/>
        </w:rPr>
      </w:pPr>
      <w:r>
        <w:rPr>
          <w:b/>
          <w:i/>
          <w:spacing w:val="-10"/>
          <w:lang w:val="ro-RO"/>
        </w:rPr>
        <w:t xml:space="preserve"> </w:t>
      </w:r>
      <w:r w:rsidR="00F54375">
        <w:rPr>
          <w:b/>
          <w:i/>
          <w:spacing w:val="-10"/>
          <w:lang w:val="ro-RO"/>
        </w:rPr>
        <w:t xml:space="preserve"> </w:t>
      </w:r>
      <w:r w:rsidR="00BA5E23" w:rsidRPr="00A346B2">
        <w:rPr>
          <w:b/>
          <w:i/>
          <w:lang w:val="ro-RO"/>
        </w:rPr>
        <w:t xml:space="preserve">A.6. </w:t>
      </w:r>
      <w:r>
        <w:rPr>
          <w:b/>
          <w:i/>
          <w:lang w:val="ro-RO"/>
        </w:rPr>
        <w:t>R</w:t>
      </w:r>
      <w:r w:rsidR="00BA5E23" w:rsidRPr="00A346B2">
        <w:rPr>
          <w:b/>
          <w:i/>
          <w:lang w:val="ro-RO"/>
        </w:rPr>
        <w:t>evizuir</w:t>
      </w:r>
      <w:r>
        <w:rPr>
          <w:b/>
          <w:i/>
          <w:lang w:val="ro-RO"/>
        </w:rPr>
        <w:t>e:</w:t>
      </w:r>
      <w:r w:rsidR="00BA5E23" w:rsidRPr="00A346B2">
        <w:rPr>
          <w:b/>
          <w:i/>
          <w:spacing w:val="-9"/>
          <w:lang w:val="ro-RO"/>
        </w:rPr>
        <w:t xml:space="preserve"> </w:t>
      </w:r>
      <w:r w:rsidR="00665149">
        <w:rPr>
          <w:b/>
          <w:i/>
          <w:spacing w:val="-9"/>
          <w:lang w:val="ro-RO"/>
        </w:rPr>
        <w:t>2027</w:t>
      </w:r>
    </w:p>
    <w:p w:rsidR="00BA5E23" w:rsidRPr="00A346B2" w:rsidRDefault="00BA5E23" w:rsidP="00F038F2">
      <w:pPr>
        <w:widowControl w:val="0"/>
        <w:tabs>
          <w:tab w:val="left" w:pos="9270"/>
        </w:tabs>
        <w:autoSpaceDE w:val="0"/>
        <w:autoSpaceDN w:val="0"/>
        <w:adjustRightInd w:val="0"/>
        <w:spacing w:before="9"/>
        <w:ind w:left="337" w:right="-606"/>
        <w:rPr>
          <w:b/>
          <w:i/>
          <w:spacing w:val="-33"/>
          <w:lang w:val="ro-RO"/>
        </w:rPr>
      </w:pPr>
      <w:r w:rsidRPr="00A346B2">
        <w:rPr>
          <w:b/>
          <w:i/>
          <w:lang w:val="ro-RO"/>
        </w:rPr>
        <w:t>A.7. Lista şi informaţiile de contact ale autorilor şi ale persoanelor care au participat la elaborarea protocolului</w:t>
      </w:r>
      <w:r w:rsidRPr="00A346B2">
        <w:rPr>
          <w:b/>
          <w:i/>
          <w:spacing w:val="-33"/>
          <w:lang w:val="ro-RO"/>
        </w:rPr>
        <w:t xml:space="preserve"> </w:t>
      </w:r>
    </w:p>
    <w:tbl>
      <w:tblPr>
        <w:tblpPr w:leftFromText="180" w:rightFromText="180" w:vertAnchor="text" w:horzAnchor="margin" w:tblpY="83"/>
        <w:tblOverlap w:val="neve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27"/>
      </w:tblGrid>
      <w:tr w:rsidR="00BA5E23" w:rsidRPr="00A346B2" w:rsidTr="00F038F2">
        <w:tc>
          <w:tcPr>
            <w:tcW w:w="2518" w:type="dxa"/>
            <w:shd w:val="clear" w:color="auto" w:fill="BFBFBF"/>
          </w:tcPr>
          <w:p w:rsidR="00BA5E23" w:rsidRPr="00A346B2" w:rsidRDefault="00BA5E23" w:rsidP="007B2104">
            <w:pPr>
              <w:jc w:val="center"/>
              <w:rPr>
                <w:b/>
              </w:rPr>
            </w:pPr>
            <w:r w:rsidRPr="00A346B2">
              <w:rPr>
                <w:b/>
              </w:rPr>
              <w:t>Numele</w:t>
            </w:r>
          </w:p>
        </w:tc>
        <w:tc>
          <w:tcPr>
            <w:tcW w:w="7927" w:type="dxa"/>
            <w:shd w:val="clear" w:color="auto" w:fill="BFBFBF"/>
          </w:tcPr>
          <w:p w:rsidR="00BA5E23" w:rsidRPr="00A346B2" w:rsidRDefault="00BA5E23" w:rsidP="007B2104">
            <w:pPr>
              <w:jc w:val="center"/>
              <w:rPr>
                <w:b/>
              </w:rPr>
            </w:pPr>
            <w:r w:rsidRPr="00A346B2">
              <w:rPr>
                <w:b/>
              </w:rPr>
              <w:t>Funcţia deţinută</w:t>
            </w:r>
          </w:p>
        </w:tc>
      </w:tr>
      <w:tr w:rsidR="00BA5E23" w:rsidRPr="005F7EFA" w:rsidTr="00F038F2">
        <w:tc>
          <w:tcPr>
            <w:tcW w:w="2518" w:type="dxa"/>
          </w:tcPr>
          <w:p w:rsidR="00BA5E23" w:rsidRPr="00B30CE5" w:rsidRDefault="00BA5E23" w:rsidP="007B2104">
            <w:pPr>
              <w:tabs>
                <w:tab w:val="left" w:pos="360"/>
                <w:tab w:val="left" w:pos="540"/>
              </w:tabs>
              <w:rPr>
                <w:b/>
                <w:i/>
                <w:lang w:val="en-US"/>
              </w:rPr>
            </w:pPr>
            <w:r w:rsidRPr="00B30CE5">
              <w:rPr>
                <w:b/>
                <w:i/>
                <w:lang w:val="en-US"/>
              </w:rPr>
              <w:t xml:space="preserve">Eva Gudumac </w:t>
            </w:r>
          </w:p>
        </w:tc>
        <w:tc>
          <w:tcPr>
            <w:tcW w:w="7927" w:type="dxa"/>
          </w:tcPr>
          <w:p w:rsidR="00BA5E23" w:rsidRPr="00A346B2" w:rsidRDefault="003F5530" w:rsidP="003F5530">
            <w:pPr>
              <w:tabs>
                <w:tab w:val="left" w:pos="360"/>
                <w:tab w:val="left" w:pos="540"/>
              </w:tabs>
              <w:rPr>
                <w:lang w:val="en-US"/>
              </w:rPr>
            </w:pPr>
            <w:r w:rsidRPr="00D04965">
              <w:rPr>
                <w:rFonts w:eastAsia="SimSun"/>
                <w:kern w:val="3"/>
                <w:lang w:val="ro-RO" w:eastAsia="zh-CN" w:bidi="hi-IN"/>
              </w:rPr>
              <w:t xml:space="preserve">dr. hab. șt.med., </w:t>
            </w:r>
            <w:r w:rsidR="00BA5E23">
              <w:rPr>
                <w:lang w:val="en-US"/>
              </w:rPr>
              <w:t>prof.  univ., a</w:t>
            </w:r>
            <w:r w:rsidR="00BA5E23" w:rsidRPr="00A346B2">
              <w:rPr>
                <w:lang w:val="en-US"/>
              </w:rPr>
              <w:t>cade</w:t>
            </w:r>
            <w:r w:rsidR="00BA5E23">
              <w:rPr>
                <w:lang w:val="en-US"/>
              </w:rPr>
              <w:t>mician al AŞ</w:t>
            </w:r>
            <w:r w:rsidR="00BA5E23" w:rsidRPr="00A346B2">
              <w:rPr>
                <w:lang w:val="en-US"/>
              </w:rPr>
              <w:t xml:space="preserve">M, Om Emerit, </w:t>
            </w:r>
            <w:r w:rsidR="00BA5E23">
              <w:rPr>
                <w:lang w:val="en-US"/>
              </w:rPr>
              <w:t>Catedra de chirurgie, o</w:t>
            </w:r>
            <w:r w:rsidR="00BA5E23" w:rsidRPr="00A346B2">
              <w:rPr>
                <w:lang w:val="en-US"/>
              </w:rPr>
              <w:t xml:space="preserve">rtopedie şi </w:t>
            </w:r>
            <w:r w:rsidR="00BA5E23">
              <w:rPr>
                <w:lang w:val="en-US"/>
              </w:rPr>
              <w:t xml:space="preserve">anesteziologie </w:t>
            </w:r>
            <w:r w:rsidR="00BA5E23" w:rsidRPr="00A346B2">
              <w:rPr>
                <w:lang w:val="en-US"/>
              </w:rPr>
              <w:t xml:space="preserve">pediatrică </w:t>
            </w:r>
            <w:r w:rsidR="00BA5E23">
              <w:rPr>
                <w:lang w:val="en-US"/>
              </w:rPr>
              <w:t>„Natalia Gheorghiu”,</w:t>
            </w:r>
            <w:r w:rsidR="00BA5E23" w:rsidRPr="00A346B2">
              <w:rPr>
                <w:lang w:val="en-US"/>
              </w:rPr>
              <w:t xml:space="preserve">  USMF  „Nicolae Testemiţanu”, </w:t>
            </w:r>
            <w:r w:rsidR="00BA5E23" w:rsidRPr="00A346B2">
              <w:rPr>
                <w:caps/>
                <w:lang w:val="en-US"/>
              </w:rPr>
              <w:t>c</w:t>
            </w:r>
            <w:r w:rsidR="00BA5E23" w:rsidRPr="00A346B2">
              <w:rPr>
                <w:lang w:val="en-US"/>
              </w:rPr>
              <w:t xml:space="preserve">entrul </w:t>
            </w:r>
            <w:r w:rsidR="00BA5E23" w:rsidRPr="00A346B2">
              <w:rPr>
                <w:caps/>
                <w:lang w:val="en-US"/>
              </w:rPr>
              <w:t>n</w:t>
            </w:r>
            <w:r w:rsidR="00BA5E23" w:rsidRPr="00A346B2">
              <w:rPr>
                <w:lang w:val="en-US"/>
              </w:rPr>
              <w:t>aţional Ştiinţifico-Practic Chirurgie Pediatrică „Academician Natalia Gheorghiu”, I</w:t>
            </w:r>
            <w:r>
              <w:rPr>
                <w:lang w:val="en-US"/>
              </w:rPr>
              <w:t>M</w:t>
            </w:r>
            <w:r w:rsidR="00BA5E23" w:rsidRPr="00A346B2">
              <w:rPr>
                <w:lang w:val="en-US"/>
              </w:rPr>
              <w:t>C</w:t>
            </w:r>
          </w:p>
        </w:tc>
      </w:tr>
      <w:tr w:rsidR="00BA5E23" w:rsidRPr="005F7EFA" w:rsidTr="00F038F2">
        <w:tc>
          <w:tcPr>
            <w:tcW w:w="2518" w:type="dxa"/>
          </w:tcPr>
          <w:p w:rsidR="00BA5E23" w:rsidRPr="00B30CE5" w:rsidRDefault="00BA5E23" w:rsidP="007B2104">
            <w:pPr>
              <w:rPr>
                <w:b/>
                <w:i/>
                <w:lang w:val="en-US"/>
              </w:rPr>
            </w:pPr>
            <w:r w:rsidRPr="00B30CE5">
              <w:rPr>
                <w:b/>
                <w:i/>
                <w:lang w:val="en-US"/>
              </w:rPr>
              <w:t xml:space="preserve">Irina Livşiţ </w:t>
            </w:r>
          </w:p>
        </w:tc>
        <w:tc>
          <w:tcPr>
            <w:tcW w:w="7927" w:type="dxa"/>
          </w:tcPr>
          <w:p w:rsidR="00BA5E23" w:rsidRPr="00A346B2" w:rsidRDefault="003F5530" w:rsidP="003F5530">
            <w:pPr>
              <w:tabs>
                <w:tab w:val="left" w:pos="360"/>
                <w:tab w:val="left" w:pos="540"/>
              </w:tabs>
              <w:rPr>
                <w:lang w:val="en-US"/>
              </w:rPr>
            </w:pPr>
            <w:r>
              <w:rPr>
                <w:lang w:val="en-US"/>
              </w:rPr>
              <w:t>m</w:t>
            </w:r>
            <w:r w:rsidR="00BA5E23" w:rsidRPr="00A346B2">
              <w:rPr>
                <w:lang w:val="en-US"/>
              </w:rPr>
              <w:t xml:space="preserve">edic ordinator al secţiei chirurgie septico-purulentă, </w:t>
            </w:r>
            <w:r w:rsidR="00BA5E23" w:rsidRPr="00A346B2">
              <w:rPr>
                <w:caps/>
                <w:lang w:val="en-US"/>
              </w:rPr>
              <w:t xml:space="preserve"> c</w:t>
            </w:r>
            <w:r w:rsidR="00BA5E23" w:rsidRPr="00A346B2">
              <w:rPr>
                <w:lang w:val="en-US"/>
              </w:rPr>
              <w:t xml:space="preserve">entrul </w:t>
            </w:r>
            <w:r w:rsidR="00BA5E23" w:rsidRPr="00A346B2">
              <w:rPr>
                <w:caps/>
                <w:lang w:val="en-US"/>
              </w:rPr>
              <w:t>n</w:t>
            </w:r>
            <w:r w:rsidR="00BA5E23" w:rsidRPr="00A346B2">
              <w:rPr>
                <w:lang w:val="en-US"/>
              </w:rPr>
              <w:t xml:space="preserve">aţional Ştiinţifico-Practic </w:t>
            </w:r>
            <w:r w:rsidR="00BA5E23">
              <w:rPr>
                <w:lang w:val="en-US"/>
              </w:rPr>
              <w:t xml:space="preserve">de </w:t>
            </w:r>
            <w:r w:rsidR="00BA5E23" w:rsidRPr="00A346B2">
              <w:rPr>
                <w:lang w:val="en-US"/>
              </w:rPr>
              <w:t>Chirurgie Pediatrică „Academician Natalia Gheorghiu”, I</w:t>
            </w:r>
            <w:r>
              <w:rPr>
                <w:lang w:val="en-US"/>
              </w:rPr>
              <w:t>M</w:t>
            </w:r>
            <w:r w:rsidR="00BA5E23" w:rsidRPr="00A346B2">
              <w:rPr>
                <w:lang w:val="en-US"/>
              </w:rPr>
              <w:t>C</w:t>
            </w:r>
            <w:r w:rsidR="00BA5E23">
              <w:rPr>
                <w:lang w:val="en-US"/>
              </w:rPr>
              <w:t>, chi</w:t>
            </w:r>
            <w:r w:rsidR="009B7021">
              <w:rPr>
                <w:lang w:val="en-US"/>
              </w:rPr>
              <w:t>rurg-pediatru, doctorandă</w:t>
            </w:r>
            <w:r>
              <w:rPr>
                <w:lang w:val="en-US"/>
              </w:rPr>
              <w:t>,</w:t>
            </w:r>
            <w:r w:rsidR="009B7021">
              <w:rPr>
                <w:lang w:val="en-US"/>
              </w:rPr>
              <w:t xml:space="preserve"> C</w:t>
            </w:r>
            <w:r w:rsidR="00BA5E23">
              <w:rPr>
                <w:lang w:val="en-US"/>
              </w:rPr>
              <w:t xml:space="preserve">atedra </w:t>
            </w:r>
            <w:r>
              <w:rPr>
                <w:lang w:val="en-US"/>
              </w:rPr>
              <w:t xml:space="preserve">de </w:t>
            </w:r>
            <w:r w:rsidR="00BA5E23">
              <w:rPr>
                <w:lang w:val="en-US"/>
              </w:rPr>
              <w:t>chirurgie, o</w:t>
            </w:r>
            <w:r w:rsidR="00BA5E23" w:rsidRPr="00A346B2">
              <w:rPr>
                <w:lang w:val="en-US"/>
              </w:rPr>
              <w:t xml:space="preserve">rtopedie şi </w:t>
            </w:r>
            <w:r w:rsidR="00BA5E23">
              <w:rPr>
                <w:lang w:val="en-US"/>
              </w:rPr>
              <w:t xml:space="preserve">anesteziologie </w:t>
            </w:r>
            <w:r w:rsidR="00BA5E23" w:rsidRPr="00A346B2">
              <w:rPr>
                <w:lang w:val="en-US"/>
              </w:rPr>
              <w:t>p</w:t>
            </w:r>
            <w:r w:rsidR="00BA5E23">
              <w:rPr>
                <w:lang w:val="en-US"/>
              </w:rPr>
              <w:t>ediatrică „Natalia Gheorghiu”,</w:t>
            </w:r>
            <w:r w:rsidR="00BA5E23" w:rsidRPr="00A346B2">
              <w:rPr>
                <w:lang w:val="en-US"/>
              </w:rPr>
              <w:t xml:space="preserve"> USMF „Nicolae Testemiţanu”,   </w:t>
            </w:r>
          </w:p>
        </w:tc>
      </w:tr>
      <w:tr w:rsidR="00BA5E23" w:rsidRPr="005F7EFA" w:rsidTr="00F038F2">
        <w:tc>
          <w:tcPr>
            <w:tcW w:w="2518" w:type="dxa"/>
          </w:tcPr>
          <w:p w:rsidR="00BA5E23" w:rsidRPr="00B30CE5" w:rsidRDefault="00BA5E23" w:rsidP="007B2104">
            <w:pPr>
              <w:rPr>
                <w:b/>
                <w:i/>
                <w:lang w:val="en-US"/>
              </w:rPr>
            </w:pPr>
            <w:r w:rsidRPr="00B30CE5">
              <w:rPr>
                <w:b/>
                <w:i/>
                <w:lang w:val="en-US"/>
              </w:rPr>
              <w:t xml:space="preserve">Jana Bernic  </w:t>
            </w:r>
          </w:p>
        </w:tc>
        <w:tc>
          <w:tcPr>
            <w:tcW w:w="7927" w:type="dxa"/>
          </w:tcPr>
          <w:p w:rsidR="00BA5E23" w:rsidRPr="00A346B2" w:rsidRDefault="003F5530" w:rsidP="00B30CE5">
            <w:pPr>
              <w:rPr>
                <w:lang w:val="en-US"/>
              </w:rPr>
            </w:pPr>
            <w:r w:rsidRPr="00D04965">
              <w:rPr>
                <w:rFonts w:eastAsia="SimSun"/>
                <w:kern w:val="3"/>
                <w:lang w:val="ro-RO" w:eastAsia="zh-CN" w:bidi="hi-IN"/>
              </w:rPr>
              <w:t xml:space="preserve">dr. hab. șt.med., </w:t>
            </w:r>
            <w:r>
              <w:rPr>
                <w:lang w:val="en-US"/>
              </w:rPr>
              <w:t>prof. univ.,</w:t>
            </w:r>
            <w:r w:rsidR="00BA5E23">
              <w:rPr>
                <w:lang w:val="en-US"/>
              </w:rPr>
              <w:t xml:space="preserve"> </w:t>
            </w:r>
            <w:r w:rsidR="009B7021">
              <w:rPr>
                <w:lang w:val="en-US"/>
              </w:rPr>
              <w:t>șef Catedr</w:t>
            </w:r>
            <w:r>
              <w:rPr>
                <w:lang w:val="en-US"/>
              </w:rPr>
              <w:t>a</w:t>
            </w:r>
            <w:r w:rsidR="00BA5E23">
              <w:rPr>
                <w:lang w:val="en-US"/>
              </w:rPr>
              <w:t xml:space="preserve"> de chirurgie, o</w:t>
            </w:r>
            <w:r w:rsidR="00BA5E23" w:rsidRPr="00A346B2">
              <w:rPr>
                <w:lang w:val="en-US"/>
              </w:rPr>
              <w:t xml:space="preserve">rtopedie şi </w:t>
            </w:r>
            <w:r w:rsidR="00BA5E23">
              <w:rPr>
                <w:lang w:val="en-US"/>
              </w:rPr>
              <w:t xml:space="preserve">anesteziologie </w:t>
            </w:r>
            <w:r w:rsidR="00BA5E23" w:rsidRPr="00A346B2">
              <w:rPr>
                <w:lang w:val="en-US"/>
              </w:rPr>
              <w:t>pe</w:t>
            </w:r>
            <w:r w:rsidR="00BA5E23">
              <w:rPr>
                <w:lang w:val="en-US"/>
              </w:rPr>
              <w:t xml:space="preserve">diatrică „Natalia Gheorghiu”, </w:t>
            </w:r>
            <w:r w:rsidR="00BA5E23" w:rsidRPr="00A346B2">
              <w:rPr>
                <w:lang w:val="en-US"/>
              </w:rPr>
              <w:t>USMF „Nicolae Testemiţanu”</w:t>
            </w:r>
          </w:p>
        </w:tc>
      </w:tr>
      <w:tr w:rsidR="009B7021" w:rsidRPr="005F7EFA" w:rsidTr="00F038F2">
        <w:tc>
          <w:tcPr>
            <w:tcW w:w="2518" w:type="dxa"/>
          </w:tcPr>
          <w:p w:rsidR="009B7021" w:rsidRPr="00B30CE5" w:rsidRDefault="009B7021" w:rsidP="007B2104">
            <w:pPr>
              <w:rPr>
                <w:b/>
                <w:i/>
                <w:lang w:val="en-US"/>
              </w:rPr>
            </w:pPr>
            <w:r w:rsidRPr="00B30CE5">
              <w:rPr>
                <w:b/>
                <w:i/>
                <w:lang w:val="en-US"/>
              </w:rPr>
              <w:t>Tatiana Pasicovschi</w:t>
            </w:r>
          </w:p>
        </w:tc>
        <w:tc>
          <w:tcPr>
            <w:tcW w:w="7927" w:type="dxa"/>
          </w:tcPr>
          <w:p w:rsidR="009B7021" w:rsidRPr="009B7021" w:rsidRDefault="009B7021" w:rsidP="003F5530">
            <w:pPr>
              <w:rPr>
                <w:lang w:val="ro-RO"/>
              </w:rPr>
            </w:pPr>
            <w:r w:rsidRPr="00A346B2">
              <w:rPr>
                <w:lang w:val="en-US"/>
              </w:rPr>
              <w:t xml:space="preserve"> </w:t>
            </w:r>
            <w:r w:rsidR="003F5530" w:rsidRPr="00D04965">
              <w:rPr>
                <w:rFonts w:eastAsia="SimSun"/>
                <w:kern w:val="3"/>
                <w:lang w:val="ro-RO" w:eastAsia="zh-CN" w:bidi="hi-IN"/>
              </w:rPr>
              <w:t xml:space="preserve">dr. șt.med., </w:t>
            </w:r>
            <w:r>
              <w:rPr>
                <w:lang w:val="ro-RO"/>
              </w:rPr>
              <w:t xml:space="preserve">asist. </w:t>
            </w:r>
            <w:r w:rsidR="003F5530">
              <w:rPr>
                <w:lang w:val="ro-RO"/>
              </w:rPr>
              <w:t>u</w:t>
            </w:r>
            <w:r>
              <w:rPr>
                <w:lang w:val="ro-RO"/>
              </w:rPr>
              <w:t>niv,</w:t>
            </w:r>
            <w:r w:rsidRPr="009B7021">
              <w:rPr>
                <w:lang w:val="ro-RO"/>
              </w:rPr>
              <w:t xml:space="preserve"> Catedra de chirurgie, ortopedie şi anesteziologie pediatrică „Natalia Gheorghiu”,  USMF  „Nicolae Testemiţanu”, șef secție Reanimație, Terapie Intensivă Chirurgicală , IMSP Institutul Mamei și Copilului, </w:t>
            </w:r>
            <w:r>
              <w:rPr>
                <w:lang w:val="ro-RO"/>
              </w:rPr>
              <w:t>Centrul Național Științifico-Practic de Chirurgie Pediatrică „</w:t>
            </w:r>
            <w:r w:rsidR="003F5530">
              <w:rPr>
                <w:lang w:val="ro-RO"/>
              </w:rPr>
              <w:t>A</w:t>
            </w:r>
            <w:r>
              <w:rPr>
                <w:lang w:val="ro-RO"/>
              </w:rPr>
              <w:t>cad</w:t>
            </w:r>
            <w:r w:rsidR="003F5530">
              <w:rPr>
                <w:lang w:val="ro-RO"/>
              </w:rPr>
              <w:t>emician</w:t>
            </w:r>
            <w:r>
              <w:rPr>
                <w:lang w:val="ro-RO"/>
              </w:rPr>
              <w:t xml:space="preserve"> Natalia Gheorghiu</w:t>
            </w:r>
            <w:r w:rsidRPr="009B7021">
              <w:rPr>
                <w:lang w:val="ro-RO"/>
              </w:rPr>
              <w:t>”</w:t>
            </w:r>
          </w:p>
        </w:tc>
      </w:tr>
    </w:tbl>
    <w:p w:rsidR="00BA5E23" w:rsidRPr="009B7021" w:rsidRDefault="00BA5E23" w:rsidP="007B2104">
      <w:pPr>
        <w:widowControl w:val="0"/>
        <w:tabs>
          <w:tab w:val="left" w:pos="9270"/>
        </w:tabs>
        <w:autoSpaceDE w:val="0"/>
        <w:autoSpaceDN w:val="0"/>
        <w:adjustRightInd w:val="0"/>
        <w:spacing w:before="9"/>
        <w:ind w:left="337" w:right="-20"/>
        <w:rPr>
          <w:lang w:val="ro-RO"/>
        </w:rPr>
      </w:pPr>
    </w:p>
    <w:tbl>
      <w:tblPr>
        <w:tblW w:w="9831" w:type="dxa"/>
        <w:tblLook w:val="01E0" w:firstRow="1" w:lastRow="1" w:firstColumn="1" w:lastColumn="1" w:noHBand="0" w:noVBand="0"/>
      </w:tblPr>
      <w:tblGrid>
        <w:gridCol w:w="10427"/>
        <w:gridCol w:w="222"/>
      </w:tblGrid>
      <w:tr w:rsidR="00BA5E23" w:rsidRPr="005F7EFA" w:rsidTr="00F038F2">
        <w:tc>
          <w:tcPr>
            <w:tcW w:w="9595" w:type="dxa"/>
            <w:hideMark/>
          </w:tcPr>
          <w:p w:rsidR="00BA5E23" w:rsidRPr="00A346B2" w:rsidRDefault="00BA5E23" w:rsidP="007B2104">
            <w:pPr>
              <w:rPr>
                <w:b/>
                <w:sz w:val="28"/>
                <w:szCs w:val="28"/>
                <w:lang w:val="ro-RO"/>
              </w:rPr>
            </w:pPr>
            <w:r w:rsidRPr="00A346B2">
              <w:rPr>
                <w:b/>
                <w:sz w:val="28"/>
                <w:szCs w:val="28"/>
                <w:lang w:val="ro-RO"/>
              </w:rPr>
              <w:t xml:space="preserve">Protocolul a fost discutat </w:t>
            </w:r>
            <w:r w:rsidRPr="00A346B2">
              <w:rPr>
                <w:rFonts w:ascii="Cambria Math" w:hAnsi="Cambria Math" w:cs="Cambria Math"/>
                <w:b/>
                <w:sz w:val="28"/>
                <w:szCs w:val="28"/>
                <w:lang w:val="ro-RO"/>
              </w:rPr>
              <w:t>ș</w:t>
            </w:r>
            <w:r w:rsidRPr="00A346B2">
              <w:rPr>
                <w:b/>
                <w:sz w:val="28"/>
                <w:szCs w:val="28"/>
                <w:lang w:val="ro-RO"/>
              </w:rPr>
              <w:t xml:space="preserve">i aprobat </w:t>
            </w:r>
          </w:p>
          <w:tbl>
            <w:tblPr>
              <w:tblStyle w:val="a4"/>
              <w:tblW w:w="10201" w:type="dxa"/>
              <w:tblLook w:val="04A0" w:firstRow="1" w:lastRow="0" w:firstColumn="1" w:lastColumn="0" w:noHBand="0" w:noVBand="1"/>
            </w:tblPr>
            <w:tblGrid>
              <w:gridCol w:w="6374"/>
              <w:gridCol w:w="3827"/>
            </w:tblGrid>
            <w:tr w:rsidR="00BA5E23" w:rsidRPr="00A346B2" w:rsidTr="00D04965">
              <w:tc>
                <w:tcPr>
                  <w:tcW w:w="6374" w:type="dxa"/>
                  <w:shd w:val="clear" w:color="auto" w:fill="D9D9D9" w:themeFill="background1" w:themeFillShade="D9"/>
                </w:tcPr>
                <w:p w:rsidR="00BA5E23" w:rsidRPr="00A346B2" w:rsidRDefault="00BA5E23" w:rsidP="007B2104">
                  <w:pPr>
                    <w:rPr>
                      <w:b/>
                      <w:sz w:val="28"/>
                      <w:szCs w:val="28"/>
                      <w:lang w:val="ro-RO"/>
                    </w:rPr>
                  </w:pPr>
                  <w:r>
                    <w:rPr>
                      <w:b/>
                      <w:lang w:val="ro-RO"/>
                    </w:rPr>
                    <w:t xml:space="preserve">Denumirea </w:t>
                  </w:r>
                  <w:r w:rsidRPr="00A346B2">
                    <w:rPr>
                      <w:b/>
                      <w:lang w:val="ro-RO"/>
                    </w:rPr>
                    <w:t>instituţi</w:t>
                  </w:r>
                  <w:r>
                    <w:rPr>
                      <w:b/>
                      <w:lang w:val="ro-RO"/>
                    </w:rPr>
                    <w:t>ei</w:t>
                  </w:r>
                </w:p>
              </w:tc>
              <w:tc>
                <w:tcPr>
                  <w:tcW w:w="3827" w:type="dxa"/>
                  <w:shd w:val="clear" w:color="auto" w:fill="D9D9D9" w:themeFill="background1" w:themeFillShade="D9"/>
                </w:tcPr>
                <w:p w:rsidR="00BA5E23" w:rsidRPr="00A346B2" w:rsidRDefault="00D04965" w:rsidP="00D04965">
                  <w:pPr>
                    <w:rPr>
                      <w:b/>
                      <w:sz w:val="28"/>
                      <w:szCs w:val="28"/>
                      <w:lang w:val="ro-RO"/>
                    </w:rPr>
                  </w:pPr>
                  <w:r>
                    <w:rPr>
                      <w:b/>
                      <w:lang w:val="ro-RO"/>
                    </w:rPr>
                    <w:t xml:space="preserve">    </w:t>
                  </w:r>
                  <w:r w:rsidR="00BA5E23" w:rsidRPr="00A346B2">
                    <w:rPr>
                      <w:b/>
                      <w:lang w:val="ro-RO"/>
                    </w:rPr>
                    <w:t xml:space="preserve">Persoana responsabilă </w:t>
                  </w:r>
                </w:p>
              </w:tc>
            </w:tr>
            <w:tr w:rsidR="00BA5E23" w:rsidRPr="005F7EFA" w:rsidTr="00F038F2">
              <w:tc>
                <w:tcPr>
                  <w:tcW w:w="6374" w:type="dxa"/>
                </w:tcPr>
                <w:p w:rsidR="00BA5E23" w:rsidRPr="00A346B2" w:rsidRDefault="00BA5E23" w:rsidP="007B2104">
                  <w:pPr>
                    <w:rPr>
                      <w:b/>
                      <w:sz w:val="28"/>
                      <w:szCs w:val="28"/>
                      <w:lang w:val="ro-RO"/>
                    </w:rPr>
                  </w:pPr>
                  <w:r w:rsidRPr="00A346B2">
                    <w:rPr>
                      <w:lang w:val="en-US"/>
                    </w:rPr>
                    <w:t>Comisia stiinţifico-metodică de profil „Chirurgie”</w:t>
                  </w:r>
                </w:p>
              </w:tc>
              <w:tc>
                <w:tcPr>
                  <w:tcW w:w="3827" w:type="dxa"/>
                </w:tcPr>
                <w:p w:rsidR="00BA5E23" w:rsidRPr="00A346B2" w:rsidRDefault="00665149" w:rsidP="007B2104">
                  <w:pPr>
                    <w:rPr>
                      <w:b/>
                      <w:sz w:val="28"/>
                      <w:szCs w:val="28"/>
                      <w:lang w:val="ro-RO"/>
                    </w:rPr>
                  </w:pPr>
                  <w:r w:rsidRPr="00D04965">
                    <w:rPr>
                      <w:b/>
                      <w:i/>
                      <w:lang w:val="ro-RO"/>
                    </w:rPr>
                    <w:t>Evghenii Guțu</w:t>
                  </w:r>
                  <w:r w:rsidRPr="00D04965">
                    <w:rPr>
                      <w:lang w:val="ro-RO"/>
                    </w:rPr>
                    <w:t xml:space="preserve">, </w:t>
                  </w:r>
                  <w:r w:rsidRPr="00D04965">
                    <w:rPr>
                      <w:rFonts w:eastAsia="SimSun"/>
                      <w:kern w:val="3"/>
                      <w:lang w:val="ro-RO" w:eastAsia="zh-CN" w:bidi="hi-IN"/>
                    </w:rPr>
                    <w:t>dr. hab. șt.med., prof.univ.,</w:t>
                  </w:r>
                  <w:r w:rsidRPr="00D04965">
                    <w:rPr>
                      <w:lang w:val="ro-RO"/>
                    </w:rPr>
                    <w:t xml:space="preserve"> președinte</w:t>
                  </w:r>
                </w:p>
              </w:tc>
            </w:tr>
            <w:tr w:rsidR="00BA5E23" w:rsidRPr="005F7EFA" w:rsidTr="00F038F2">
              <w:tc>
                <w:tcPr>
                  <w:tcW w:w="6374" w:type="dxa"/>
                </w:tcPr>
                <w:p w:rsidR="00BA5E23" w:rsidRPr="00A346B2" w:rsidRDefault="00BA5E23" w:rsidP="007B2104">
                  <w:pPr>
                    <w:rPr>
                      <w:b/>
                      <w:sz w:val="28"/>
                      <w:szCs w:val="28"/>
                      <w:lang w:val="ro-RO"/>
                    </w:rPr>
                  </w:pPr>
                  <w:r>
                    <w:rPr>
                      <w:lang w:val="en-US"/>
                    </w:rPr>
                    <w:t>Catedra de chirurgie, ortopedie și anesteziologie p</w:t>
                  </w:r>
                  <w:r w:rsidRPr="00A346B2">
                    <w:rPr>
                      <w:lang w:val="en-US"/>
                    </w:rPr>
                    <w:t>ediatrică</w:t>
                  </w:r>
                  <w:r>
                    <w:rPr>
                      <w:lang w:val="en-US"/>
                    </w:rPr>
                    <w:t xml:space="preserve"> </w:t>
                  </w:r>
                  <w:r w:rsidRPr="00A346B2">
                    <w:rPr>
                      <w:lang w:val="en-US"/>
                    </w:rPr>
                    <w:t>„</w:t>
                  </w:r>
                  <w:r>
                    <w:rPr>
                      <w:lang w:val="en-US"/>
                    </w:rPr>
                    <w:t>Natalia Gheorghiu”,</w:t>
                  </w:r>
                  <w:r w:rsidRPr="00A346B2">
                    <w:rPr>
                      <w:lang w:val="en-US"/>
                    </w:rPr>
                    <w:t xml:space="preserve"> USMF „Nicolae Testemiţanu”</w:t>
                  </w:r>
                </w:p>
              </w:tc>
              <w:tc>
                <w:tcPr>
                  <w:tcW w:w="3827" w:type="dxa"/>
                </w:tcPr>
                <w:p w:rsidR="00BA5E23" w:rsidRPr="00A346B2" w:rsidRDefault="00665149" w:rsidP="00665149">
                  <w:pPr>
                    <w:rPr>
                      <w:b/>
                      <w:sz w:val="28"/>
                      <w:szCs w:val="28"/>
                      <w:lang w:val="ro-RO"/>
                    </w:rPr>
                  </w:pPr>
                  <w:r>
                    <w:rPr>
                      <w:b/>
                      <w:i/>
                      <w:lang w:val="en-US"/>
                    </w:rPr>
                    <w:t>Jana Bernic</w:t>
                  </w:r>
                  <w:r w:rsidRPr="005C2F45">
                    <w:rPr>
                      <w:lang w:val="en-US"/>
                    </w:rPr>
                    <w:t xml:space="preserve">, </w:t>
                  </w:r>
                  <w:r w:rsidRPr="005C2F45">
                    <w:rPr>
                      <w:rFonts w:eastAsia="SimSun"/>
                      <w:kern w:val="3"/>
                      <w:lang w:val="en-US" w:eastAsia="zh-CN" w:bidi="hi-IN"/>
                    </w:rPr>
                    <w:t>dr. hab. șt.med., prof.univ.,</w:t>
                  </w:r>
                  <w:r w:rsidRPr="005C2F45">
                    <w:rPr>
                      <w:lang w:val="en-US"/>
                    </w:rPr>
                    <w:t xml:space="preserve"> </w:t>
                  </w:r>
                  <w:r>
                    <w:rPr>
                      <w:lang w:val="en-US"/>
                    </w:rPr>
                    <w:t>șef catedră</w:t>
                  </w:r>
                </w:p>
              </w:tc>
            </w:tr>
            <w:tr w:rsidR="00665149" w:rsidRPr="005F7EFA" w:rsidTr="00F038F2">
              <w:tc>
                <w:tcPr>
                  <w:tcW w:w="6374" w:type="dxa"/>
                </w:tcPr>
                <w:p w:rsidR="00665149" w:rsidRPr="005C2F45" w:rsidRDefault="00665149" w:rsidP="00665149">
                  <w:pPr>
                    <w:autoSpaceDE w:val="0"/>
                    <w:autoSpaceDN w:val="0"/>
                    <w:adjustRightInd w:val="0"/>
                    <w:rPr>
                      <w:bCs/>
                      <w:lang w:val="ro-RO"/>
                    </w:rPr>
                  </w:pPr>
                  <w:r w:rsidRPr="005C2F45">
                    <w:rPr>
                      <w:lang w:val="ro-RO"/>
                    </w:rPr>
                    <w:t>Comisia de specialitatea a MS în Medicina de familie</w:t>
                  </w:r>
                </w:p>
              </w:tc>
              <w:tc>
                <w:tcPr>
                  <w:tcW w:w="3827" w:type="dxa"/>
                </w:tcPr>
                <w:p w:rsidR="00665149" w:rsidRPr="005C2F45" w:rsidRDefault="00665149" w:rsidP="00665149">
                  <w:pPr>
                    <w:rPr>
                      <w:lang w:val="ro-RO"/>
                    </w:rPr>
                  </w:pPr>
                  <w:r w:rsidRPr="005C2F45">
                    <w:rPr>
                      <w:b/>
                      <w:i/>
                      <w:lang w:val="en-US"/>
                    </w:rPr>
                    <w:t>Ghenadie Curocichin</w:t>
                  </w:r>
                  <w:r w:rsidRPr="005C2F45">
                    <w:rPr>
                      <w:lang w:val="en-US"/>
                    </w:rPr>
                    <w:t xml:space="preserve">, </w:t>
                  </w:r>
                  <w:r w:rsidRPr="005C2F45">
                    <w:rPr>
                      <w:rFonts w:eastAsia="SimSun"/>
                      <w:kern w:val="3"/>
                      <w:lang w:val="en-US" w:eastAsia="zh-CN" w:bidi="hi-IN"/>
                    </w:rPr>
                    <w:t>dr. hab. șt.med., prof.univ.,</w:t>
                  </w:r>
                  <w:r w:rsidRPr="005C2F45">
                    <w:rPr>
                      <w:lang w:val="en-US"/>
                    </w:rPr>
                    <w:t xml:space="preserve"> președinte</w:t>
                  </w:r>
                </w:p>
              </w:tc>
            </w:tr>
            <w:tr w:rsidR="00665149" w:rsidRPr="005F7EFA" w:rsidTr="00F038F2">
              <w:tc>
                <w:tcPr>
                  <w:tcW w:w="6374" w:type="dxa"/>
                </w:tcPr>
                <w:p w:rsidR="00665149" w:rsidRPr="005C2F45" w:rsidRDefault="00665149" w:rsidP="00665149">
                  <w:pPr>
                    <w:rPr>
                      <w:highlight w:val="yellow"/>
                      <w:lang w:val="ro-RO"/>
                    </w:rPr>
                  </w:pPr>
                  <w:r w:rsidRPr="005C2F45">
                    <w:rPr>
                      <w:lang w:val="ro-RO"/>
                    </w:rPr>
                    <w:t xml:space="preserve">Comisia de specialitatea a MS în Farmacologie și farmacologie clinică. </w:t>
                  </w:r>
                </w:p>
              </w:tc>
              <w:tc>
                <w:tcPr>
                  <w:tcW w:w="3827" w:type="dxa"/>
                </w:tcPr>
                <w:p w:rsidR="00665149" w:rsidRPr="005C2F45" w:rsidRDefault="00665149" w:rsidP="00665149">
                  <w:pPr>
                    <w:rPr>
                      <w:highlight w:val="yellow"/>
                      <w:lang w:val="ro-RO"/>
                    </w:rPr>
                  </w:pPr>
                  <w:r w:rsidRPr="005C2F45">
                    <w:rPr>
                      <w:b/>
                      <w:bCs/>
                      <w:i/>
                      <w:iCs/>
                      <w:lang w:val="ro-RO"/>
                    </w:rPr>
                    <w:t>Bacinschi Nicolae</w:t>
                  </w:r>
                  <w:r w:rsidRPr="005C2F45">
                    <w:rPr>
                      <w:i/>
                      <w:iCs/>
                      <w:lang w:val="ro-RO"/>
                    </w:rPr>
                    <w:t>,</w:t>
                  </w:r>
                  <w:r w:rsidRPr="005C2F45">
                    <w:rPr>
                      <w:lang w:val="ro-RO"/>
                    </w:rPr>
                    <w:t xml:space="preserve"> </w:t>
                  </w:r>
                  <w:r w:rsidRPr="005C2F45">
                    <w:rPr>
                      <w:rFonts w:eastAsia="SimSun"/>
                      <w:kern w:val="3"/>
                      <w:lang w:val="en-US" w:eastAsia="zh-CN" w:bidi="hi-IN"/>
                    </w:rPr>
                    <w:t>dr. hab. șt.med., prof.univ.,</w:t>
                  </w:r>
                  <w:r w:rsidRPr="005C2F45">
                    <w:rPr>
                      <w:lang w:val="en-US"/>
                    </w:rPr>
                    <w:t xml:space="preserve"> </w:t>
                  </w:r>
                  <w:r w:rsidRPr="005C2F45">
                    <w:rPr>
                      <w:lang w:val="ro-RO"/>
                    </w:rPr>
                    <w:t xml:space="preserve">președinte </w:t>
                  </w:r>
                </w:p>
              </w:tc>
            </w:tr>
            <w:tr w:rsidR="00665149" w:rsidRPr="005F7EFA" w:rsidTr="00F038F2">
              <w:tc>
                <w:tcPr>
                  <w:tcW w:w="6374" w:type="dxa"/>
                </w:tcPr>
                <w:p w:rsidR="00665149" w:rsidRPr="005C2F45" w:rsidRDefault="00665149" w:rsidP="00665149">
                  <w:pPr>
                    <w:rPr>
                      <w:lang w:val="ro-RO"/>
                    </w:rPr>
                  </w:pPr>
                  <w:r w:rsidRPr="005C2F45">
                    <w:rPr>
                      <w:lang w:val="ro-RO"/>
                    </w:rPr>
                    <w:t>Comisia de specialitatea a MS în Medicina de laborator</w:t>
                  </w:r>
                </w:p>
              </w:tc>
              <w:tc>
                <w:tcPr>
                  <w:tcW w:w="3827" w:type="dxa"/>
                </w:tcPr>
                <w:p w:rsidR="00665149" w:rsidRPr="005C2F45" w:rsidRDefault="00665149" w:rsidP="00665149">
                  <w:pPr>
                    <w:rPr>
                      <w:b/>
                      <w:bCs/>
                      <w:i/>
                      <w:iCs/>
                      <w:lang w:val="ro-RO"/>
                    </w:rPr>
                  </w:pPr>
                  <w:r w:rsidRPr="005C2F45">
                    <w:rPr>
                      <w:b/>
                      <w:bCs/>
                      <w:i/>
                      <w:iCs/>
                      <w:lang w:val="ro-RO"/>
                    </w:rPr>
                    <w:t>Anatolie Vișnevschi,</w:t>
                  </w:r>
                  <w:r w:rsidRPr="005C2F45">
                    <w:rPr>
                      <w:rFonts w:eastAsia="SimSun"/>
                      <w:kern w:val="3"/>
                      <w:lang w:val="ro-RO" w:eastAsia="zh-CN" w:bidi="hi-IN"/>
                    </w:rPr>
                    <w:t xml:space="preserve"> dr. hab. șt.med., prof.univ.,</w:t>
                  </w:r>
                  <w:r w:rsidRPr="005C2F45">
                    <w:rPr>
                      <w:lang w:val="ro-RO"/>
                    </w:rPr>
                    <w:t xml:space="preserve"> președinte</w:t>
                  </w:r>
                </w:p>
              </w:tc>
            </w:tr>
            <w:tr w:rsidR="00665149" w:rsidRPr="00665149" w:rsidTr="00F038F2">
              <w:tc>
                <w:tcPr>
                  <w:tcW w:w="6374" w:type="dxa"/>
                </w:tcPr>
                <w:p w:rsidR="00665149" w:rsidRPr="005C2F45" w:rsidRDefault="00665149" w:rsidP="00665149">
                  <w:pPr>
                    <w:rPr>
                      <w:lang w:val="ro-RO"/>
                    </w:rPr>
                  </w:pPr>
                  <w:r w:rsidRPr="005C2F45">
                    <w:rPr>
                      <w:lang w:val="en-US"/>
                    </w:rPr>
                    <w:t>Agenţia Medicamentului şi Dispozitivelor Medicale</w:t>
                  </w:r>
                </w:p>
              </w:tc>
              <w:tc>
                <w:tcPr>
                  <w:tcW w:w="3827" w:type="dxa"/>
                </w:tcPr>
                <w:p w:rsidR="00665149" w:rsidRPr="005C2F45" w:rsidRDefault="00665149" w:rsidP="00665149">
                  <w:pPr>
                    <w:rPr>
                      <w:lang w:val="ro-RO"/>
                    </w:rPr>
                  </w:pPr>
                  <w:r w:rsidRPr="005C2F45">
                    <w:rPr>
                      <w:b/>
                      <w:i/>
                    </w:rPr>
                    <w:t>Dragoș Guțu</w:t>
                  </w:r>
                  <w:r w:rsidRPr="005C2F45">
                    <w:rPr>
                      <w:b/>
                    </w:rPr>
                    <w:t>,</w:t>
                  </w:r>
                  <w:r w:rsidRPr="005C2F45">
                    <w:t xml:space="preserve"> director general</w:t>
                  </w:r>
                </w:p>
              </w:tc>
            </w:tr>
            <w:tr w:rsidR="00665149" w:rsidRPr="00665149" w:rsidTr="00F038F2">
              <w:tc>
                <w:tcPr>
                  <w:tcW w:w="6374" w:type="dxa"/>
                </w:tcPr>
                <w:p w:rsidR="00665149" w:rsidRPr="005C2F45" w:rsidRDefault="00665149" w:rsidP="00665149">
                  <w:pPr>
                    <w:rPr>
                      <w:highlight w:val="yellow"/>
                      <w:lang w:val="ro-RO"/>
                    </w:rPr>
                  </w:pPr>
                  <w:r w:rsidRPr="005C2F45">
                    <w:rPr>
                      <w:lang w:val="en-US"/>
                    </w:rPr>
                    <w:t>Compania Națională de Asigurări în Medicină</w:t>
                  </w:r>
                </w:p>
              </w:tc>
              <w:tc>
                <w:tcPr>
                  <w:tcW w:w="3827" w:type="dxa"/>
                </w:tcPr>
                <w:p w:rsidR="00665149" w:rsidRPr="005C2F45" w:rsidRDefault="00665149" w:rsidP="00665149">
                  <w:pPr>
                    <w:rPr>
                      <w:b/>
                      <w:i/>
                      <w:highlight w:val="yellow"/>
                      <w:lang w:val="ro-RO"/>
                    </w:rPr>
                  </w:pPr>
                  <w:r w:rsidRPr="005C2F45">
                    <w:rPr>
                      <w:b/>
                      <w:i/>
                      <w:lang w:val="ro-RO"/>
                    </w:rPr>
                    <w:t>Ion Dodon,</w:t>
                  </w:r>
                  <w:r w:rsidRPr="005C2F45">
                    <w:t xml:space="preserve"> director general</w:t>
                  </w:r>
                </w:p>
              </w:tc>
            </w:tr>
            <w:tr w:rsidR="00031DC6" w:rsidRPr="00665149" w:rsidTr="00F038F2">
              <w:tc>
                <w:tcPr>
                  <w:tcW w:w="6374" w:type="dxa"/>
                </w:tcPr>
                <w:p w:rsidR="00031DC6" w:rsidRPr="00A346B2" w:rsidRDefault="00031DC6" w:rsidP="00031DC6">
                  <w:pPr>
                    <w:rPr>
                      <w:lang w:val="en-US"/>
                    </w:rPr>
                  </w:pPr>
                  <w:r>
                    <w:rPr>
                      <w:lang w:val="en-US"/>
                    </w:rPr>
                    <w:t xml:space="preserve">Centrul </w:t>
                  </w:r>
                  <w:r>
                    <w:rPr>
                      <w:iCs/>
                      <w:sz w:val="22"/>
                      <w:szCs w:val="22"/>
                      <w:lang w:val="ro-RO" w:eastAsia="ro-RO"/>
                    </w:rPr>
                    <w:t>Național de Asistență Medicală Urgentă Prespitalicească</w:t>
                  </w:r>
                </w:p>
              </w:tc>
              <w:tc>
                <w:tcPr>
                  <w:tcW w:w="3827" w:type="dxa"/>
                </w:tcPr>
                <w:p w:rsidR="00031DC6" w:rsidRPr="00665149" w:rsidRDefault="00665149" w:rsidP="007B2104">
                  <w:pPr>
                    <w:rPr>
                      <w:b/>
                      <w:i/>
                      <w:lang w:val="ro-RO"/>
                    </w:rPr>
                  </w:pPr>
                  <w:r w:rsidRPr="00665149">
                    <w:rPr>
                      <w:b/>
                      <w:i/>
                      <w:lang w:val="ro-RO"/>
                    </w:rPr>
                    <w:t xml:space="preserve">Tatiana Bicic, </w:t>
                  </w:r>
                  <w:r w:rsidRPr="00665149">
                    <w:rPr>
                      <w:lang w:val="ro-RO"/>
                    </w:rPr>
                    <w:t>vicedirector medical</w:t>
                  </w:r>
                </w:p>
              </w:tc>
            </w:tr>
            <w:tr w:rsidR="00665149" w:rsidRPr="005F7EFA" w:rsidTr="00F038F2">
              <w:tc>
                <w:tcPr>
                  <w:tcW w:w="6374" w:type="dxa"/>
                </w:tcPr>
                <w:p w:rsidR="00665149" w:rsidRPr="005C2F45" w:rsidRDefault="00665149" w:rsidP="00665149">
                  <w:pPr>
                    <w:rPr>
                      <w:lang w:val="ro-RO"/>
                    </w:rPr>
                  </w:pPr>
                  <w:r w:rsidRPr="005C2F45">
                    <w:rPr>
                      <w:rFonts w:eastAsia="SimSun"/>
                      <w:kern w:val="3"/>
                      <w:lang w:val="en-US" w:eastAsia="zh-CN" w:bidi="hi-IN"/>
                    </w:rPr>
                    <w:t>Consiliul de Experți al Ministerului Sănătății</w:t>
                  </w:r>
                </w:p>
              </w:tc>
              <w:tc>
                <w:tcPr>
                  <w:tcW w:w="3827" w:type="dxa"/>
                </w:tcPr>
                <w:p w:rsidR="00665149" w:rsidRPr="005C2F45" w:rsidRDefault="00665149" w:rsidP="00665149">
                  <w:pPr>
                    <w:rPr>
                      <w:lang w:val="ro-RO"/>
                    </w:rPr>
                  </w:pPr>
                  <w:r w:rsidRPr="005C2F45">
                    <w:rPr>
                      <w:rFonts w:eastAsia="SimSun"/>
                      <w:b/>
                      <w:i/>
                      <w:kern w:val="3"/>
                      <w:lang w:val="en-US" w:eastAsia="zh-CN" w:bidi="hi-IN"/>
                    </w:rPr>
                    <w:t>Aurel Grosu</w:t>
                  </w:r>
                  <w:r w:rsidRPr="005C2F45">
                    <w:rPr>
                      <w:rFonts w:eastAsia="SimSun"/>
                      <w:kern w:val="3"/>
                      <w:lang w:val="en-US" w:eastAsia="zh-CN" w:bidi="hi-IN"/>
                    </w:rPr>
                    <w:t>,</w:t>
                  </w:r>
                  <w:r w:rsidRPr="005C2F45">
                    <w:rPr>
                      <w:lang w:val="en-US"/>
                    </w:rPr>
                    <w:t xml:space="preserve"> </w:t>
                  </w:r>
                  <w:r w:rsidRPr="005C2F45">
                    <w:rPr>
                      <w:rFonts w:eastAsia="SimSun"/>
                      <w:kern w:val="3"/>
                      <w:lang w:val="en-US" w:eastAsia="zh-CN" w:bidi="hi-IN"/>
                    </w:rPr>
                    <w:t>dr. hab. șt. med., prof.univ., președinte</w:t>
                  </w:r>
                </w:p>
              </w:tc>
            </w:tr>
          </w:tbl>
          <w:p w:rsidR="00BA5E23" w:rsidRPr="00A346B2" w:rsidRDefault="00BA5E23" w:rsidP="007B2104">
            <w:pPr>
              <w:tabs>
                <w:tab w:val="left" w:pos="9356"/>
              </w:tabs>
              <w:ind w:right="-983"/>
              <w:jc w:val="both"/>
              <w:rPr>
                <w:lang w:val="ro-RO"/>
              </w:rPr>
            </w:pPr>
          </w:p>
        </w:tc>
        <w:tc>
          <w:tcPr>
            <w:tcW w:w="236" w:type="dxa"/>
          </w:tcPr>
          <w:p w:rsidR="00BA5E23" w:rsidRPr="00A346B2" w:rsidRDefault="00BA5E23" w:rsidP="007B2104">
            <w:pPr>
              <w:jc w:val="both"/>
              <w:rPr>
                <w:lang w:val="ro-RO"/>
              </w:rPr>
            </w:pPr>
          </w:p>
        </w:tc>
      </w:tr>
    </w:tbl>
    <w:p w:rsidR="00BA5E23" w:rsidRPr="00A346B2" w:rsidRDefault="00BA5E23" w:rsidP="007B2104">
      <w:pPr>
        <w:widowControl w:val="0"/>
        <w:tabs>
          <w:tab w:val="left" w:pos="9270"/>
        </w:tabs>
        <w:autoSpaceDE w:val="0"/>
        <w:autoSpaceDN w:val="0"/>
        <w:adjustRightInd w:val="0"/>
        <w:spacing w:before="9"/>
        <w:ind w:right="-20"/>
        <w:rPr>
          <w:lang w:val="en-US"/>
        </w:rPr>
      </w:pPr>
    </w:p>
    <w:p w:rsidR="005F7EFA" w:rsidRDefault="005F7EFA" w:rsidP="007B2104">
      <w:pPr>
        <w:pStyle w:val="ae"/>
        <w:rPr>
          <w:rFonts w:ascii="Times New Roman" w:hAnsi="Times New Roman"/>
          <w:b/>
          <w:i/>
          <w:sz w:val="24"/>
          <w:szCs w:val="24"/>
        </w:rPr>
      </w:pPr>
    </w:p>
    <w:p w:rsidR="005F7EFA" w:rsidRDefault="005F7EFA" w:rsidP="007B2104">
      <w:pPr>
        <w:pStyle w:val="ae"/>
        <w:rPr>
          <w:rFonts w:ascii="Times New Roman" w:hAnsi="Times New Roman"/>
          <w:b/>
          <w:i/>
          <w:sz w:val="24"/>
          <w:szCs w:val="24"/>
        </w:rPr>
      </w:pPr>
    </w:p>
    <w:p w:rsidR="00BA5E23" w:rsidRPr="00A346B2" w:rsidRDefault="00BA5E23" w:rsidP="007B2104">
      <w:pPr>
        <w:pStyle w:val="ae"/>
        <w:rPr>
          <w:rFonts w:ascii="Times New Roman" w:hAnsi="Times New Roman"/>
          <w:b/>
          <w:i/>
          <w:spacing w:val="5"/>
          <w:sz w:val="24"/>
          <w:szCs w:val="24"/>
        </w:rPr>
      </w:pPr>
      <w:bookmarkStart w:id="0" w:name="_GoBack"/>
      <w:bookmarkEnd w:id="0"/>
      <w:r w:rsidRPr="00A346B2">
        <w:rPr>
          <w:rFonts w:ascii="Times New Roman" w:hAnsi="Times New Roman"/>
          <w:b/>
          <w:i/>
          <w:sz w:val="24"/>
          <w:szCs w:val="24"/>
        </w:rPr>
        <w:lastRenderedPageBreak/>
        <w:t>A.8. Definiţiile</w:t>
      </w:r>
      <w:r w:rsidRPr="00A346B2">
        <w:rPr>
          <w:rFonts w:ascii="Times New Roman" w:hAnsi="Times New Roman"/>
          <w:b/>
          <w:i/>
          <w:spacing w:val="-15"/>
          <w:sz w:val="24"/>
          <w:szCs w:val="24"/>
        </w:rPr>
        <w:t xml:space="preserve"> </w:t>
      </w:r>
      <w:r w:rsidRPr="00A346B2">
        <w:rPr>
          <w:rFonts w:ascii="Times New Roman" w:hAnsi="Times New Roman"/>
          <w:b/>
          <w:i/>
          <w:sz w:val="24"/>
          <w:szCs w:val="24"/>
        </w:rPr>
        <w:t>folosite în documen</w:t>
      </w:r>
      <w:r w:rsidRPr="00A346B2">
        <w:rPr>
          <w:rFonts w:ascii="Times New Roman" w:hAnsi="Times New Roman"/>
          <w:b/>
          <w:i/>
          <w:spacing w:val="5"/>
          <w:sz w:val="24"/>
          <w:szCs w:val="24"/>
        </w:rPr>
        <w:t>t</w:t>
      </w:r>
    </w:p>
    <w:p w:rsidR="00BA5E23" w:rsidRPr="00A346B2" w:rsidRDefault="00BA5E23" w:rsidP="007B2104">
      <w:pPr>
        <w:pStyle w:val="ae"/>
        <w:rPr>
          <w:rFonts w:ascii="Times New Roman" w:hAnsi="Times New Roman"/>
          <w:sz w:val="24"/>
          <w:szCs w:val="24"/>
        </w:rPr>
      </w:pPr>
      <w:r w:rsidRPr="00A346B2">
        <w:rPr>
          <w:rFonts w:ascii="Times New Roman" w:hAnsi="Times New Roman"/>
          <w:sz w:val="24"/>
          <w:szCs w:val="24"/>
        </w:rPr>
        <w:t xml:space="preserve">Termenul </w:t>
      </w:r>
      <w:r w:rsidRPr="00A346B2">
        <w:rPr>
          <w:rFonts w:ascii="Times New Roman" w:hAnsi="Times New Roman"/>
          <w:b/>
          <w:sz w:val="24"/>
          <w:szCs w:val="24"/>
        </w:rPr>
        <w:t>peritonit</w:t>
      </w:r>
      <w:r>
        <w:rPr>
          <w:rFonts w:ascii="Times New Roman" w:hAnsi="Times New Roman"/>
          <w:b/>
          <w:sz w:val="24"/>
          <w:szCs w:val="24"/>
        </w:rPr>
        <w:t>ă</w:t>
      </w:r>
      <w:r w:rsidRPr="00A346B2">
        <w:rPr>
          <w:rFonts w:ascii="Times New Roman" w:hAnsi="Times New Roman"/>
          <w:sz w:val="24"/>
          <w:szCs w:val="24"/>
        </w:rPr>
        <w:t xml:space="preserve"> cuprinde totalitatea tulburărilor locale și </w:t>
      </w:r>
      <w:r>
        <w:rPr>
          <w:rFonts w:ascii="Times New Roman" w:hAnsi="Times New Roman"/>
          <w:sz w:val="24"/>
          <w:szCs w:val="24"/>
        </w:rPr>
        <w:t>generale provocate de inflamați</w:t>
      </w:r>
      <w:r w:rsidRPr="00A346B2">
        <w:rPr>
          <w:rFonts w:ascii="Times New Roman" w:hAnsi="Times New Roman"/>
          <w:sz w:val="24"/>
          <w:szCs w:val="24"/>
        </w:rPr>
        <w:t xml:space="preserve">a septică, chimică sau combinată a peritoneului, </w:t>
      </w:r>
      <w:r>
        <w:rPr>
          <w:rFonts w:ascii="Times New Roman" w:hAnsi="Times New Roman"/>
          <w:sz w:val="24"/>
          <w:szCs w:val="24"/>
        </w:rPr>
        <w:t>de asemenea și</w:t>
      </w:r>
      <w:r w:rsidRPr="00A346B2">
        <w:rPr>
          <w:rFonts w:ascii="Times New Roman" w:hAnsi="Times New Roman"/>
          <w:sz w:val="24"/>
          <w:szCs w:val="24"/>
        </w:rPr>
        <w:t xml:space="preserve">  a afecțiunilor </w:t>
      </w:r>
      <w:r>
        <w:rPr>
          <w:rFonts w:ascii="Times New Roman" w:hAnsi="Times New Roman"/>
          <w:sz w:val="24"/>
          <w:szCs w:val="24"/>
        </w:rPr>
        <w:t xml:space="preserve">și traumatismelor </w:t>
      </w:r>
      <w:r w:rsidRPr="00A346B2">
        <w:rPr>
          <w:rFonts w:ascii="Times New Roman" w:hAnsi="Times New Roman"/>
          <w:sz w:val="24"/>
          <w:szCs w:val="24"/>
        </w:rPr>
        <w:t xml:space="preserve"> organelor abdominale. </w:t>
      </w:r>
    </w:p>
    <w:p w:rsidR="00BA5E23" w:rsidRPr="00A346B2" w:rsidRDefault="00BA5E23" w:rsidP="007B2104">
      <w:pPr>
        <w:pStyle w:val="ae"/>
        <w:rPr>
          <w:rFonts w:ascii="Times New Roman" w:hAnsi="Times New Roman"/>
          <w:sz w:val="24"/>
          <w:szCs w:val="24"/>
          <w:lang w:val="en-US"/>
        </w:rPr>
      </w:pPr>
      <w:r w:rsidRPr="00A346B2">
        <w:rPr>
          <w:rFonts w:ascii="Times New Roman" w:hAnsi="Times New Roman"/>
          <w:b/>
          <w:sz w:val="24"/>
          <w:szCs w:val="24"/>
          <w:lang w:val="en-US"/>
        </w:rPr>
        <w:t>Copil:</w:t>
      </w:r>
      <w:r>
        <w:rPr>
          <w:rFonts w:ascii="Times New Roman" w:hAnsi="Times New Roman"/>
          <w:sz w:val="24"/>
          <w:szCs w:val="24"/>
          <w:lang w:val="en-US"/>
        </w:rPr>
        <w:t xml:space="preserve"> persoane cu vâ</w:t>
      </w:r>
      <w:r w:rsidRPr="00A346B2">
        <w:rPr>
          <w:rFonts w:ascii="Times New Roman" w:hAnsi="Times New Roman"/>
          <w:sz w:val="24"/>
          <w:szCs w:val="24"/>
          <w:lang w:val="en-US"/>
        </w:rPr>
        <w:t>rsta egală sau mai mică de</w:t>
      </w:r>
      <w:r>
        <w:rPr>
          <w:rFonts w:ascii="Times New Roman" w:hAnsi="Times New Roman"/>
          <w:sz w:val="24"/>
          <w:szCs w:val="24"/>
          <w:lang w:val="en-US"/>
        </w:rPr>
        <w:t xml:space="preserve"> 18 ani (0-18 ani).</w:t>
      </w:r>
    </w:p>
    <w:p w:rsidR="00BA5E23" w:rsidRPr="00A346B2" w:rsidRDefault="00BA5E23" w:rsidP="007B2104">
      <w:pPr>
        <w:pStyle w:val="ae"/>
        <w:rPr>
          <w:rFonts w:ascii="Times New Roman" w:hAnsi="Times New Roman"/>
          <w:sz w:val="24"/>
          <w:szCs w:val="24"/>
        </w:rPr>
      </w:pPr>
      <w:r w:rsidRPr="00A346B2">
        <w:rPr>
          <w:rFonts w:ascii="Times New Roman" w:hAnsi="Times New Roman"/>
          <w:b/>
          <w:kern w:val="1"/>
          <w:sz w:val="24"/>
          <w:szCs w:val="24"/>
          <w:lang w:val="en-US"/>
        </w:rPr>
        <w:t>Recomandabil</w:t>
      </w:r>
      <w:r w:rsidRPr="00A346B2">
        <w:rPr>
          <w:rFonts w:ascii="Times New Roman" w:hAnsi="Times New Roman"/>
          <w:kern w:val="1"/>
          <w:sz w:val="24"/>
          <w:szCs w:val="24"/>
          <w:lang w:val="en-US"/>
        </w:rPr>
        <w:t xml:space="preserve">: nu poartă un caracter obligatoriu. Decizia va fi luată de medic </w:t>
      </w:r>
      <w:r>
        <w:rPr>
          <w:rFonts w:ascii="Times New Roman" w:hAnsi="Times New Roman"/>
          <w:kern w:val="1"/>
          <w:sz w:val="24"/>
          <w:szCs w:val="24"/>
          <w:lang w:val="en-US"/>
        </w:rPr>
        <w:t>diferențiat</w:t>
      </w:r>
      <w:r w:rsidRPr="00A346B2">
        <w:rPr>
          <w:rFonts w:ascii="Times New Roman" w:hAnsi="Times New Roman"/>
          <w:kern w:val="1"/>
          <w:sz w:val="24"/>
          <w:szCs w:val="24"/>
          <w:lang w:val="en-US"/>
        </w:rPr>
        <w:t xml:space="preserve"> pentru fiecare caz individual, cu utilizarea medic</w:t>
      </w:r>
      <w:r>
        <w:rPr>
          <w:rFonts w:ascii="Times New Roman" w:hAnsi="Times New Roman"/>
          <w:kern w:val="1"/>
          <w:sz w:val="24"/>
          <w:szCs w:val="24"/>
          <w:lang w:val="en-US"/>
        </w:rPr>
        <w:t>inei</w:t>
      </w:r>
      <w:r w:rsidRPr="00A346B2">
        <w:rPr>
          <w:rFonts w:ascii="Times New Roman" w:hAnsi="Times New Roman"/>
          <w:kern w:val="1"/>
          <w:sz w:val="24"/>
          <w:szCs w:val="24"/>
          <w:lang w:val="en-US"/>
        </w:rPr>
        <w:t xml:space="preserve"> personalizat</w:t>
      </w:r>
      <w:r>
        <w:rPr>
          <w:rFonts w:ascii="Times New Roman" w:hAnsi="Times New Roman"/>
          <w:kern w:val="1"/>
          <w:sz w:val="24"/>
          <w:szCs w:val="24"/>
          <w:lang w:val="en-US"/>
        </w:rPr>
        <w:t>e.</w:t>
      </w:r>
    </w:p>
    <w:p w:rsidR="00BA5E23" w:rsidRPr="00A346B2" w:rsidRDefault="00BA5E23" w:rsidP="007B2104">
      <w:pPr>
        <w:pStyle w:val="3"/>
        <w:rPr>
          <w:rFonts w:ascii="Times New Roman" w:hAnsi="Times New Roman"/>
          <w:i/>
          <w:sz w:val="24"/>
          <w:szCs w:val="24"/>
          <w:lang w:val="ro-RO"/>
        </w:rPr>
      </w:pPr>
      <w:r w:rsidRPr="00A346B2">
        <w:rPr>
          <w:rFonts w:ascii="Times New Roman" w:hAnsi="Times New Roman"/>
          <w:i/>
          <w:sz w:val="24"/>
          <w:szCs w:val="24"/>
          <w:lang w:val="ro-RO"/>
        </w:rPr>
        <w:t>A.9. Epidemiologi</w:t>
      </w:r>
      <w:r>
        <w:rPr>
          <w:rFonts w:ascii="Times New Roman" w:hAnsi="Times New Roman"/>
          <w:i/>
          <w:sz w:val="24"/>
          <w:szCs w:val="24"/>
          <w:lang w:val="ro-RO"/>
        </w:rPr>
        <w:t>e</w:t>
      </w:r>
    </w:p>
    <w:p w:rsidR="00BA5E23" w:rsidRDefault="00BA5E23" w:rsidP="007B2104">
      <w:pPr>
        <w:pStyle w:val="ae"/>
        <w:jc w:val="both"/>
        <w:rPr>
          <w:rFonts w:ascii="Times New Roman" w:hAnsi="Times New Roman"/>
          <w:sz w:val="24"/>
          <w:szCs w:val="24"/>
        </w:rPr>
      </w:pPr>
      <w:r w:rsidRPr="00A346B2">
        <w:rPr>
          <w:rFonts w:ascii="Times New Roman" w:hAnsi="Times New Roman"/>
          <w:sz w:val="24"/>
          <w:szCs w:val="24"/>
        </w:rPr>
        <w:t xml:space="preserve">       </w:t>
      </w:r>
      <w:r>
        <w:rPr>
          <w:rFonts w:ascii="Times New Roman" w:hAnsi="Times New Roman"/>
          <w:sz w:val="24"/>
          <w:szCs w:val="24"/>
        </w:rPr>
        <w:t>Peritonita</w:t>
      </w:r>
      <w:r w:rsidRPr="00A346B2">
        <w:rPr>
          <w:rFonts w:ascii="Times New Roman" w:hAnsi="Times New Roman"/>
          <w:sz w:val="24"/>
          <w:szCs w:val="24"/>
        </w:rPr>
        <w:t xml:space="preserve"> la copii este o afecțiune septico-purulentă a cavității abdominale, care este acompaniată de </w:t>
      </w:r>
      <w:r>
        <w:rPr>
          <w:rFonts w:ascii="Times New Roman" w:hAnsi="Times New Roman"/>
          <w:sz w:val="24"/>
          <w:szCs w:val="24"/>
        </w:rPr>
        <w:t>contaminarea</w:t>
      </w:r>
      <w:r w:rsidRPr="00A346B2">
        <w:rPr>
          <w:rFonts w:ascii="Times New Roman" w:hAnsi="Times New Roman"/>
          <w:sz w:val="24"/>
          <w:szCs w:val="24"/>
        </w:rPr>
        <w:t xml:space="preserve"> masivă a foițelor peritoneale de microflora nespecifică pentru zona dată, </w:t>
      </w:r>
      <w:r>
        <w:rPr>
          <w:rFonts w:ascii="Times New Roman" w:hAnsi="Times New Roman"/>
          <w:sz w:val="24"/>
          <w:szCs w:val="24"/>
        </w:rPr>
        <w:t>ileusul intestinal</w:t>
      </w:r>
      <w:r w:rsidRPr="00A346B2">
        <w:rPr>
          <w:rFonts w:ascii="Times New Roman" w:hAnsi="Times New Roman"/>
          <w:sz w:val="24"/>
          <w:szCs w:val="24"/>
        </w:rPr>
        <w:t xml:space="preserve"> de </w:t>
      </w:r>
      <w:r>
        <w:rPr>
          <w:rFonts w:ascii="Times New Roman" w:hAnsi="Times New Roman"/>
          <w:sz w:val="24"/>
          <w:szCs w:val="24"/>
        </w:rPr>
        <w:t>diferit grad,</w:t>
      </w:r>
      <w:r w:rsidRPr="00A346B2">
        <w:rPr>
          <w:rFonts w:ascii="Times New Roman" w:hAnsi="Times New Roman"/>
          <w:sz w:val="24"/>
          <w:szCs w:val="24"/>
        </w:rPr>
        <w:t xml:space="preserve"> de</w:t>
      </w:r>
      <w:r>
        <w:rPr>
          <w:rFonts w:ascii="Times New Roman" w:hAnsi="Times New Roman"/>
          <w:sz w:val="24"/>
          <w:szCs w:val="24"/>
        </w:rPr>
        <w:t>s</w:t>
      </w:r>
      <w:r w:rsidRPr="00A346B2">
        <w:rPr>
          <w:rFonts w:ascii="Times New Roman" w:hAnsi="Times New Roman"/>
          <w:sz w:val="24"/>
          <w:szCs w:val="24"/>
        </w:rPr>
        <w:t>hidratare, hipertermie, dereglări de h</w:t>
      </w:r>
      <w:r>
        <w:rPr>
          <w:rFonts w:ascii="Times New Roman" w:hAnsi="Times New Roman"/>
          <w:sz w:val="24"/>
          <w:szCs w:val="24"/>
        </w:rPr>
        <w:t xml:space="preserve">omeostazie, de </w:t>
      </w:r>
      <w:r w:rsidRPr="00A346B2">
        <w:rPr>
          <w:rFonts w:ascii="Times New Roman" w:hAnsi="Times New Roman"/>
          <w:sz w:val="24"/>
          <w:szCs w:val="24"/>
        </w:rPr>
        <w:t xml:space="preserve">alterări hemodinamice, metabolice, imunologice, </w:t>
      </w:r>
      <w:r>
        <w:rPr>
          <w:rFonts w:ascii="Times New Roman" w:hAnsi="Times New Roman"/>
          <w:sz w:val="24"/>
          <w:szCs w:val="24"/>
        </w:rPr>
        <w:t>de gradul de translocație</w:t>
      </w:r>
      <w:r w:rsidRPr="00A346B2">
        <w:rPr>
          <w:rFonts w:ascii="Times New Roman" w:hAnsi="Times New Roman"/>
          <w:sz w:val="24"/>
          <w:szCs w:val="24"/>
        </w:rPr>
        <w:t xml:space="preserve"> bacteriană și cea endotoxică, </w:t>
      </w:r>
      <w:r>
        <w:rPr>
          <w:rFonts w:ascii="Times New Roman" w:hAnsi="Times New Roman"/>
          <w:sz w:val="24"/>
          <w:szCs w:val="24"/>
        </w:rPr>
        <w:t xml:space="preserve">de </w:t>
      </w:r>
      <w:r w:rsidRPr="00A346B2">
        <w:rPr>
          <w:rFonts w:ascii="Times New Roman" w:hAnsi="Times New Roman"/>
          <w:sz w:val="24"/>
          <w:szCs w:val="24"/>
        </w:rPr>
        <w:t>sepsis</w:t>
      </w:r>
      <w:r>
        <w:rPr>
          <w:rFonts w:ascii="Times New Roman" w:hAnsi="Times New Roman"/>
          <w:sz w:val="24"/>
          <w:szCs w:val="24"/>
        </w:rPr>
        <w:t>ul</w:t>
      </w:r>
      <w:r w:rsidRPr="00A346B2">
        <w:rPr>
          <w:rFonts w:ascii="Times New Roman" w:hAnsi="Times New Roman"/>
          <w:sz w:val="24"/>
          <w:szCs w:val="24"/>
        </w:rPr>
        <w:t xml:space="preserve"> abdominal. Peritonitele reprezintă afecțiuni frecvent întâlnite în copilărie</w:t>
      </w:r>
      <w:r>
        <w:rPr>
          <w:rFonts w:ascii="Times New Roman" w:hAnsi="Times New Roman"/>
          <w:sz w:val="24"/>
          <w:szCs w:val="24"/>
        </w:rPr>
        <w:t xml:space="preserve">, cu o incidență </w:t>
      </w:r>
      <w:r w:rsidRPr="00A346B2">
        <w:rPr>
          <w:rFonts w:ascii="Times New Roman" w:hAnsi="Times New Roman"/>
          <w:sz w:val="24"/>
          <w:szCs w:val="24"/>
        </w:rPr>
        <w:t>de  3-4,5% din toți pacienți</w:t>
      </w:r>
      <w:r>
        <w:rPr>
          <w:rFonts w:ascii="Times New Roman" w:hAnsi="Times New Roman"/>
          <w:sz w:val="24"/>
          <w:szCs w:val="24"/>
        </w:rPr>
        <w:t>i cu patologie</w:t>
      </w:r>
      <w:r w:rsidRPr="00A346B2">
        <w:rPr>
          <w:rFonts w:ascii="Times New Roman" w:hAnsi="Times New Roman"/>
          <w:sz w:val="24"/>
          <w:szCs w:val="24"/>
        </w:rPr>
        <w:t xml:space="preserve"> chirurgicală. Patologia chirurgicală </w:t>
      </w:r>
      <w:r>
        <w:rPr>
          <w:rFonts w:ascii="Times New Roman" w:hAnsi="Times New Roman"/>
          <w:sz w:val="24"/>
          <w:szCs w:val="24"/>
        </w:rPr>
        <w:t xml:space="preserve">abdominală </w:t>
      </w:r>
      <w:r w:rsidRPr="00A346B2">
        <w:rPr>
          <w:rFonts w:ascii="Times New Roman" w:hAnsi="Times New Roman"/>
          <w:sz w:val="24"/>
          <w:szCs w:val="24"/>
        </w:rPr>
        <w:t xml:space="preserve">acută în 80% din cazuri </w:t>
      </w:r>
      <w:r>
        <w:rPr>
          <w:rFonts w:ascii="Times New Roman" w:hAnsi="Times New Roman"/>
          <w:sz w:val="24"/>
          <w:szCs w:val="24"/>
        </w:rPr>
        <w:t>evoluează în peritonită</w:t>
      </w:r>
      <w:r w:rsidRPr="00A346B2">
        <w:rPr>
          <w:rFonts w:ascii="Times New Roman" w:hAnsi="Times New Roman"/>
          <w:sz w:val="24"/>
          <w:szCs w:val="24"/>
        </w:rPr>
        <w:t xml:space="preserve">, </w:t>
      </w:r>
      <w:r>
        <w:rPr>
          <w:rFonts w:ascii="Times New Roman" w:hAnsi="Times New Roman"/>
          <w:sz w:val="24"/>
          <w:szCs w:val="24"/>
        </w:rPr>
        <w:t xml:space="preserve">pe când </w:t>
      </w:r>
      <w:r w:rsidRPr="00A346B2">
        <w:rPr>
          <w:rFonts w:ascii="Times New Roman" w:hAnsi="Times New Roman"/>
          <w:sz w:val="24"/>
          <w:szCs w:val="24"/>
        </w:rPr>
        <w:t>traumatismele abdominale – în 4,6% din ca</w:t>
      </w:r>
      <w:r w:rsidR="007B26D6">
        <w:rPr>
          <w:rFonts w:ascii="Times New Roman" w:hAnsi="Times New Roman"/>
          <w:sz w:val="24"/>
          <w:szCs w:val="24"/>
        </w:rPr>
        <w:t>z</w:t>
      </w:r>
      <w:r w:rsidRPr="00A346B2">
        <w:rPr>
          <w:rFonts w:ascii="Times New Roman" w:hAnsi="Times New Roman"/>
          <w:sz w:val="24"/>
          <w:szCs w:val="24"/>
        </w:rPr>
        <w:t>uri și în 12% după intervenții chirurgicale. De notat că peritonită se poate asocia și la pacienți</w:t>
      </w:r>
      <w:r>
        <w:rPr>
          <w:rFonts w:ascii="Times New Roman" w:hAnsi="Times New Roman"/>
          <w:sz w:val="24"/>
          <w:szCs w:val="24"/>
        </w:rPr>
        <w:t>i cu dializă peritoneală cronică, precum și în afecțiunile renale, hepatice, tumori etc.</w:t>
      </w:r>
      <w:r w:rsidRPr="00A346B2">
        <w:rPr>
          <w:rFonts w:ascii="Times New Roman" w:hAnsi="Times New Roman"/>
          <w:sz w:val="24"/>
          <w:szCs w:val="24"/>
        </w:rPr>
        <w:t xml:space="preserve"> Etiologia acestor infecți</w:t>
      </w:r>
      <w:r>
        <w:rPr>
          <w:rFonts w:ascii="Times New Roman" w:hAnsi="Times New Roman"/>
          <w:sz w:val="24"/>
          <w:szCs w:val="24"/>
        </w:rPr>
        <w:t>i variază în funcție de vârstă. Astfel, e</w:t>
      </w:r>
      <w:r w:rsidRPr="00A346B2">
        <w:rPr>
          <w:rFonts w:ascii="Times New Roman" w:hAnsi="Times New Roman"/>
          <w:sz w:val="24"/>
          <w:szCs w:val="24"/>
        </w:rPr>
        <w:t xml:space="preserve">nterocolita </w:t>
      </w:r>
      <w:r>
        <w:rPr>
          <w:rFonts w:ascii="Times New Roman" w:hAnsi="Times New Roman"/>
          <w:sz w:val="24"/>
          <w:szCs w:val="24"/>
        </w:rPr>
        <w:t>ulcero</w:t>
      </w:r>
      <w:r w:rsidRPr="00A346B2">
        <w:rPr>
          <w:rFonts w:ascii="Times New Roman" w:hAnsi="Times New Roman"/>
          <w:sz w:val="24"/>
          <w:szCs w:val="24"/>
        </w:rPr>
        <w:t xml:space="preserve">necrotică prezintă cea mai frecventă cauză, în special, la nou-născuți, iar apendicita la preșcolari, școlari și adolescenți. Peritonitele pot fi </w:t>
      </w:r>
      <w:r>
        <w:rPr>
          <w:rFonts w:ascii="Times New Roman" w:hAnsi="Times New Roman"/>
          <w:sz w:val="24"/>
          <w:szCs w:val="24"/>
        </w:rPr>
        <w:t>primare, secundare și terțiare,</w:t>
      </w:r>
      <w:r w:rsidRPr="00A346B2">
        <w:rPr>
          <w:rFonts w:ascii="Times New Roman" w:hAnsi="Times New Roman"/>
          <w:sz w:val="24"/>
          <w:szCs w:val="24"/>
        </w:rPr>
        <w:t xml:space="preserve"> </w:t>
      </w:r>
      <w:r>
        <w:rPr>
          <w:rFonts w:ascii="Times New Roman" w:hAnsi="Times New Roman"/>
          <w:sz w:val="24"/>
          <w:szCs w:val="24"/>
        </w:rPr>
        <w:t xml:space="preserve">cele secundare </w:t>
      </w:r>
      <w:r w:rsidRPr="00A346B2">
        <w:rPr>
          <w:rFonts w:ascii="Times New Roman" w:hAnsi="Times New Roman"/>
          <w:sz w:val="24"/>
          <w:szCs w:val="24"/>
        </w:rPr>
        <w:t xml:space="preserve"> fiind predominante ca frecvență. Peritonita primară (primitivă sau bacteriană spontană) </w:t>
      </w:r>
      <w:r>
        <w:rPr>
          <w:rFonts w:ascii="Times New Roman" w:hAnsi="Times New Roman"/>
          <w:sz w:val="24"/>
          <w:szCs w:val="24"/>
        </w:rPr>
        <w:t>se caracterizează prin faptul că integritatea tractului gastro</w:t>
      </w:r>
      <w:r w:rsidRPr="00A346B2">
        <w:rPr>
          <w:rFonts w:ascii="Times New Roman" w:hAnsi="Times New Roman"/>
          <w:sz w:val="24"/>
          <w:szCs w:val="24"/>
        </w:rPr>
        <w:t xml:space="preserve">intestinal este </w:t>
      </w:r>
      <w:r>
        <w:rPr>
          <w:rFonts w:ascii="Times New Roman" w:hAnsi="Times New Roman"/>
          <w:sz w:val="24"/>
          <w:szCs w:val="24"/>
        </w:rPr>
        <w:t>păstrată, d</w:t>
      </w:r>
      <w:r w:rsidR="007B26D6">
        <w:rPr>
          <w:rFonts w:ascii="Times New Roman" w:hAnsi="Times New Roman"/>
          <w:sz w:val="24"/>
          <w:szCs w:val="24"/>
        </w:rPr>
        <w:t>ar prezintă infecție peritoneală</w:t>
      </w:r>
      <w:r>
        <w:rPr>
          <w:rFonts w:ascii="Times New Roman" w:hAnsi="Times New Roman"/>
          <w:sz w:val="24"/>
          <w:szCs w:val="24"/>
        </w:rPr>
        <w:t xml:space="preserve">, </w:t>
      </w:r>
      <w:r w:rsidRPr="00A346B2">
        <w:rPr>
          <w:rFonts w:ascii="Times New Roman" w:hAnsi="Times New Roman"/>
          <w:sz w:val="24"/>
          <w:szCs w:val="24"/>
        </w:rPr>
        <w:t xml:space="preserve"> fără </w:t>
      </w:r>
      <w:r>
        <w:rPr>
          <w:rFonts w:ascii="Times New Roman" w:hAnsi="Times New Roman"/>
          <w:sz w:val="24"/>
          <w:szCs w:val="24"/>
        </w:rPr>
        <w:t>a exista vreun</w:t>
      </w:r>
      <w:r w:rsidRPr="00A346B2">
        <w:rPr>
          <w:rFonts w:ascii="Times New Roman" w:hAnsi="Times New Roman"/>
          <w:sz w:val="24"/>
          <w:szCs w:val="24"/>
        </w:rPr>
        <w:t xml:space="preserve"> focar septic intraabdominal sever. Peritonita primară apare </w:t>
      </w:r>
      <w:r>
        <w:rPr>
          <w:rFonts w:ascii="Times New Roman" w:hAnsi="Times New Roman"/>
          <w:sz w:val="24"/>
          <w:szCs w:val="24"/>
        </w:rPr>
        <w:t>la copii cu sindrom nefrotic, ci</w:t>
      </w:r>
      <w:r w:rsidRPr="00A346B2">
        <w:rPr>
          <w:rFonts w:ascii="Times New Roman" w:hAnsi="Times New Roman"/>
          <w:sz w:val="24"/>
          <w:szCs w:val="24"/>
        </w:rPr>
        <w:t>roză hepatică</w:t>
      </w:r>
      <w:r>
        <w:rPr>
          <w:rFonts w:ascii="Times New Roman" w:hAnsi="Times New Roman"/>
          <w:sz w:val="24"/>
          <w:szCs w:val="24"/>
        </w:rPr>
        <w:t>, imunode</w:t>
      </w:r>
      <w:r w:rsidRPr="00A346B2">
        <w:rPr>
          <w:rFonts w:ascii="Times New Roman" w:hAnsi="Times New Roman"/>
          <w:sz w:val="24"/>
          <w:szCs w:val="24"/>
        </w:rPr>
        <w:t>ficiență</w:t>
      </w:r>
      <w:r>
        <w:rPr>
          <w:rFonts w:ascii="Times New Roman" w:hAnsi="Times New Roman"/>
          <w:sz w:val="24"/>
          <w:szCs w:val="24"/>
        </w:rPr>
        <w:t>, tulburări metabolice</w:t>
      </w:r>
      <w:r w:rsidRPr="00A346B2">
        <w:rPr>
          <w:rFonts w:ascii="Times New Roman" w:hAnsi="Times New Roman"/>
          <w:sz w:val="24"/>
          <w:szCs w:val="24"/>
        </w:rPr>
        <w:t xml:space="preserve">. La acești pacienți </w:t>
      </w:r>
      <w:r>
        <w:rPr>
          <w:rFonts w:ascii="Times New Roman" w:hAnsi="Times New Roman"/>
          <w:sz w:val="24"/>
          <w:szCs w:val="24"/>
        </w:rPr>
        <w:t>în antece</w:t>
      </w:r>
      <w:r w:rsidRPr="00A346B2">
        <w:rPr>
          <w:rFonts w:ascii="Times New Roman" w:hAnsi="Times New Roman"/>
          <w:sz w:val="24"/>
          <w:szCs w:val="24"/>
        </w:rPr>
        <w:t>dente sunt frecvent</w:t>
      </w:r>
      <w:r>
        <w:rPr>
          <w:rFonts w:ascii="Times New Roman" w:hAnsi="Times New Roman"/>
          <w:sz w:val="24"/>
          <w:szCs w:val="24"/>
        </w:rPr>
        <w:t xml:space="preserve">e infecțiile căilor respiratorii </w:t>
      </w:r>
      <w:r w:rsidRPr="00A346B2">
        <w:rPr>
          <w:rFonts w:ascii="Times New Roman" w:hAnsi="Times New Roman"/>
          <w:sz w:val="24"/>
          <w:szCs w:val="24"/>
        </w:rPr>
        <w:t xml:space="preserve"> superioare (adenovirusuri, virusul rujeolei, virus</w:t>
      </w:r>
      <w:r>
        <w:rPr>
          <w:rFonts w:ascii="Times New Roman" w:hAnsi="Times New Roman"/>
          <w:sz w:val="24"/>
          <w:szCs w:val="24"/>
        </w:rPr>
        <w:t xml:space="preserve"> </w:t>
      </w:r>
      <w:r w:rsidRPr="00A346B2">
        <w:rPr>
          <w:rFonts w:ascii="Times New Roman" w:hAnsi="Times New Roman"/>
          <w:sz w:val="24"/>
          <w:szCs w:val="24"/>
        </w:rPr>
        <w:t xml:space="preserve">Coxacki B), traumatisme, stresul, </w:t>
      </w:r>
      <w:r w:rsidRPr="007E2472">
        <w:rPr>
          <w:rFonts w:ascii="Times New Roman" w:hAnsi="Times New Roman"/>
          <w:sz w:val="24"/>
          <w:szCs w:val="24"/>
        </w:rPr>
        <w:t xml:space="preserve">predispoziția </w:t>
      </w:r>
      <w:r>
        <w:rPr>
          <w:rFonts w:ascii="Times New Roman" w:hAnsi="Times New Roman"/>
          <w:sz w:val="24"/>
          <w:szCs w:val="24"/>
        </w:rPr>
        <w:t>ereditatră, fibroza</w:t>
      </w:r>
      <w:r w:rsidRPr="00A346B2">
        <w:rPr>
          <w:rFonts w:ascii="Times New Roman" w:hAnsi="Times New Roman"/>
          <w:sz w:val="24"/>
          <w:szCs w:val="24"/>
        </w:rPr>
        <w:t xml:space="preserve"> chistic</w:t>
      </w:r>
      <w:r>
        <w:rPr>
          <w:rFonts w:ascii="Times New Roman" w:hAnsi="Times New Roman"/>
          <w:sz w:val="24"/>
          <w:szCs w:val="24"/>
        </w:rPr>
        <w:t>ă</w:t>
      </w:r>
      <w:r w:rsidRPr="00A346B2">
        <w:rPr>
          <w:rFonts w:ascii="Times New Roman" w:hAnsi="Times New Roman"/>
          <w:sz w:val="24"/>
          <w:szCs w:val="24"/>
        </w:rPr>
        <w:t>, lupus</w:t>
      </w:r>
      <w:r>
        <w:rPr>
          <w:rFonts w:ascii="Times New Roman" w:hAnsi="Times New Roman"/>
          <w:sz w:val="24"/>
          <w:szCs w:val="24"/>
        </w:rPr>
        <w:t>ul</w:t>
      </w:r>
      <w:r w:rsidRPr="00A346B2">
        <w:rPr>
          <w:rFonts w:ascii="Times New Roman" w:hAnsi="Times New Roman"/>
          <w:sz w:val="24"/>
          <w:szCs w:val="24"/>
        </w:rPr>
        <w:t xml:space="preserve"> eritematos sistemic. </w:t>
      </w:r>
      <w:r>
        <w:rPr>
          <w:rFonts w:ascii="Times New Roman" w:hAnsi="Times New Roman"/>
          <w:sz w:val="24"/>
          <w:szCs w:val="24"/>
        </w:rPr>
        <w:t xml:space="preserve">     </w:t>
      </w:r>
    </w:p>
    <w:p w:rsidR="00BA5E23" w:rsidRDefault="00BA5E23" w:rsidP="007B2104">
      <w:pPr>
        <w:pStyle w:val="ae"/>
        <w:jc w:val="both"/>
        <w:rPr>
          <w:rFonts w:ascii="Times New Roman" w:hAnsi="Times New Roman"/>
          <w:sz w:val="24"/>
          <w:szCs w:val="24"/>
        </w:rPr>
      </w:pPr>
      <w:r>
        <w:rPr>
          <w:rFonts w:ascii="Times New Roman" w:hAnsi="Times New Roman"/>
          <w:sz w:val="24"/>
          <w:szCs w:val="24"/>
        </w:rPr>
        <w:t xml:space="preserve">     </w:t>
      </w:r>
      <w:r w:rsidRPr="00A346B2">
        <w:rPr>
          <w:rFonts w:ascii="Times New Roman" w:hAnsi="Times New Roman"/>
          <w:sz w:val="24"/>
          <w:szCs w:val="24"/>
        </w:rPr>
        <w:t>Apendicita la nou-născuți și sugari este extrem de rară. Perfo</w:t>
      </w:r>
      <w:r>
        <w:rPr>
          <w:rFonts w:ascii="Times New Roman" w:hAnsi="Times New Roman"/>
          <w:sz w:val="24"/>
          <w:szCs w:val="24"/>
        </w:rPr>
        <w:t>rația apendiculară la aceasta vârstă</w:t>
      </w:r>
      <w:r w:rsidRPr="00A346B2">
        <w:rPr>
          <w:rFonts w:ascii="Times New Roman" w:hAnsi="Times New Roman"/>
          <w:sz w:val="24"/>
          <w:szCs w:val="24"/>
        </w:rPr>
        <w:t xml:space="preserve"> poate fi </w:t>
      </w:r>
      <w:r>
        <w:rPr>
          <w:rFonts w:ascii="Times New Roman" w:hAnsi="Times New Roman"/>
          <w:sz w:val="24"/>
          <w:szCs w:val="24"/>
        </w:rPr>
        <w:t>o manifestare a ileusului meconi</w:t>
      </w:r>
      <w:r w:rsidRPr="00A346B2">
        <w:rPr>
          <w:rFonts w:ascii="Times New Roman" w:hAnsi="Times New Roman"/>
          <w:sz w:val="24"/>
          <w:szCs w:val="24"/>
        </w:rPr>
        <w:t>al, bolii Hir</w:t>
      </w:r>
      <w:r>
        <w:rPr>
          <w:rFonts w:ascii="Times New Roman" w:hAnsi="Times New Roman"/>
          <w:sz w:val="24"/>
          <w:szCs w:val="24"/>
        </w:rPr>
        <w:t>cshs</w:t>
      </w:r>
      <w:r w:rsidRPr="00A346B2">
        <w:rPr>
          <w:rFonts w:ascii="Times New Roman" w:hAnsi="Times New Roman"/>
          <w:sz w:val="24"/>
          <w:szCs w:val="24"/>
        </w:rPr>
        <w:t>prung sau</w:t>
      </w:r>
      <w:r>
        <w:rPr>
          <w:rFonts w:ascii="Times New Roman" w:hAnsi="Times New Roman"/>
          <w:sz w:val="24"/>
          <w:szCs w:val="24"/>
        </w:rPr>
        <w:t xml:space="preserve"> a enterocolitei </w:t>
      </w:r>
      <w:r w:rsidRPr="00C144A1">
        <w:rPr>
          <w:rFonts w:ascii="Times New Roman" w:hAnsi="Times New Roman"/>
          <w:sz w:val="24"/>
          <w:szCs w:val="24"/>
        </w:rPr>
        <w:t>ulceronecrotice.</w:t>
      </w:r>
      <w:r w:rsidRPr="00A346B2">
        <w:rPr>
          <w:rFonts w:ascii="Times New Roman" w:hAnsi="Times New Roman"/>
          <w:sz w:val="24"/>
          <w:szCs w:val="24"/>
        </w:rPr>
        <w:t xml:space="preserve"> Riscul de apariție</w:t>
      </w:r>
      <w:r>
        <w:rPr>
          <w:rFonts w:ascii="Times New Roman" w:hAnsi="Times New Roman"/>
          <w:sz w:val="24"/>
          <w:szCs w:val="24"/>
        </w:rPr>
        <w:t xml:space="preserve"> a peritonitei</w:t>
      </w:r>
      <w:r w:rsidRPr="00A346B2">
        <w:rPr>
          <w:rFonts w:ascii="Times New Roman" w:hAnsi="Times New Roman"/>
          <w:sz w:val="24"/>
          <w:szCs w:val="24"/>
        </w:rPr>
        <w:t xml:space="preserve"> este </w:t>
      </w:r>
      <w:r>
        <w:rPr>
          <w:rFonts w:ascii="Times New Roman" w:hAnsi="Times New Roman"/>
          <w:sz w:val="24"/>
          <w:szCs w:val="24"/>
        </w:rPr>
        <w:t xml:space="preserve">mai mare la sexul feminin - </w:t>
      </w:r>
      <w:r w:rsidRPr="00A346B2">
        <w:rPr>
          <w:rFonts w:ascii="Times New Roman" w:hAnsi="Times New Roman"/>
          <w:sz w:val="24"/>
          <w:szCs w:val="24"/>
        </w:rPr>
        <w:t xml:space="preserve"> 3:2, v</w:t>
      </w:r>
      <w:r>
        <w:rPr>
          <w:rFonts w:ascii="Times New Roman" w:hAnsi="Times New Roman"/>
          <w:sz w:val="24"/>
          <w:szCs w:val="24"/>
        </w:rPr>
        <w:t>ârful de incidență</w:t>
      </w:r>
      <w:r w:rsidRPr="00A346B2">
        <w:rPr>
          <w:rFonts w:ascii="Times New Roman" w:hAnsi="Times New Roman"/>
          <w:sz w:val="24"/>
          <w:szCs w:val="24"/>
        </w:rPr>
        <w:t xml:space="preserve"> </w:t>
      </w:r>
      <w:r>
        <w:rPr>
          <w:rFonts w:ascii="Times New Roman" w:hAnsi="Times New Roman"/>
          <w:sz w:val="24"/>
          <w:szCs w:val="24"/>
        </w:rPr>
        <w:t xml:space="preserve">se atestă la </w:t>
      </w:r>
      <w:r w:rsidRPr="00A346B2">
        <w:rPr>
          <w:rFonts w:ascii="Times New Roman" w:hAnsi="Times New Roman"/>
          <w:sz w:val="24"/>
          <w:szCs w:val="24"/>
        </w:rPr>
        <w:t>12-18 ani. Nou</w:t>
      </w:r>
      <w:r>
        <w:rPr>
          <w:rFonts w:ascii="Times New Roman" w:hAnsi="Times New Roman"/>
          <w:sz w:val="24"/>
          <w:szCs w:val="24"/>
        </w:rPr>
        <w:t>-</w:t>
      </w:r>
      <w:r w:rsidRPr="00A346B2">
        <w:rPr>
          <w:rFonts w:ascii="Times New Roman" w:hAnsi="Times New Roman"/>
          <w:sz w:val="24"/>
          <w:szCs w:val="24"/>
        </w:rPr>
        <w:t>născuți</w:t>
      </w:r>
      <w:r>
        <w:rPr>
          <w:rFonts w:ascii="Times New Roman" w:hAnsi="Times New Roman"/>
          <w:sz w:val="24"/>
          <w:szCs w:val="24"/>
        </w:rPr>
        <w:t>i</w:t>
      </w:r>
      <w:r w:rsidRPr="00A346B2">
        <w:rPr>
          <w:rFonts w:ascii="Times New Roman" w:hAnsi="Times New Roman"/>
          <w:sz w:val="24"/>
          <w:szCs w:val="24"/>
        </w:rPr>
        <w:t xml:space="preserve"> și sugari</w:t>
      </w:r>
      <w:r>
        <w:rPr>
          <w:rFonts w:ascii="Times New Roman" w:hAnsi="Times New Roman"/>
          <w:sz w:val="24"/>
          <w:szCs w:val="24"/>
        </w:rPr>
        <w:t>i</w:t>
      </w:r>
      <w:r w:rsidRPr="00A346B2">
        <w:rPr>
          <w:rFonts w:ascii="Times New Roman" w:hAnsi="Times New Roman"/>
          <w:sz w:val="24"/>
          <w:szCs w:val="24"/>
        </w:rPr>
        <w:t xml:space="preserve"> prezintă un număr m</w:t>
      </w:r>
      <w:r>
        <w:rPr>
          <w:rFonts w:ascii="Times New Roman" w:hAnsi="Times New Roman"/>
          <w:sz w:val="24"/>
          <w:szCs w:val="24"/>
        </w:rPr>
        <w:t xml:space="preserve">ai mare de complicații. Există </w:t>
      </w:r>
      <w:r w:rsidRPr="00A346B2">
        <w:rPr>
          <w:rFonts w:ascii="Times New Roman" w:hAnsi="Times New Roman"/>
          <w:sz w:val="24"/>
          <w:szCs w:val="24"/>
        </w:rPr>
        <w:t xml:space="preserve">date care </w:t>
      </w:r>
      <w:r>
        <w:rPr>
          <w:rFonts w:ascii="Times New Roman" w:hAnsi="Times New Roman"/>
          <w:sz w:val="24"/>
          <w:szCs w:val="24"/>
        </w:rPr>
        <w:t>relevă</w:t>
      </w:r>
      <w:r w:rsidRPr="00A346B2">
        <w:rPr>
          <w:rFonts w:ascii="Times New Roman" w:hAnsi="Times New Roman"/>
          <w:sz w:val="24"/>
          <w:szCs w:val="24"/>
        </w:rPr>
        <w:t xml:space="preserve"> o predispoziție familială la copii care fac apendicită </w:t>
      </w:r>
      <w:r>
        <w:rPr>
          <w:rFonts w:ascii="Times New Roman" w:hAnsi="Times New Roman"/>
          <w:sz w:val="24"/>
          <w:szCs w:val="24"/>
        </w:rPr>
        <w:t>acută înainte de vâ</w:t>
      </w:r>
      <w:r w:rsidRPr="00A346B2">
        <w:rPr>
          <w:rFonts w:ascii="Times New Roman" w:hAnsi="Times New Roman"/>
          <w:sz w:val="24"/>
          <w:szCs w:val="24"/>
        </w:rPr>
        <w:t>rsta de 6 ani. Peritonita secundară are ca factor cauzal obstrucția apendicelui, invazia bacteriană, afectarea drenajului limfatic, venos</w:t>
      </w:r>
      <w:r>
        <w:rPr>
          <w:rFonts w:ascii="Times New Roman" w:hAnsi="Times New Roman"/>
          <w:sz w:val="24"/>
          <w:szCs w:val="24"/>
        </w:rPr>
        <w:t>, factori</w:t>
      </w:r>
      <w:r w:rsidRPr="00A346B2">
        <w:rPr>
          <w:rFonts w:ascii="Times New Roman" w:hAnsi="Times New Roman"/>
          <w:sz w:val="24"/>
          <w:szCs w:val="24"/>
        </w:rPr>
        <w:t xml:space="preserve"> ce duc </w:t>
      </w:r>
      <w:r>
        <w:rPr>
          <w:rFonts w:ascii="Times New Roman" w:hAnsi="Times New Roman"/>
          <w:sz w:val="24"/>
          <w:szCs w:val="24"/>
        </w:rPr>
        <w:t>la infarcti</w:t>
      </w:r>
      <w:r w:rsidRPr="00A346B2">
        <w:rPr>
          <w:rFonts w:ascii="Times New Roman" w:hAnsi="Times New Roman"/>
          <w:sz w:val="24"/>
          <w:szCs w:val="24"/>
        </w:rPr>
        <w:t>zare, necrotizare, perforație</w:t>
      </w:r>
      <w:r>
        <w:rPr>
          <w:rFonts w:ascii="Times New Roman" w:hAnsi="Times New Roman"/>
          <w:sz w:val="24"/>
          <w:szCs w:val="24"/>
        </w:rPr>
        <w:t>. Peritonita terțiar</w:t>
      </w:r>
      <w:r w:rsidRPr="00A346B2">
        <w:rPr>
          <w:rFonts w:ascii="Times New Roman" w:hAnsi="Times New Roman"/>
          <w:sz w:val="24"/>
          <w:szCs w:val="24"/>
        </w:rPr>
        <w:t>ă se manifestă printr- un răspuns inflamator sistemic, disproporțional apărut după o vindecar</w:t>
      </w:r>
      <w:r>
        <w:rPr>
          <w:rFonts w:ascii="Times New Roman" w:hAnsi="Times New Roman"/>
          <w:sz w:val="24"/>
          <w:szCs w:val="24"/>
        </w:rPr>
        <w:t>e aparentă a infecției intraperitone</w:t>
      </w:r>
      <w:r w:rsidRPr="00A346B2">
        <w:rPr>
          <w:rFonts w:ascii="Times New Roman" w:hAnsi="Times New Roman"/>
          <w:sz w:val="24"/>
          <w:szCs w:val="24"/>
        </w:rPr>
        <w:t>ale.</w:t>
      </w:r>
      <w:r>
        <w:rPr>
          <w:rFonts w:ascii="Times New Roman" w:hAnsi="Times New Roman"/>
          <w:sz w:val="24"/>
          <w:szCs w:val="24"/>
        </w:rPr>
        <w:t xml:space="preserve"> Peritonita pe fond de dializă peritoneală este o nos</w:t>
      </w:r>
      <w:r w:rsidRPr="00A346B2">
        <w:rPr>
          <w:rFonts w:ascii="Times New Roman" w:hAnsi="Times New Roman"/>
          <w:sz w:val="24"/>
          <w:szCs w:val="24"/>
        </w:rPr>
        <w:t xml:space="preserve">ologie separată, </w:t>
      </w:r>
      <w:r>
        <w:rPr>
          <w:rFonts w:ascii="Times New Roman" w:hAnsi="Times New Roman"/>
          <w:sz w:val="24"/>
          <w:szCs w:val="24"/>
        </w:rPr>
        <w:t xml:space="preserve">ea </w:t>
      </w:r>
      <w:r w:rsidRPr="00A346B2">
        <w:rPr>
          <w:rFonts w:ascii="Times New Roman" w:hAnsi="Times New Roman"/>
          <w:sz w:val="24"/>
          <w:szCs w:val="24"/>
        </w:rPr>
        <w:t xml:space="preserve">poate fi bacteriană, fungică sau aseptică. Peritonita reprezintă o urgență vitală, necesitând spitalizare, certificarea diagnosticului </w:t>
      </w:r>
      <w:r>
        <w:rPr>
          <w:rFonts w:ascii="Times New Roman" w:hAnsi="Times New Roman"/>
          <w:sz w:val="24"/>
          <w:szCs w:val="24"/>
        </w:rPr>
        <w:t xml:space="preserve">clinic </w:t>
      </w:r>
      <w:r w:rsidRPr="00A346B2">
        <w:rPr>
          <w:rFonts w:ascii="Times New Roman" w:hAnsi="Times New Roman"/>
          <w:sz w:val="24"/>
          <w:szCs w:val="24"/>
        </w:rPr>
        <w:t>și prin metode paraclinice, pregătire preoperatorie și tratament chirurgical. Letalitatea</w:t>
      </w:r>
      <w:r w:rsidR="006965C9">
        <w:rPr>
          <w:rFonts w:ascii="Times New Roman" w:hAnsi="Times New Roman"/>
          <w:sz w:val="24"/>
          <w:szCs w:val="24"/>
        </w:rPr>
        <w:t xml:space="preserve"> în apendicită acută </w:t>
      </w:r>
      <w:r w:rsidRPr="00A346B2">
        <w:rPr>
          <w:rFonts w:ascii="Times New Roman" w:hAnsi="Times New Roman"/>
          <w:sz w:val="24"/>
          <w:szCs w:val="24"/>
        </w:rPr>
        <w:t xml:space="preserve"> este de 0,3-0,4% din cazuri, </w:t>
      </w:r>
      <w:r w:rsidR="006965C9">
        <w:rPr>
          <w:rFonts w:ascii="Times New Roman" w:hAnsi="Times New Roman"/>
          <w:sz w:val="24"/>
          <w:szCs w:val="24"/>
        </w:rPr>
        <w:t>pe când</w:t>
      </w:r>
      <w:r w:rsidRPr="00A346B2">
        <w:rPr>
          <w:rFonts w:ascii="Times New Roman" w:hAnsi="Times New Roman"/>
          <w:sz w:val="24"/>
          <w:szCs w:val="24"/>
        </w:rPr>
        <w:t xml:space="preserve"> la nou-născuți și sugari </w:t>
      </w:r>
      <w:r w:rsidR="006965C9">
        <w:rPr>
          <w:rFonts w:ascii="Times New Roman" w:hAnsi="Times New Roman"/>
          <w:sz w:val="24"/>
          <w:szCs w:val="24"/>
        </w:rPr>
        <w:t xml:space="preserve">- </w:t>
      </w:r>
      <w:r w:rsidRPr="00A346B2">
        <w:rPr>
          <w:rFonts w:ascii="Times New Roman" w:hAnsi="Times New Roman"/>
          <w:sz w:val="24"/>
          <w:szCs w:val="24"/>
        </w:rPr>
        <w:t xml:space="preserve"> 3-20%</w:t>
      </w:r>
      <w:r w:rsidR="006965C9">
        <w:rPr>
          <w:rFonts w:ascii="Times New Roman" w:hAnsi="Times New Roman"/>
          <w:sz w:val="24"/>
          <w:szCs w:val="24"/>
        </w:rPr>
        <w:t xml:space="preserve"> din cazuri</w:t>
      </w:r>
      <w:r w:rsidRPr="00A346B2">
        <w:rPr>
          <w:rFonts w:ascii="Times New Roman" w:hAnsi="Times New Roman"/>
          <w:sz w:val="24"/>
          <w:szCs w:val="24"/>
        </w:rPr>
        <w:t xml:space="preserve">. Mortalitatea este mai crescută </w:t>
      </w:r>
      <w:r w:rsidR="006965C9">
        <w:rPr>
          <w:rFonts w:ascii="Times New Roman" w:hAnsi="Times New Roman"/>
          <w:sz w:val="24"/>
          <w:szCs w:val="24"/>
        </w:rPr>
        <w:t>la</w:t>
      </w:r>
      <w:r w:rsidRPr="00A346B2">
        <w:rPr>
          <w:rFonts w:ascii="Times New Roman" w:hAnsi="Times New Roman"/>
          <w:sz w:val="24"/>
          <w:szCs w:val="24"/>
        </w:rPr>
        <w:t xml:space="preserve"> nou-născuți</w:t>
      </w:r>
      <w:r w:rsidR="006965C9">
        <w:rPr>
          <w:rFonts w:ascii="Times New Roman" w:hAnsi="Times New Roman"/>
          <w:sz w:val="24"/>
          <w:szCs w:val="24"/>
        </w:rPr>
        <w:t>i</w:t>
      </w:r>
      <w:r w:rsidRPr="00A346B2">
        <w:rPr>
          <w:rFonts w:ascii="Times New Roman" w:hAnsi="Times New Roman"/>
          <w:sz w:val="24"/>
          <w:szCs w:val="24"/>
        </w:rPr>
        <w:t xml:space="preserve"> cu enterocolită </w:t>
      </w:r>
      <w:r>
        <w:rPr>
          <w:rFonts w:ascii="Times New Roman" w:hAnsi="Times New Roman"/>
          <w:sz w:val="24"/>
          <w:szCs w:val="24"/>
        </w:rPr>
        <w:t>ulcero</w:t>
      </w:r>
      <w:r w:rsidRPr="00A346B2">
        <w:rPr>
          <w:rFonts w:ascii="Times New Roman" w:hAnsi="Times New Roman"/>
          <w:sz w:val="24"/>
          <w:szCs w:val="24"/>
        </w:rPr>
        <w:t xml:space="preserve">necrotică. </w:t>
      </w:r>
      <w:r>
        <w:rPr>
          <w:rFonts w:ascii="Times New Roman" w:hAnsi="Times New Roman"/>
          <w:sz w:val="24"/>
          <w:szCs w:val="24"/>
        </w:rPr>
        <w:t>Enterocolita ulceronecrotică este cea mai frecventă urgență chirurgicală și medicală</w:t>
      </w:r>
      <w:r w:rsidR="006965C9">
        <w:rPr>
          <w:rFonts w:ascii="Times New Roman" w:hAnsi="Times New Roman"/>
          <w:sz w:val="24"/>
          <w:szCs w:val="24"/>
        </w:rPr>
        <w:t xml:space="preserve"> amenințătoare de viață</w:t>
      </w:r>
      <w:r>
        <w:rPr>
          <w:rFonts w:ascii="Times New Roman" w:hAnsi="Times New Roman"/>
          <w:sz w:val="24"/>
          <w:szCs w:val="24"/>
        </w:rPr>
        <w:t xml:space="preserve"> la nivelul tratamentului gastrointestinal întâlnită în unitățile de terapie intensivă neonatală</w:t>
      </w:r>
      <w:r w:rsidR="006965C9">
        <w:rPr>
          <w:rFonts w:ascii="Times New Roman" w:hAnsi="Times New Roman"/>
          <w:sz w:val="24"/>
          <w:szCs w:val="24"/>
        </w:rPr>
        <w:t>, având</w:t>
      </w:r>
      <w:r>
        <w:rPr>
          <w:rFonts w:ascii="Times New Roman" w:hAnsi="Times New Roman"/>
          <w:sz w:val="24"/>
          <w:szCs w:val="24"/>
        </w:rPr>
        <w:t xml:space="preserve"> o frecvență de 2-5 % din nou-născuți, </w:t>
      </w:r>
      <w:r w:rsidR="006965C9">
        <w:rPr>
          <w:rFonts w:ascii="Times New Roman" w:hAnsi="Times New Roman"/>
          <w:sz w:val="24"/>
          <w:szCs w:val="24"/>
        </w:rPr>
        <w:t>în special</w:t>
      </w:r>
      <w:r>
        <w:rPr>
          <w:rFonts w:ascii="Times New Roman" w:hAnsi="Times New Roman"/>
          <w:sz w:val="24"/>
          <w:szCs w:val="24"/>
        </w:rPr>
        <w:t xml:space="preserve">prematuri. În mai mult de 90 % din cazuri enterocolita ulceronecrotică este depistată la copii născuți înainte de termen, dar se întâlnește și la copiii născuți în termen. La ultimii, printre factorii de risc se </w:t>
      </w:r>
      <w:r w:rsidR="006965C9">
        <w:rPr>
          <w:rFonts w:ascii="Times New Roman" w:hAnsi="Times New Roman"/>
          <w:sz w:val="24"/>
          <w:szCs w:val="24"/>
        </w:rPr>
        <w:t>indică la</w:t>
      </w:r>
      <w:r>
        <w:rPr>
          <w:rFonts w:ascii="Times New Roman" w:hAnsi="Times New Roman"/>
          <w:sz w:val="24"/>
          <w:szCs w:val="24"/>
        </w:rPr>
        <w:t xml:space="preserve">  bolile cadiace congenitale, boli</w:t>
      </w:r>
      <w:r w:rsidR="006965C9">
        <w:rPr>
          <w:rFonts w:ascii="Times New Roman" w:hAnsi="Times New Roman"/>
          <w:sz w:val="24"/>
          <w:szCs w:val="24"/>
        </w:rPr>
        <w:t>le</w:t>
      </w:r>
      <w:r>
        <w:rPr>
          <w:rFonts w:ascii="Times New Roman" w:hAnsi="Times New Roman"/>
          <w:sz w:val="24"/>
          <w:szCs w:val="24"/>
        </w:rPr>
        <w:t xml:space="preserve"> respiratorii,</w:t>
      </w:r>
      <w:r w:rsidR="006965C9">
        <w:rPr>
          <w:rFonts w:ascii="Times New Roman" w:hAnsi="Times New Roman"/>
          <w:sz w:val="24"/>
          <w:szCs w:val="24"/>
        </w:rPr>
        <w:t xml:space="preserve"> unele</w:t>
      </w:r>
      <w:r>
        <w:rPr>
          <w:rFonts w:ascii="Times New Roman" w:hAnsi="Times New Roman"/>
          <w:sz w:val="24"/>
          <w:szCs w:val="24"/>
        </w:rPr>
        <w:t xml:space="preserve"> evenimente hipoxice. La peste 90 % din nou-născuții cu enterocolită ulceronecrotică aspectele histopatologice din piesele de biopsie clasice sunt cele de</w:t>
      </w:r>
      <w:r w:rsidR="006965C9">
        <w:rPr>
          <w:rFonts w:ascii="Times New Roman" w:hAnsi="Times New Roman"/>
          <w:sz w:val="24"/>
          <w:szCs w:val="24"/>
        </w:rPr>
        <w:t xml:space="preserve"> proces  inflamator, necroză de coagulare. Astfel, m</w:t>
      </w:r>
      <w:r>
        <w:rPr>
          <w:rFonts w:ascii="Times New Roman" w:hAnsi="Times New Roman"/>
          <w:sz w:val="24"/>
          <w:szCs w:val="24"/>
        </w:rPr>
        <w:t xml:space="preserve">ortalitatea prin enterocolită ulceronecrotică nu s-a </w:t>
      </w:r>
      <w:r w:rsidR="006965C9">
        <w:rPr>
          <w:rFonts w:ascii="Times New Roman" w:hAnsi="Times New Roman"/>
          <w:sz w:val="24"/>
          <w:szCs w:val="24"/>
        </w:rPr>
        <w:t>ameleorat</w:t>
      </w:r>
      <w:r>
        <w:rPr>
          <w:rFonts w:ascii="Times New Roman" w:hAnsi="Times New Roman"/>
          <w:sz w:val="24"/>
          <w:szCs w:val="24"/>
        </w:rPr>
        <w:t xml:space="preserve"> în ultimele două decenii, </w:t>
      </w:r>
      <w:r w:rsidR="006965C9">
        <w:rPr>
          <w:rFonts w:ascii="Times New Roman" w:hAnsi="Times New Roman"/>
          <w:sz w:val="24"/>
          <w:szCs w:val="24"/>
        </w:rPr>
        <w:t>constituând</w:t>
      </w:r>
      <w:r>
        <w:rPr>
          <w:rFonts w:ascii="Times New Roman" w:hAnsi="Times New Roman"/>
          <w:sz w:val="24"/>
          <w:szCs w:val="24"/>
        </w:rPr>
        <w:t xml:space="preserve"> 15-30 %</w:t>
      </w:r>
      <w:r w:rsidR="006965C9">
        <w:rPr>
          <w:rFonts w:ascii="Times New Roman" w:hAnsi="Times New Roman"/>
          <w:sz w:val="24"/>
          <w:szCs w:val="24"/>
        </w:rPr>
        <w:t xml:space="preserve"> din cazuri</w:t>
      </w:r>
      <w:r>
        <w:rPr>
          <w:rFonts w:ascii="Times New Roman" w:hAnsi="Times New Roman"/>
          <w:sz w:val="24"/>
          <w:szCs w:val="24"/>
        </w:rPr>
        <w:t xml:space="preserve">. </w:t>
      </w:r>
    </w:p>
    <w:p w:rsidR="00BA5E23" w:rsidRPr="00136A18" w:rsidRDefault="00BA5E23" w:rsidP="007B2104">
      <w:pPr>
        <w:pStyle w:val="ae"/>
        <w:jc w:val="both"/>
        <w:rPr>
          <w:rFonts w:ascii="Times New Roman" w:hAnsi="Times New Roman"/>
          <w:sz w:val="24"/>
          <w:szCs w:val="24"/>
        </w:rPr>
      </w:pPr>
      <w:r>
        <w:rPr>
          <w:rFonts w:ascii="Times New Roman" w:hAnsi="Times New Roman"/>
          <w:sz w:val="24"/>
          <w:szCs w:val="24"/>
        </w:rPr>
        <w:t xml:space="preserve">     Etiologia peritonitei meconiale localizată sau generalizată, secundară unei perforații a tubului digestiv este asociată cu prezența de m</w:t>
      </w:r>
      <w:r w:rsidR="006965C9">
        <w:rPr>
          <w:rFonts w:ascii="Times New Roman" w:hAnsi="Times New Roman"/>
          <w:sz w:val="24"/>
          <w:szCs w:val="24"/>
        </w:rPr>
        <w:t>econiu în cavitatea peritoneală, a</w:t>
      </w:r>
      <w:r>
        <w:rPr>
          <w:rFonts w:ascii="Times New Roman" w:hAnsi="Times New Roman"/>
          <w:sz w:val="24"/>
          <w:szCs w:val="24"/>
        </w:rPr>
        <w:t xml:space="preserve"> ileusul</w:t>
      </w:r>
      <w:r w:rsidR="006965C9">
        <w:rPr>
          <w:rFonts w:ascii="Times New Roman" w:hAnsi="Times New Roman"/>
          <w:sz w:val="24"/>
          <w:szCs w:val="24"/>
        </w:rPr>
        <w:t>ui</w:t>
      </w:r>
      <w:r>
        <w:rPr>
          <w:rFonts w:ascii="Times New Roman" w:hAnsi="Times New Roman"/>
          <w:sz w:val="24"/>
          <w:szCs w:val="24"/>
        </w:rPr>
        <w:t xml:space="preserve"> meconial, atrezii</w:t>
      </w:r>
      <w:r w:rsidR="00352C9B">
        <w:rPr>
          <w:rFonts w:ascii="Times New Roman" w:hAnsi="Times New Roman"/>
          <w:sz w:val="24"/>
          <w:szCs w:val="24"/>
        </w:rPr>
        <w:t>lor de jejun,</w:t>
      </w:r>
      <w:r>
        <w:rPr>
          <w:rFonts w:ascii="Times New Roman" w:hAnsi="Times New Roman"/>
          <w:sz w:val="24"/>
          <w:szCs w:val="24"/>
        </w:rPr>
        <w:t xml:space="preserve"> de ileon, volvulusul intestinului subțire, hernia internă, bride congenitale</w:t>
      </w:r>
      <w:r w:rsidR="00352C9B">
        <w:rPr>
          <w:rFonts w:ascii="Times New Roman" w:hAnsi="Times New Roman"/>
          <w:sz w:val="24"/>
          <w:szCs w:val="24"/>
        </w:rPr>
        <w:t xml:space="preserve">, invaginația intestinală. Variantele </w:t>
      </w:r>
      <w:r>
        <w:rPr>
          <w:rFonts w:ascii="Times New Roman" w:hAnsi="Times New Roman"/>
          <w:sz w:val="24"/>
          <w:szCs w:val="24"/>
        </w:rPr>
        <w:t>peritonitei meconiale sunt</w:t>
      </w:r>
      <w:r>
        <w:rPr>
          <w:rFonts w:ascii="Times New Roman" w:hAnsi="Times New Roman"/>
          <w:sz w:val="24"/>
          <w:szCs w:val="24"/>
          <w:lang w:val="en-US"/>
        </w:rPr>
        <w:t xml:space="preserve">: </w:t>
      </w:r>
      <w:r>
        <w:rPr>
          <w:rFonts w:ascii="Times New Roman" w:hAnsi="Times New Roman"/>
          <w:sz w:val="24"/>
          <w:szCs w:val="24"/>
        </w:rPr>
        <w:t>peritonita fibroadezivă, pseudochistul meconial, peritonita meconială generalizată, perforații în viața antenatală care, în unele cazuri, se pot  vindeca spontan și singura dovadă rămâne prezența calcificatelor din cavitatea abdominală</w:t>
      </w:r>
      <w:r w:rsidR="00352C9B">
        <w:rPr>
          <w:rFonts w:ascii="Times New Roman" w:hAnsi="Times New Roman"/>
          <w:sz w:val="24"/>
          <w:szCs w:val="24"/>
        </w:rPr>
        <w:t xml:space="preserve"> sau a un</w:t>
      </w:r>
      <w:r w:rsidR="007B26D6">
        <w:rPr>
          <w:rFonts w:ascii="Times New Roman" w:hAnsi="Times New Roman"/>
          <w:sz w:val="24"/>
          <w:szCs w:val="24"/>
        </w:rPr>
        <w:t>u</w:t>
      </w:r>
      <w:r w:rsidR="00352C9B">
        <w:rPr>
          <w:rFonts w:ascii="Times New Roman" w:hAnsi="Times New Roman"/>
          <w:sz w:val="24"/>
          <w:szCs w:val="24"/>
        </w:rPr>
        <w:t>i proces abdominal dobândit</w:t>
      </w:r>
      <w:r>
        <w:rPr>
          <w:rFonts w:ascii="Times New Roman" w:hAnsi="Times New Roman"/>
          <w:sz w:val="24"/>
          <w:szCs w:val="24"/>
        </w:rPr>
        <w:t xml:space="preserve">. </w:t>
      </w:r>
    </w:p>
    <w:p w:rsidR="00BA5E23" w:rsidRPr="00A346B2" w:rsidRDefault="00BA5E23" w:rsidP="007B2104">
      <w:pPr>
        <w:pStyle w:val="ae"/>
        <w:jc w:val="both"/>
        <w:rPr>
          <w:rFonts w:ascii="Times New Roman" w:hAnsi="Times New Roman"/>
          <w:sz w:val="24"/>
          <w:szCs w:val="24"/>
        </w:rPr>
      </w:pPr>
      <w:r>
        <w:rPr>
          <w:rFonts w:ascii="Times New Roman" w:hAnsi="Times New Roman"/>
          <w:sz w:val="24"/>
          <w:szCs w:val="24"/>
        </w:rPr>
        <w:lastRenderedPageBreak/>
        <w:t xml:space="preserve">     </w:t>
      </w:r>
      <w:r w:rsidRPr="00A346B2">
        <w:rPr>
          <w:rFonts w:ascii="Times New Roman" w:hAnsi="Times New Roman"/>
          <w:sz w:val="24"/>
          <w:szCs w:val="24"/>
        </w:rPr>
        <w:t xml:space="preserve">Prognosticul </w:t>
      </w:r>
      <w:r w:rsidR="00352C9B">
        <w:rPr>
          <w:rFonts w:ascii="Times New Roman" w:hAnsi="Times New Roman"/>
          <w:sz w:val="24"/>
          <w:szCs w:val="24"/>
        </w:rPr>
        <w:t xml:space="preserve"> </w:t>
      </w:r>
      <w:r w:rsidRPr="00A346B2">
        <w:rPr>
          <w:rFonts w:ascii="Times New Roman" w:hAnsi="Times New Roman"/>
          <w:sz w:val="24"/>
          <w:szCs w:val="24"/>
        </w:rPr>
        <w:t>peritonite</w:t>
      </w:r>
      <w:r w:rsidR="00352C9B">
        <w:rPr>
          <w:rFonts w:ascii="Times New Roman" w:hAnsi="Times New Roman"/>
          <w:sz w:val="24"/>
          <w:szCs w:val="24"/>
        </w:rPr>
        <w:t>i</w:t>
      </w:r>
      <w:r w:rsidRPr="00A346B2">
        <w:rPr>
          <w:rFonts w:ascii="Times New Roman" w:hAnsi="Times New Roman"/>
          <w:sz w:val="24"/>
          <w:szCs w:val="24"/>
        </w:rPr>
        <w:t xml:space="preserve"> secundare depinde de etiologie, de precocitatea diagnosticului</w:t>
      </w:r>
      <w:r>
        <w:rPr>
          <w:rFonts w:ascii="Times New Roman" w:hAnsi="Times New Roman"/>
          <w:sz w:val="24"/>
          <w:szCs w:val="24"/>
        </w:rPr>
        <w:t>,</w:t>
      </w:r>
      <w:r w:rsidR="00352C9B">
        <w:rPr>
          <w:rFonts w:ascii="Times New Roman" w:hAnsi="Times New Roman"/>
          <w:sz w:val="24"/>
          <w:szCs w:val="24"/>
        </w:rPr>
        <w:t xml:space="preserve"> instituirea</w:t>
      </w:r>
      <w:r w:rsidRPr="00A346B2">
        <w:rPr>
          <w:rFonts w:ascii="Times New Roman" w:hAnsi="Times New Roman"/>
          <w:sz w:val="24"/>
          <w:szCs w:val="24"/>
        </w:rPr>
        <w:t xml:space="preserve"> tratamentului</w:t>
      </w:r>
      <w:r>
        <w:rPr>
          <w:rFonts w:ascii="Times New Roman" w:hAnsi="Times New Roman"/>
          <w:sz w:val="24"/>
          <w:szCs w:val="24"/>
        </w:rPr>
        <w:t xml:space="preserve"> medico-chirurgical adaptat etapei clinico-evolutive, </w:t>
      </w:r>
      <w:r w:rsidR="00352C9B">
        <w:rPr>
          <w:rFonts w:ascii="Times New Roman" w:hAnsi="Times New Roman"/>
          <w:sz w:val="24"/>
          <w:szCs w:val="24"/>
        </w:rPr>
        <w:t xml:space="preserve">cât și </w:t>
      </w:r>
      <w:r>
        <w:rPr>
          <w:rFonts w:ascii="Times New Roman" w:hAnsi="Times New Roman"/>
          <w:sz w:val="24"/>
          <w:szCs w:val="24"/>
        </w:rPr>
        <w:t xml:space="preserve">vârstei, prezenței </w:t>
      </w:r>
      <w:r w:rsidRPr="00A346B2">
        <w:rPr>
          <w:rFonts w:ascii="Times New Roman" w:hAnsi="Times New Roman"/>
          <w:sz w:val="24"/>
          <w:szCs w:val="24"/>
        </w:rPr>
        <w:t xml:space="preserve">complicațiilor, </w:t>
      </w:r>
      <w:r>
        <w:rPr>
          <w:rFonts w:ascii="Times New Roman" w:hAnsi="Times New Roman"/>
          <w:sz w:val="24"/>
          <w:szCs w:val="24"/>
        </w:rPr>
        <w:t xml:space="preserve">afecțiunilor congenitale sau dobândite asociate. </w:t>
      </w:r>
    </w:p>
    <w:p w:rsidR="0067631C" w:rsidRPr="001127A5" w:rsidRDefault="0067631C" w:rsidP="007B26D6">
      <w:pPr>
        <w:spacing w:line="360" w:lineRule="auto"/>
        <w:rPr>
          <w:sz w:val="32"/>
          <w:szCs w:val="32"/>
          <w:lang w:val="en-US"/>
        </w:rPr>
        <w:sectPr w:rsidR="0067631C" w:rsidRPr="001127A5">
          <w:footerReference w:type="even" r:id="rId9"/>
          <w:footerReference w:type="default" r:id="rId10"/>
          <w:pgSz w:w="11920" w:h="16840"/>
          <w:pgMar w:top="880" w:right="1020" w:bottom="280" w:left="1300" w:header="697" w:footer="0" w:gutter="0"/>
          <w:cols w:space="720"/>
          <w:noEndnote/>
        </w:sectPr>
      </w:pPr>
    </w:p>
    <w:p w:rsidR="004D2185" w:rsidRPr="00705667" w:rsidRDefault="004D2185" w:rsidP="007C6133">
      <w:pPr>
        <w:widowControl w:val="0"/>
        <w:autoSpaceDE w:val="0"/>
        <w:autoSpaceDN w:val="0"/>
        <w:adjustRightInd w:val="0"/>
        <w:spacing w:before="56"/>
        <w:ind w:right="-61"/>
        <w:rPr>
          <w:b/>
          <w:bCs/>
          <w:sz w:val="32"/>
          <w:szCs w:val="32"/>
          <w:lang w:val="ro-RO"/>
        </w:rPr>
        <w:sectPr w:rsidR="004D2185" w:rsidRPr="00705667" w:rsidSect="00031DC6">
          <w:headerReference w:type="even" r:id="rId11"/>
          <w:headerReference w:type="default" r:id="rId12"/>
          <w:footerReference w:type="even" r:id="rId13"/>
          <w:footerReference w:type="default" r:id="rId14"/>
          <w:type w:val="continuous"/>
          <w:pgSz w:w="16840" w:h="11920" w:orient="landscape"/>
          <w:pgMar w:top="142" w:right="1420" w:bottom="280" w:left="1200" w:header="0" w:footer="0" w:gutter="0"/>
          <w:cols w:space="720"/>
          <w:noEndnote/>
        </w:sectPr>
      </w:pPr>
    </w:p>
    <w:p w:rsidR="005C54D0" w:rsidRPr="00705667" w:rsidRDefault="005C54D0" w:rsidP="00665149">
      <w:pPr>
        <w:widowControl w:val="0"/>
        <w:autoSpaceDE w:val="0"/>
        <w:autoSpaceDN w:val="0"/>
        <w:adjustRightInd w:val="0"/>
        <w:spacing w:before="56"/>
        <w:ind w:right="-61"/>
        <w:rPr>
          <w:b/>
          <w:bCs/>
          <w:lang w:val="en-US"/>
        </w:rPr>
      </w:pPr>
      <w:r w:rsidRPr="00A346B2">
        <w:rPr>
          <w:b/>
          <w:bCs/>
          <w:lang w:val="ro-RO"/>
        </w:rPr>
        <w:lastRenderedPageBreak/>
        <w:t xml:space="preserve">B. </w:t>
      </w:r>
      <w:r w:rsidRPr="00A346B2">
        <w:rPr>
          <w:b/>
          <w:bCs/>
          <w:spacing w:val="-21"/>
          <w:lang w:val="ro-RO"/>
        </w:rPr>
        <w:t>P</w:t>
      </w:r>
      <w:r w:rsidRPr="00A346B2">
        <w:rPr>
          <w:b/>
          <w:bCs/>
          <w:lang w:val="ro-RO"/>
        </w:rPr>
        <w:t>A</w:t>
      </w:r>
      <w:r w:rsidRPr="00A346B2">
        <w:rPr>
          <w:b/>
          <w:bCs/>
          <w:spacing w:val="-10"/>
          <w:lang w:val="ro-RO"/>
        </w:rPr>
        <w:t>R</w:t>
      </w:r>
      <w:r w:rsidRPr="00A346B2">
        <w:rPr>
          <w:b/>
          <w:bCs/>
          <w:lang w:val="ro-RO"/>
        </w:rPr>
        <w:t>TEA</w:t>
      </w:r>
      <w:r w:rsidRPr="00A346B2">
        <w:rPr>
          <w:b/>
          <w:bCs/>
          <w:spacing w:val="-15"/>
          <w:lang w:val="ro-RO"/>
        </w:rPr>
        <w:t xml:space="preserve"> </w:t>
      </w:r>
      <w:r w:rsidRPr="00A346B2">
        <w:rPr>
          <w:b/>
          <w:bCs/>
          <w:lang w:val="ro-RO"/>
        </w:rPr>
        <w:t>GENERALĂ</w:t>
      </w:r>
    </w:p>
    <w:tbl>
      <w:tblPr>
        <w:tblStyle w:val="a4"/>
        <w:tblW w:w="15594" w:type="dxa"/>
        <w:tblInd w:w="-318" w:type="dxa"/>
        <w:tblLayout w:type="fixed"/>
        <w:tblLook w:val="04A0" w:firstRow="1" w:lastRow="0" w:firstColumn="1" w:lastColumn="0" w:noHBand="0" w:noVBand="1"/>
      </w:tblPr>
      <w:tblGrid>
        <w:gridCol w:w="3828"/>
        <w:gridCol w:w="4962"/>
        <w:gridCol w:w="6804"/>
      </w:tblGrid>
      <w:tr w:rsidR="004F32E6" w:rsidRPr="005F7EFA" w:rsidTr="00B30CE5">
        <w:tc>
          <w:tcPr>
            <w:tcW w:w="15594" w:type="dxa"/>
            <w:gridSpan w:val="3"/>
            <w:shd w:val="clear" w:color="auto" w:fill="BFBFBF" w:themeFill="background1" w:themeFillShade="BF"/>
          </w:tcPr>
          <w:p w:rsidR="004F32E6" w:rsidRPr="00A346B2" w:rsidRDefault="00665149" w:rsidP="00665149">
            <w:pPr>
              <w:widowControl w:val="0"/>
              <w:autoSpaceDE w:val="0"/>
              <w:autoSpaceDN w:val="0"/>
              <w:adjustRightInd w:val="0"/>
              <w:spacing w:before="56"/>
              <w:ind w:right="-61"/>
              <w:rPr>
                <w:lang w:val="ro-RO"/>
              </w:rPr>
            </w:pPr>
            <w:r w:rsidRPr="00A346B2">
              <w:rPr>
                <w:b/>
                <w:bCs/>
                <w:iCs/>
                <w:position w:val="-1"/>
                <w:lang w:val="ro-RO"/>
              </w:rPr>
              <w:t>B. 1. Nivel de asistenţă medicală urgentă</w:t>
            </w:r>
            <w:r>
              <w:rPr>
                <w:b/>
                <w:bCs/>
                <w:iCs/>
                <w:position w:val="-1"/>
                <w:lang w:val="ro-RO"/>
              </w:rPr>
              <w:t xml:space="preserve"> prespitalicească</w:t>
            </w:r>
          </w:p>
        </w:tc>
      </w:tr>
      <w:tr w:rsidR="004F32E6" w:rsidRPr="005F7EFA" w:rsidTr="00B30CE5">
        <w:tc>
          <w:tcPr>
            <w:tcW w:w="3828" w:type="dxa"/>
            <w:shd w:val="clear" w:color="auto" w:fill="BFBFBF" w:themeFill="background1" w:themeFillShade="BF"/>
          </w:tcPr>
          <w:p w:rsidR="004F32E6" w:rsidRPr="00A346B2" w:rsidRDefault="004F32E6" w:rsidP="00031DC6">
            <w:pPr>
              <w:widowControl w:val="0"/>
              <w:tabs>
                <w:tab w:val="left" w:pos="2595"/>
                <w:tab w:val="left" w:pos="3005"/>
              </w:tabs>
              <w:autoSpaceDE w:val="0"/>
              <w:autoSpaceDN w:val="0"/>
              <w:adjustRightInd w:val="0"/>
              <w:spacing w:line="266" w:lineRule="exact"/>
              <w:ind w:left="975" w:right="955" w:hanging="365"/>
              <w:jc w:val="center"/>
              <w:rPr>
                <w:lang w:val="ro-RO"/>
              </w:rPr>
            </w:pPr>
            <w:r w:rsidRPr="00A346B2">
              <w:rPr>
                <w:b/>
                <w:bCs/>
                <w:lang w:val="ro-RO"/>
              </w:rPr>
              <w:t>Descrie</w:t>
            </w:r>
            <w:r w:rsidRPr="00A346B2">
              <w:rPr>
                <w:b/>
                <w:bCs/>
                <w:spacing w:val="-4"/>
                <w:lang w:val="ro-RO"/>
              </w:rPr>
              <w:t>r</w:t>
            </w:r>
            <w:r w:rsidRPr="00A346B2">
              <w:rPr>
                <w:b/>
                <w:bCs/>
                <w:lang w:val="ro-RO"/>
              </w:rPr>
              <w:t>e</w:t>
            </w:r>
          </w:p>
          <w:p w:rsidR="004F32E6" w:rsidRPr="00A346B2" w:rsidRDefault="004F32E6" w:rsidP="00031DC6">
            <w:pPr>
              <w:widowControl w:val="0"/>
              <w:tabs>
                <w:tab w:val="left" w:pos="2595"/>
                <w:tab w:val="left" w:pos="3005"/>
              </w:tabs>
              <w:autoSpaceDE w:val="0"/>
              <w:autoSpaceDN w:val="0"/>
              <w:adjustRightInd w:val="0"/>
              <w:spacing w:line="266" w:lineRule="exact"/>
              <w:ind w:left="975" w:right="955" w:hanging="365"/>
              <w:jc w:val="center"/>
              <w:rPr>
                <w:lang w:val="ro-RO"/>
              </w:rPr>
            </w:pPr>
            <w:r w:rsidRPr="00A346B2">
              <w:rPr>
                <w:b/>
                <w:bCs/>
                <w:i/>
                <w:iCs/>
                <w:lang w:val="ro-RO"/>
              </w:rPr>
              <w:t>(măsuri)</w:t>
            </w:r>
          </w:p>
        </w:tc>
        <w:tc>
          <w:tcPr>
            <w:tcW w:w="4962" w:type="dxa"/>
            <w:shd w:val="clear" w:color="auto" w:fill="BFBFBF" w:themeFill="background1" w:themeFillShade="BF"/>
          </w:tcPr>
          <w:p w:rsidR="004F32E6" w:rsidRPr="00A346B2" w:rsidRDefault="004F32E6" w:rsidP="00B30CE5">
            <w:pPr>
              <w:widowControl w:val="0"/>
              <w:tabs>
                <w:tab w:val="left" w:pos="2589"/>
              </w:tabs>
              <w:autoSpaceDE w:val="0"/>
              <w:autoSpaceDN w:val="0"/>
              <w:adjustRightInd w:val="0"/>
              <w:spacing w:line="266" w:lineRule="exact"/>
              <w:ind w:left="1716" w:right="2302"/>
              <w:jc w:val="center"/>
              <w:rPr>
                <w:lang w:val="ro-RO"/>
              </w:rPr>
            </w:pPr>
            <w:r w:rsidRPr="00A346B2">
              <w:rPr>
                <w:b/>
                <w:bCs/>
                <w:lang w:val="ro-RO"/>
              </w:rPr>
              <w:t>Mo</w:t>
            </w:r>
            <w:r w:rsidRPr="00A346B2">
              <w:rPr>
                <w:b/>
                <w:bCs/>
                <w:lang w:val="en-US"/>
              </w:rPr>
              <w:t>t</w:t>
            </w:r>
            <w:r w:rsidRPr="00A346B2">
              <w:rPr>
                <w:b/>
                <w:bCs/>
                <w:lang w:val="ro-RO"/>
              </w:rPr>
              <w:t>ive</w:t>
            </w:r>
          </w:p>
          <w:p w:rsidR="004F32E6" w:rsidRPr="00A346B2" w:rsidRDefault="00031DC6" w:rsidP="00031DC6">
            <w:pPr>
              <w:widowControl w:val="0"/>
              <w:autoSpaceDE w:val="0"/>
              <w:autoSpaceDN w:val="0"/>
              <w:adjustRightInd w:val="0"/>
              <w:spacing w:before="12" w:line="276" w:lineRule="exact"/>
              <w:ind w:right="1842"/>
              <w:jc w:val="center"/>
              <w:rPr>
                <w:lang w:val="ro-RO"/>
              </w:rPr>
            </w:pPr>
            <w:r>
              <w:rPr>
                <w:b/>
                <w:bCs/>
                <w:i/>
                <w:iCs/>
                <w:lang w:val="ro-RO"/>
              </w:rPr>
              <w:t xml:space="preserve">                   </w:t>
            </w:r>
            <w:r w:rsidR="004F32E6" w:rsidRPr="00A346B2">
              <w:rPr>
                <w:b/>
                <w:bCs/>
                <w:i/>
                <w:iCs/>
                <w:lang w:val="ro-RO"/>
              </w:rPr>
              <w:t>(repere)</w:t>
            </w:r>
          </w:p>
        </w:tc>
        <w:tc>
          <w:tcPr>
            <w:tcW w:w="6804" w:type="dxa"/>
            <w:shd w:val="clear" w:color="auto" w:fill="BFBFBF" w:themeFill="background1" w:themeFillShade="BF"/>
          </w:tcPr>
          <w:p w:rsidR="004F32E6" w:rsidRPr="00A346B2" w:rsidRDefault="004F32E6" w:rsidP="00031DC6">
            <w:pPr>
              <w:widowControl w:val="0"/>
              <w:autoSpaceDE w:val="0"/>
              <w:autoSpaceDN w:val="0"/>
              <w:adjustRightInd w:val="0"/>
              <w:spacing w:line="266" w:lineRule="exact"/>
              <w:ind w:left="1560" w:right="1348" w:hanging="284"/>
              <w:jc w:val="center"/>
              <w:rPr>
                <w:lang w:val="ro-RO"/>
              </w:rPr>
            </w:pPr>
            <w:r w:rsidRPr="00A346B2">
              <w:rPr>
                <w:b/>
                <w:bCs/>
                <w:lang w:val="ro-RO"/>
              </w:rPr>
              <w:t>Paşi</w:t>
            </w:r>
          </w:p>
          <w:p w:rsidR="004F32E6" w:rsidRPr="00A346B2" w:rsidRDefault="004F32E6" w:rsidP="00031DC6">
            <w:pPr>
              <w:widowControl w:val="0"/>
              <w:tabs>
                <w:tab w:val="left" w:pos="4962"/>
              </w:tabs>
              <w:autoSpaceDE w:val="0"/>
              <w:autoSpaceDN w:val="0"/>
              <w:adjustRightInd w:val="0"/>
              <w:spacing w:before="12" w:line="276" w:lineRule="exact"/>
              <w:ind w:left="426" w:right="930"/>
              <w:jc w:val="center"/>
              <w:rPr>
                <w:lang w:val="ro-RO"/>
              </w:rPr>
            </w:pPr>
            <w:r w:rsidRPr="00A346B2">
              <w:rPr>
                <w:b/>
                <w:bCs/>
                <w:lang w:val="ro-RO"/>
              </w:rPr>
              <w:t>(</w:t>
            </w:r>
            <w:r w:rsidRPr="00A346B2">
              <w:rPr>
                <w:b/>
                <w:bCs/>
                <w:i/>
                <w:iCs/>
                <w:lang w:val="ro-RO"/>
              </w:rPr>
              <w:t>modalităţi şi condiţii de realizare)</w:t>
            </w:r>
          </w:p>
        </w:tc>
      </w:tr>
      <w:tr w:rsidR="004F32E6" w:rsidRPr="00A346B2" w:rsidTr="00B30CE5">
        <w:tc>
          <w:tcPr>
            <w:tcW w:w="3828" w:type="dxa"/>
            <w:shd w:val="clear" w:color="auto" w:fill="BFBFBF" w:themeFill="background1" w:themeFillShade="BF"/>
          </w:tcPr>
          <w:p w:rsidR="004F32E6" w:rsidRPr="00A346B2" w:rsidRDefault="004F32E6" w:rsidP="005C54D0">
            <w:pPr>
              <w:widowControl w:val="0"/>
              <w:autoSpaceDE w:val="0"/>
              <w:autoSpaceDN w:val="0"/>
              <w:adjustRightInd w:val="0"/>
              <w:spacing w:before="56"/>
              <w:ind w:right="-61"/>
              <w:jc w:val="center"/>
              <w:rPr>
                <w:lang w:val="ro-RO"/>
              </w:rPr>
            </w:pPr>
            <w:r w:rsidRPr="00A346B2">
              <w:rPr>
                <w:lang w:val="ro-RO"/>
              </w:rPr>
              <w:t>I</w:t>
            </w:r>
          </w:p>
        </w:tc>
        <w:tc>
          <w:tcPr>
            <w:tcW w:w="4962" w:type="dxa"/>
            <w:shd w:val="clear" w:color="auto" w:fill="BFBFBF" w:themeFill="background1" w:themeFillShade="BF"/>
          </w:tcPr>
          <w:p w:rsidR="004F32E6" w:rsidRPr="00A346B2" w:rsidRDefault="004F32E6" w:rsidP="005C54D0">
            <w:pPr>
              <w:widowControl w:val="0"/>
              <w:autoSpaceDE w:val="0"/>
              <w:autoSpaceDN w:val="0"/>
              <w:adjustRightInd w:val="0"/>
              <w:spacing w:before="56"/>
              <w:ind w:right="-61"/>
              <w:jc w:val="center"/>
              <w:rPr>
                <w:lang w:val="ro-RO"/>
              </w:rPr>
            </w:pPr>
            <w:r w:rsidRPr="00A346B2">
              <w:rPr>
                <w:lang w:val="ro-RO"/>
              </w:rPr>
              <w:t>II</w:t>
            </w:r>
          </w:p>
        </w:tc>
        <w:tc>
          <w:tcPr>
            <w:tcW w:w="6804" w:type="dxa"/>
            <w:shd w:val="clear" w:color="auto" w:fill="BFBFBF" w:themeFill="background1" w:themeFillShade="BF"/>
          </w:tcPr>
          <w:p w:rsidR="004F32E6" w:rsidRPr="00A346B2" w:rsidRDefault="004F32E6" w:rsidP="005C54D0">
            <w:pPr>
              <w:widowControl w:val="0"/>
              <w:autoSpaceDE w:val="0"/>
              <w:autoSpaceDN w:val="0"/>
              <w:adjustRightInd w:val="0"/>
              <w:spacing w:before="56"/>
              <w:ind w:right="-61"/>
              <w:jc w:val="center"/>
              <w:rPr>
                <w:lang w:val="ro-RO"/>
              </w:rPr>
            </w:pPr>
            <w:r w:rsidRPr="00A346B2">
              <w:rPr>
                <w:lang w:val="ro-RO"/>
              </w:rPr>
              <w:t>III</w:t>
            </w:r>
          </w:p>
        </w:tc>
      </w:tr>
      <w:tr w:rsidR="004F32E6" w:rsidRPr="00A346B2" w:rsidTr="00B30CE5">
        <w:tc>
          <w:tcPr>
            <w:tcW w:w="3828" w:type="dxa"/>
          </w:tcPr>
          <w:p w:rsidR="004F32E6" w:rsidRPr="00A346B2" w:rsidRDefault="004F32E6" w:rsidP="005647A0">
            <w:pPr>
              <w:numPr>
                <w:ilvl w:val="0"/>
                <w:numId w:val="22"/>
              </w:numPr>
              <w:rPr>
                <w:b/>
                <w:lang w:val="ro-RO"/>
              </w:rPr>
            </w:pPr>
            <w:r w:rsidRPr="00A346B2">
              <w:rPr>
                <w:b/>
                <w:bCs/>
                <w:kern w:val="32"/>
                <w:lang w:val="ro-RO"/>
              </w:rPr>
              <w:t xml:space="preserve">Diagnosticul </w:t>
            </w:r>
          </w:p>
        </w:tc>
        <w:tc>
          <w:tcPr>
            <w:tcW w:w="4962" w:type="dxa"/>
          </w:tcPr>
          <w:p w:rsidR="004F32E6" w:rsidRPr="00A346B2" w:rsidRDefault="004F32E6" w:rsidP="005C54D0">
            <w:pPr>
              <w:widowControl w:val="0"/>
              <w:autoSpaceDE w:val="0"/>
              <w:autoSpaceDN w:val="0"/>
              <w:adjustRightInd w:val="0"/>
              <w:spacing w:before="56"/>
              <w:ind w:right="-61"/>
              <w:jc w:val="center"/>
              <w:rPr>
                <w:lang w:val="ro-RO"/>
              </w:rPr>
            </w:pPr>
          </w:p>
        </w:tc>
        <w:tc>
          <w:tcPr>
            <w:tcW w:w="6804" w:type="dxa"/>
          </w:tcPr>
          <w:p w:rsidR="004F32E6" w:rsidRPr="00A346B2" w:rsidRDefault="004F32E6" w:rsidP="005C54D0">
            <w:pPr>
              <w:widowControl w:val="0"/>
              <w:autoSpaceDE w:val="0"/>
              <w:autoSpaceDN w:val="0"/>
              <w:adjustRightInd w:val="0"/>
              <w:spacing w:before="56"/>
              <w:ind w:right="-61"/>
              <w:jc w:val="center"/>
              <w:rPr>
                <w:lang w:val="ro-RO"/>
              </w:rPr>
            </w:pPr>
          </w:p>
        </w:tc>
      </w:tr>
      <w:tr w:rsidR="005B0E76" w:rsidRPr="00A346B2" w:rsidTr="00B30CE5">
        <w:tc>
          <w:tcPr>
            <w:tcW w:w="3828" w:type="dxa"/>
          </w:tcPr>
          <w:p w:rsidR="005B0E76" w:rsidRPr="00A346B2" w:rsidRDefault="005B0E76" w:rsidP="005B0E76">
            <w:pPr>
              <w:numPr>
                <w:ilvl w:val="0"/>
                <w:numId w:val="22"/>
              </w:numPr>
              <w:rPr>
                <w:b/>
                <w:lang w:val="ro-RO"/>
              </w:rPr>
            </w:pPr>
            <w:r w:rsidRPr="00A346B2">
              <w:rPr>
                <w:b/>
                <w:bCs/>
                <w:kern w:val="32"/>
                <w:lang w:val="ro-RO"/>
              </w:rPr>
              <w:t xml:space="preserve">Diagnosticul </w:t>
            </w:r>
          </w:p>
        </w:tc>
        <w:tc>
          <w:tcPr>
            <w:tcW w:w="4962" w:type="dxa"/>
          </w:tcPr>
          <w:p w:rsidR="005B0E76" w:rsidRPr="00A346B2" w:rsidRDefault="005B0E76" w:rsidP="005B0E76">
            <w:pPr>
              <w:widowControl w:val="0"/>
              <w:autoSpaceDE w:val="0"/>
              <w:autoSpaceDN w:val="0"/>
              <w:adjustRightInd w:val="0"/>
              <w:spacing w:before="56"/>
              <w:ind w:right="-61"/>
              <w:jc w:val="center"/>
              <w:rPr>
                <w:lang w:val="ro-RO"/>
              </w:rPr>
            </w:pPr>
          </w:p>
        </w:tc>
        <w:tc>
          <w:tcPr>
            <w:tcW w:w="6804" w:type="dxa"/>
          </w:tcPr>
          <w:p w:rsidR="005B0E76" w:rsidRPr="00A346B2" w:rsidRDefault="005B0E76" w:rsidP="005B0E76">
            <w:pPr>
              <w:widowControl w:val="0"/>
              <w:autoSpaceDE w:val="0"/>
              <w:autoSpaceDN w:val="0"/>
              <w:adjustRightInd w:val="0"/>
              <w:spacing w:before="56"/>
              <w:ind w:right="-61"/>
              <w:jc w:val="center"/>
              <w:rPr>
                <w:lang w:val="ro-RO"/>
              </w:rPr>
            </w:pPr>
          </w:p>
        </w:tc>
      </w:tr>
      <w:tr w:rsidR="005B0E76" w:rsidRPr="00665149" w:rsidTr="00B30CE5">
        <w:tc>
          <w:tcPr>
            <w:tcW w:w="3828" w:type="dxa"/>
          </w:tcPr>
          <w:p w:rsidR="005B0E76" w:rsidRPr="00A346B2" w:rsidRDefault="005B0E76" w:rsidP="005B0E76">
            <w:pPr>
              <w:tabs>
                <w:tab w:val="left" w:pos="610"/>
              </w:tabs>
              <w:ind w:left="360"/>
              <w:rPr>
                <w:lang w:val="en-US"/>
              </w:rPr>
            </w:pPr>
            <w:r w:rsidRPr="008A1B12">
              <w:rPr>
                <w:bCs/>
                <w:kern w:val="32"/>
                <w:lang w:val="en-US"/>
              </w:rPr>
              <w:t>1</w:t>
            </w:r>
            <w:r w:rsidRPr="00A346B2">
              <w:rPr>
                <w:bCs/>
                <w:kern w:val="32"/>
                <w:lang w:val="ro-RO"/>
              </w:rPr>
              <w:t>.1.</w:t>
            </w:r>
            <w:r>
              <w:rPr>
                <w:bCs/>
                <w:kern w:val="32"/>
                <w:lang w:val="ro-RO"/>
              </w:rPr>
              <w:t xml:space="preserve"> </w:t>
            </w:r>
            <w:r w:rsidRPr="00A346B2">
              <w:rPr>
                <w:bCs/>
                <w:kern w:val="32"/>
                <w:lang w:val="ro-RO"/>
              </w:rPr>
              <w:t xml:space="preserve">Diagnosticul </w:t>
            </w:r>
            <w:r w:rsidRPr="005F250E">
              <w:rPr>
                <w:bCs/>
                <w:kern w:val="32"/>
                <w:lang w:val="en-US"/>
              </w:rPr>
              <w:t>de pr</w:t>
            </w:r>
            <w:r w:rsidRPr="008A1B12">
              <w:rPr>
                <w:bCs/>
                <w:kern w:val="32"/>
                <w:lang w:val="en-US"/>
              </w:rPr>
              <w:t>e</w:t>
            </w:r>
            <w:r w:rsidRPr="005F250E">
              <w:rPr>
                <w:bCs/>
                <w:kern w:val="32"/>
                <w:lang w:val="en-US"/>
              </w:rPr>
              <w:t>zumție al</w:t>
            </w:r>
            <w:r w:rsidRPr="00A346B2">
              <w:rPr>
                <w:bCs/>
                <w:kern w:val="32"/>
                <w:lang w:val="ro-RO"/>
              </w:rPr>
              <w:t xml:space="preserve"> </w:t>
            </w:r>
            <w:r>
              <w:rPr>
                <w:lang w:val="en-US"/>
              </w:rPr>
              <w:t>peritonitei</w:t>
            </w:r>
          </w:p>
          <w:p w:rsidR="005B0E76" w:rsidRPr="00A346B2" w:rsidRDefault="005B0E76" w:rsidP="005B0E76">
            <w:pPr>
              <w:tabs>
                <w:tab w:val="left" w:pos="610"/>
              </w:tabs>
              <w:ind w:left="360"/>
              <w:rPr>
                <w:bCs/>
                <w:kern w:val="32"/>
                <w:lang w:val="ro-RO"/>
              </w:rPr>
            </w:pPr>
            <w:r w:rsidRPr="00A346B2">
              <w:rPr>
                <w:lang w:val="en-US"/>
              </w:rPr>
              <w:t>C.2.3.1 – C.2.3.3</w:t>
            </w:r>
          </w:p>
        </w:tc>
        <w:tc>
          <w:tcPr>
            <w:tcW w:w="4962" w:type="dxa"/>
          </w:tcPr>
          <w:p w:rsidR="005B0E76" w:rsidRPr="00A346B2" w:rsidRDefault="005B0E76" w:rsidP="005B0E76">
            <w:pPr>
              <w:rPr>
                <w:lang w:val="en-US"/>
              </w:rPr>
            </w:pPr>
            <w:r>
              <w:rPr>
                <w:lang w:val="en-US"/>
              </w:rPr>
              <w:t>Diagnosticarea precoce a</w:t>
            </w:r>
            <w:r w:rsidRPr="00A346B2">
              <w:rPr>
                <w:lang w:val="en-US"/>
              </w:rPr>
              <w:t xml:space="preserve"> peritonitei permite iniţierea tratamentului, redu</w:t>
            </w:r>
            <w:r>
              <w:rPr>
                <w:lang w:val="en-US"/>
              </w:rPr>
              <w:t>cerea evoluţiei nefavorabile (dizabilități sau decesul</w:t>
            </w:r>
            <w:r w:rsidRPr="00A346B2">
              <w:rPr>
                <w:lang w:val="en-US"/>
              </w:rPr>
              <w:t xml:space="preserve">) </w:t>
            </w:r>
          </w:p>
        </w:tc>
        <w:tc>
          <w:tcPr>
            <w:tcW w:w="6804" w:type="dxa"/>
          </w:tcPr>
          <w:p w:rsidR="005B0E76" w:rsidRPr="00A346B2" w:rsidRDefault="005B0E76" w:rsidP="005B0E76">
            <w:pPr>
              <w:rPr>
                <w:b/>
                <w:lang w:val="en-US"/>
              </w:rPr>
            </w:pPr>
            <w:r w:rsidRPr="00A346B2">
              <w:rPr>
                <w:b/>
                <w:lang w:val="en-US"/>
              </w:rPr>
              <w:t>Obligatoriu:</w:t>
            </w:r>
          </w:p>
          <w:p w:rsidR="005B0E76" w:rsidRPr="00A346B2" w:rsidRDefault="005B0E76" w:rsidP="005B0E76">
            <w:pPr>
              <w:numPr>
                <w:ilvl w:val="0"/>
                <w:numId w:val="23"/>
              </w:numPr>
              <w:rPr>
                <w:lang w:val="en-US"/>
              </w:rPr>
            </w:pPr>
            <w:r w:rsidRPr="00A346B2">
              <w:rPr>
                <w:lang w:val="en-US"/>
              </w:rPr>
              <w:t>Anamneza (</w:t>
            </w:r>
            <w:r w:rsidRPr="00A346B2">
              <w:rPr>
                <w:i/>
                <w:lang w:val="en-US"/>
              </w:rPr>
              <w:t>caseta 5</w:t>
            </w:r>
            <w:r w:rsidRPr="00A346B2">
              <w:rPr>
                <w:lang w:val="en-US"/>
              </w:rPr>
              <w:t>)</w:t>
            </w:r>
          </w:p>
          <w:p w:rsidR="005B0E76" w:rsidRPr="00A346B2" w:rsidRDefault="005B0E76" w:rsidP="005B0E76">
            <w:pPr>
              <w:numPr>
                <w:ilvl w:val="0"/>
                <w:numId w:val="23"/>
              </w:numPr>
              <w:rPr>
                <w:lang w:val="en-US"/>
              </w:rPr>
            </w:pPr>
            <w:r w:rsidRPr="00A346B2">
              <w:rPr>
                <w:lang w:val="en-US"/>
              </w:rPr>
              <w:t>Examenul obiectiv (</w:t>
            </w:r>
            <w:r w:rsidRPr="00A346B2">
              <w:rPr>
                <w:i/>
                <w:lang w:val="en-US"/>
              </w:rPr>
              <w:t>caset</w:t>
            </w:r>
            <w:r>
              <w:rPr>
                <w:i/>
                <w:lang w:val="en-US"/>
              </w:rPr>
              <w:t>ele</w:t>
            </w:r>
            <w:r w:rsidRPr="00A346B2">
              <w:rPr>
                <w:i/>
                <w:lang w:val="en-US"/>
              </w:rPr>
              <w:t xml:space="preserve"> 6,7,8,9,10,11</w:t>
            </w:r>
            <w:r w:rsidRPr="00A346B2">
              <w:rPr>
                <w:lang w:val="en-US"/>
              </w:rPr>
              <w:t>)</w:t>
            </w:r>
          </w:p>
          <w:p w:rsidR="005B0E76" w:rsidRPr="00A346B2" w:rsidRDefault="005B0E76" w:rsidP="005B0E76">
            <w:pPr>
              <w:numPr>
                <w:ilvl w:val="0"/>
                <w:numId w:val="23"/>
              </w:numPr>
              <w:rPr>
                <w:lang w:val="en-US"/>
              </w:rPr>
            </w:pPr>
            <w:r w:rsidRPr="00A346B2">
              <w:rPr>
                <w:lang w:val="en-US"/>
              </w:rPr>
              <w:t>Diagnosticul diferenţial (</w:t>
            </w:r>
            <w:r>
              <w:rPr>
                <w:i/>
                <w:lang w:val="en-US"/>
              </w:rPr>
              <w:t>casetele</w:t>
            </w:r>
            <w:r w:rsidRPr="00A346B2">
              <w:rPr>
                <w:i/>
                <w:lang w:val="en-US"/>
              </w:rPr>
              <w:t xml:space="preserve"> 16,17</w:t>
            </w:r>
            <w:r w:rsidRPr="00A346B2">
              <w:rPr>
                <w:lang w:val="en-US"/>
              </w:rPr>
              <w:t>)</w:t>
            </w:r>
          </w:p>
        </w:tc>
      </w:tr>
      <w:tr w:rsidR="005B0E76" w:rsidRPr="005F7EFA" w:rsidTr="00B30CE5">
        <w:tc>
          <w:tcPr>
            <w:tcW w:w="3828" w:type="dxa"/>
          </w:tcPr>
          <w:p w:rsidR="005B0E76" w:rsidRPr="00A346B2" w:rsidRDefault="005B0E76" w:rsidP="005B0E76">
            <w:pPr>
              <w:rPr>
                <w:bCs/>
                <w:kern w:val="32"/>
                <w:lang w:val="ro-RO"/>
              </w:rPr>
            </w:pPr>
            <w:r w:rsidRPr="008A1B12">
              <w:rPr>
                <w:bCs/>
                <w:kern w:val="32"/>
                <w:lang w:val="en-US"/>
              </w:rPr>
              <w:t xml:space="preserve">      </w:t>
            </w:r>
            <w:r>
              <w:rPr>
                <w:bCs/>
                <w:kern w:val="32"/>
                <w:lang w:val="en-US"/>
              </w:rPr>
              <w:t>1.</w:t>
            </w:r>
            <w:r w:rsidRPr="008A1B12">
              <w:rPr>
                <w:bCs/>
                <w:kern w:val="32"/>
                <w:lang w:val="en-US"/>
              </w:rPr>
              <w:t>2</w:t>
            </w:r>
            <w:r w:rsidRPr="007F1947">
              <w:rPr>
                <w:bCs/>
                <w:color w:val="FF0000"/>
                <w:kern w:val="32"/>
                <w:lang w:val="en-US"/>
              </w:rPr>
              <w:t xml:space="preserve">. </w:t>
            </w:r>
            <w:r w:rsidRPr="005B0E76">
              <w:rPr>
                <w:bCs/>
                <w:kern w:val="32"/>
                <w:lang w:val="ro-RO"/>
              </w:rPr>
              <w:t xml:space="preserve">Spitalizăre </w:t>
            </w:r>
          </w:p>
          <w:p w:rsidR="005B0E76" w:rsidRPr="00A346B2" w:rsidRDefault="005B0E76" w:rsidP="005B0E76">
            <w:pPr>
              <w:rPr>
                <w:bCs/>
                <w:kern w:val="32"/>
                <w:lang w:val="ro-RO"/>
              </w:rPr>
            </w:pPr>
            <w:r>
              <w:rPr>
                <w:bCs/>
                <w:kern w:val="32"/>
                <w:lang w:val="ro-RO"/>
              </w:rPr>
              <w:t xml:space="preserve">       </w:t>
            </w:r>
            <w:r w:rsidRPr="00A346B2">
              <w:rPr>
                <w:bCs/>
                <w:kern w:val="32"/>
                <w:lang w:val="ro-RO"/>
              </w:rPr>
              <w:t>C.2.3.6</w:t>
            </w:r>
            <w:r>
              <w:rPr>
                <w:bCs/>
                <w:kern w:val="32"/>
                <w:lang w:val="ro-RO"/>
              </w:rPr>
              <w:t xml:space="preserve"> – </w:t>
            </w:r>
            <w:r w:rsidRPr="00A346B2">
              <w:rPr>
                <w:bCs/>
                <w:kern w:val="32"/>
                <w:lang w:val="ro-RO"/>
              </w:rPr>
              <w:t>2.3.7</w:t>
            </w:r>
          </w:p>
        </w:tc>
        <w:tc>
          <w:tcPr>
            <w:tcW w:w="4962" w:type="dxa"/>
          </w:tcPr>
          <w:p w:rsidR="005B0E76" w:rsidRPr="00A346B2" w:rsidRDefault="005B0E76" w:rsidP="005B0E76">
            <w:pPr>
              <w:rPr>
                <w:lang w:val="ro-RO"/>
              </w:rPr>
            </w:pPr>
            <w:r>
              <w:rPr>
                <w:lang w:val="ro-RO"/>
              </w:rPr>
              <w:t>Transportul medical asistat către IMSP</w:t>
            </w:r>
          </w:p>
        </w:tc>
        <w:tc>
          <w:tcPr>
            <w:tcW w:w="6804" w:type="dxa"/>
          </w:tcPr>
          <w:p w:rsidR="005B0E76" w:rsidRPr="00A346B2" w:rsidRDefault="005B0E76" w:rsidP="005B0E76">
            <w:pPr>
              <w:rPr>
                <w:b/>
                <w:lang w:val="ro-RO"/>
              </w:rPr>
            </w:pPr>
            <w:r w:rsidRPr="00A346B2">
              <w:rPr>
                <w:b/>
                <w:lang w:val="ro-RO"/>
              </w:rPr>
              <w:t>Obligatoriu:</w:t>
            </w:r>
          </w:p>
          <w:p w:rsidR="005B0E76" w:rsidRPr="00A346B2" w:rsidRDefault="005B0E76" w:rsidP="005B0E76">
            <w:pPr>
              <w:numPr>
                <w:ilvl w:val="0"/>
                <w:numId w:val="25"/>
              </w:numPr>
              <w:rPr>
                <w:lang w:val="ro-RO"/>
              </w:rPr>
            </w:pPr>
            <w:r>
              <w:rPr>
                <w:lang w:val="ro-RO"/>
              </w:rPr>
              <w:t xml:space="preserve">Toţi copiii </w:t>
            </w:r>
            <w:r w:rsidRPr="00A346B2">
              <w:rPr>
                <w:lang w:val="ro-RO"/>
              </w:rPr>
              <w:t xml:space="preserve">cu suspecţie la </w:t>
            </w:r>
            <w:r>
              <w:rPr>
                <w:lang w:val="en-US"/>
              </w:rPr>
              <w:t>peritonită</w:t>
            </w:r>
            <w:r w:rsidRPr="00A346B2">
              <w:rPr>
                <w:lang w:val="ro-RO"/>
              </w:rPr>
              <w:t xml:space="preserve"> necesită consultaţia chirurgului-pediatru</w:t>
            </w:r>
          </w:p>
          <w:p w:rsidR="005B0E76" w:rsidRDefault="005B0E76" w:rsidP="005B0E76">
            <w:pPr>
              <w:numPr>
                <w:ilvl w:val="0"/>
                <w:numId w:val="25"/>
              </w:numPr>
              <w:rPr>
                <w:lang w:val="ro-RO"/>
              </w:rPr>
            </w:pPr>
            <w:r w:rsidRPr="00A346B2">
              <w:rPr>
                <w:lang w:val="ro-RO"/>
              </w:rPr>
              <w:t>Evalu</w:t>
            </w:r>
            <w:r>
              <w:rPr>
                <w:lang w:val="ro-RO"/>
              </w:rPr>
              <w:t>area criteriilor de spitalizare</w:t>
            </w:r>
          </w:p>
          <w:p w:rsidR="005B0E76" w:rsidRPr="00A346B2" w:rsidRDefault="005B0E76" w:rsidP="005B0E76">
            <w:pPr>
              <w:numPr>
                <w:ilvl w:val="0"/>
                <w:numId w:val="25"/>
              </w:numPr>
              <w:rPr>
                <w:lang w:val="ro-RO"/>
              </w:rPr>
            </w:pPr>
            <w:r>
              <w:rPr>
                <w:lang w:val="ro-RO"/>
              </w:rPr>
              <w:t>Toți copiii cu suspecția la apendicită acută necesită transport medical asistat: ECG, pulsoximetrie, monitorizare TA, temperaturei corporale, glucometrie</w:t>
            </w:r>
            <w:r w:rsidRPr="00A97259">
              <w:rPr>
                <w:lang w:val="en-US"/>
              </w:rPr>
              <w:t xml:space="preserve"> (</w:t>
            </w:r>
            <w:r w:rsidRPr="007152E1">
              <w:rPr>
                <w:i/>
                <w:lang w:val="ro-RO"/>
              </w:rPr>
              <w:t>caseta</w:t>
            </w:r>
            <w:r w:rsidRPr="00A97259">
              <w:rPr>
                <w:i/>
                <w:lang w:val="en-US"/>
              </w:rPr>
              <w:t xml:space="preserve"> 19</w:t>
            </w:r>
            <w:r w:rsidRPr="00A97259">
              <w:rPr>
                <w:lang w:val="en-US"/>
              </w:rPr>
              <w:t>)</w:t>
            </w:r>
          </w:p>
        </w:tc>
      </w:tr>
      <w:tr w:rsidR="004F32E6" w:rsidRPr="005F7EFA" w:rsidTr="00B30CE5">
        <w:tc>
          <w:tcPr>
            <w:tcW w:w="15594" w:type="dxa"/>
            <w:gridSpan w:val="3"/>
            <w:shd w:val="clear" w:color="auto" w:fill="FFFFFF" w:themeFill="background1"/>
          </w:tcPr>
          <w:p w:rsidR="004F32E6" w:rsidRPr="00A346B2" w:rsidRDefault="004F32E6" w:rsidP="005B0E76">
            <w:pPr>
              <w:widowControl w:val="0"/>
              <w:autoSpaceDE w:val="0"/>
              <w:autoSpaceDN w:val="0"/>
              <w:adjustRightInd w:val="0"/>
              <w:ind w:right="-61"/>
              <w:rPr>
                <w:lang w:val="ro-RO"/>
              </w:rPr>
            </w:pPr>
            <w:r w:rsidRPr="005B0E76">
              <w:rPr>
                <w:b/>
                <w:bCs/>
                <w:iCs/>
                <w:position w:val="-1"/>
                <w:shd w:val="clear" w:color="auto" w:fill="FFFFFF" w:themeFill="background1"/>
                <w:lang w:val="ro-RO"/>
              </w:rPr>
              <w:t>B. 2. Nivel de asistenţă medicală primară</w:t>
            </w:r>
          </w:p>
        </w:tc>
      </w:tr>
      <w:tr w:rsidR="00F038F2" w:rsidRPr="005F7EFA" w:rsidTr="00B30CE5">
        <w:tc>
          <w:tcPr>
            <w:tcW w:w="3828" w:type="dxa"/>
            <w:shd w:val="clear" w:color="auto" w:fill="BFBFBF" w:themeFill="background1" w:themeFillShade="BF"/>
          </w:tcPr>
          <w:p w:rsidR="00F038F2" w:rsidRPr="00A346B2" w:rsidRDefault="00F038F2" w:rsidP="00F038F2">
            <w:pPr>
              <w:widowControl w:val="0"/>
              <w:tabs>
                <w:tab w:val="left" w:pos="2595"/>
                <w:tab w:val="left" w:pos="3005"/>
              </w:tabs>
              <w:autoSpaceDE w:val="0"/>
              <w:autoSpaceDN w:val="0"/>
              <w:adjustRightInd w:val="0"/>
              <w:spacing w:line="266" w:lineRule="exact"/>
              <w:ind w:left="975" w:right="955" w:hanging="365"/>
              <w:jc w:val="center"/>
              <w:rPr>
                <w:lang w:val="ro-RO"/>
              </w:rPr>
            </w:pPr>
            <w:r w:rsidRPr="00A346B2">
              <w:rPr>
                <w:b/>
                <w:bCs/>
                <w:lang w:val="ro-RO"/>
              </w:rPr>
              <w:t>Descrie</w:t>
            </w:r>
            <w:r w:rsidRPr="00A346B2">
              <w:rPr>
                <w:b/>
                <w:bCs/>
                <w:spacing w:val="-4"/>
                <w:lang w:val="ro-RO"/>
              </w:rPr>
              <w:t>r</w:t>
            </w:r>
            <w:r w:rsidRPr="00A346B2">
              <w:rPr>
                <w:b/>
                <w:bCs/>
                <w:lang w:val="ro-RO"/>
              </w:rPr>
              <w:t>e</w:t>
            </w:r>
          </w:p>
          <w:p w:rsidR="00F038F2" w:rsidRPr="00A346B2" w:rsidRDefault="00F038F2" w:rsidP="00F038F2">
            <w:pPr>
              <w:widowControl w:val="0"/>
              <w:tabs>
                <w:tab w:val="left" w:pos="2595"/>
                <w:tab w:val="left" w:pos="3005"/>
              </w:tabs>
              <w:autoSpaceDE w:val="0"/>
              <w:autoSpaceDN w:val="0"/>
              <w:adjustRightInd w:val="0"/>
              <w:spacing w:line="266" w:lineRule="exact"/>
              <w:ind w:left="975" w:right="955" w:hanging="365"/>
              <w:jc w:val="center"/>
              <w:rPr>
                <w:lang w:val="ro-RO"/>
              </w:rPr>
            </w:pPr>
            <w:r w:rsidRPr="00A346B2">
              <w:rPr>
                <w:b/>
                <w:bCs/>
                <w:i/>
                <w:iCs/>
                <w:lang w:val="ro-RO"/>
              </w:rPr>
              <w:t>(măsuri)</w:t>
            </w:r>
          </w:p>
        </w:tc>
        <w:tc>
          <w:tcPr>
            <w:tcW w:w="4962" w:type="dxa"/>
            <w:shd w:val="clear" w:color="auto" w:fill="BFBFBF" w:themeFill="background1" w:themeFillShade="BF"/>
          </w:tcPr>
          <w:p w:rsidR="00F038F2" w:rsidRPr="00A346B2" w:rsidRDefault="00F038F2" w:rsidP="00B30CE5">
            <w:pPr>
              <w:widowControl w:val="0"/>
              <w:tabs>
                <w:tab w:val="left" w:pos="2589"/>
              </w:tabs>
              <w:autoSpaceDE w:val="0"/>
              <w:autoSpaceDN w:val="0"/>
              <w:adjustRightInd w:val="0"/>
              <w:spacing w:line="266" w:lineRule="exact"/>
              <w:ind w:left="1716" w:right="2302"/>
              <w:jc w:val="center"/>
              <w:rPr>
                <w:lang w:val="ro-RO"/>
              </w:rPr>
            </w:pPr>
            <w:r w:rsidRPr="00A346B2">
              <w:rPr>
                <w:b/>
                <w:bCs/>
                <w:lang w:val="ro-RO"/>
              </w:rPr>
              <w:t>Mo</w:t>
            </w:r>
            <w:r w:rsidRPr="00A346B2">
              <w:rPr>
                <w:b/>
                <w:bCs/>
                <w:lang w:val="en-US"/>
              </w:rPr>
              <w:t>t</w:t>
            </w:r>
            <w:r w:rsidRPr="00A346B2">
              <w:rPr>
                <w:b/>
                <w:bCs/>
                <w:lang w:val="ro-RO"/>
              </w:rPr>
              <w:t>ive</w:t>
            </w:r>
          </w:p>
          <w:p w:rsidR="00F038F2" w:rsidRPr="00A346B2" w:rsidRDefault="00F038F2" w:rsidP="00F038F2">
            <w:pPr>
              <w:widowControl w:val="0"/>
              <w:autoSpaceDE w:val="0"/>
              <w:autoSpaceDN w:val="0"/>
              <w:adjustRightInd w:val="0"/>
              <w:spacing w:before="12" w:line="276" w:lineRule="exact"/>
              <w:ind w:right="1842"/>
              <w:rPr>
                <w:lang w:val="ro-RO"/>
              </w:rPr>
            </w:pPr>
            <w:r w:rsidRPr="00A346B2">
              <w:rPr>
                <w:b/>
                <w:bCs/>
                <w:i/>
                <w:iCs/>
                <w:lang w:val="ro-RO"/>
              </w:rPr>
              <w:t xml:space="preserve">                            (repere)</w:t>
            </w:r>
          </w:p>
        </w:tc>
        <w:tc>
          <w:tcPr>
            <w:tcW w:w="6804" w:type="dxa"/>
            <w:shd w:val="clear" w:color="auto" w:fill="BFBFBF" w:themeFill="background1" w:themeFillShade="BF"/>
          </w:tcPr>
          <w:p w:rsidR="00F038F2" w:rsidRPr="00A346B2" w:rsidRDefault="00F038F2" w:rsidP="00F038F2">
            <w:pPr>
              <w:widowControl w:val="0"/>
              <w:autoSpaceDE w:val="0"/>
              <w:autoSpaceDN w:val="0"/>
              <w:adjustRightInd w:val="0"/>
              <w:spacing w:line="266" w:lineRule="exact"/>
              <w:ind w:left="1560" w:right="1348" w:hanging="284"/>
              <w:jc w:val="center"/>
              <w:rPr>
                <w:lang w:val="ro-RO"/>
              </w:rPr>
            </w:pPr>
            <w:r w:rsidRPr="00A346B2">
              <w:rPr>
                <w:b/>
                <w:bCs/>
                <w:lang w:val="ro-RO"/>
              </w:rPr>
              <w:t>Paşi</w:t>
            </w:r>
          </w:p>
          <w:p w:rsidR="00F038F2" w:rsidRPr="00A346B2" w:rsidRDefault="00F038F2" w:rsidP="00F038F2">
            <w:pPr>
              <w:widowControl w:val="0"/>
              <w:tabs>
                <w:tab w:val="left" w:pos="4962"/>
              </w:tabs>
              <w:autoSpaceDE w:val="0"/>
              <w:autoSpaceDN w:val="0"/>
              <w:adjustRightInd w:val="0"/>
              <w:spacing w:before="12" w:line="276" w:lineRule="exact"/>
              <w:ind w:left="426" w:right="930"/>
              <w:jc w:val="center"/>
              <w:rPr>
                <w:lang w:val="ro-RO"/>
              </w:rPr>
            </w:pPr>
            <w:r w:rsidRPr="00A346B2">
              <w:rPr>
                <w:b/>
                <w:bCs/>
                <w:lang w:val="ro-RO"/>
              </w:rPr>
              <w:t>(</w:t>
            </w:r>
            <w:r w:rsidRPr="00A346B2">
              <w:rPr>
                <w:b/>
                <w:bCs/>
                <w:i/>
                <w:iCs/>
                <w:lang w:val="ro-RO"/>
              </w:rPr>
              <w:t>modalităţi şi condiţii de realizare)</w:t>
            </w:r>
          </w:p>
        </w:tc>
      </w:tr>
      <w:tr w:rsidR="00F038F2" w:rsidRPr="00F038F2" w:rsidTr="00B30CE5">
        <w:tc>
          <w:tcPr>
            <w:tcW w:w="3828" w:type="dxa"/>
            <w:shd w:val="clear" w:color="auto" w:fill="BFBFBF" w:themeFill="background1" w:themeFillShade="BF"/>
          </w:tcPr>
          <w:p w:rsidR="00F038F2" w:rsidRPr="00A346B2" w:rsidRDefault="00F038F2" w:rsidP="00F038F2">
            <w:pPr>
              <w:widowControl w:val="0"/>
              <w:autoSpaceDE w:val="0"/>
              <w:autoSpaceDN w:val="0"/>
              <w:adjustRightInd w:val="0"/>
              <w:spacing w:before="56"/>
              <w:ind w:right="-61"/>
              <w:jc w:val="center"/>
              <w:rPr>
                <w:lang w:val="ro-RO"/>
              </w:rPr>
            </w:pPr>
            <w:r w:rsidRPr="00A346B2">
              <w:rPr>
                <w:lang w:val="ro-RO"/>
              </w:rPr>
              <w:t>I</w:t>
            </w:r>
          </w:p>
        </w:tc>
        <w:tc>
          <w:tcPr>
            <w:tcW w:w="4962" w:type="dxa"/>
            <w:shd w:val="clear" w:color="auto" w:fill="BFBFBF" w:themeFill="background1" w:themeFillShade="BF"/>
          </w:tcPr>
          <w:p w:rsidR="00F038F2" w:rsidRPr="00A346B2" w:rsidRDefault="00F038F2" w:rsidP="00F038F2">
            <w:pPr>
              <w:widowControl w:val="0"/>
              <w:autoSpaceDE w:val="0"/>
              <w:autoSpaceDN w:val="0"/>
              <w:adjustRightInd w:val="0"/>
              <w:spacing w:before="56"/>
              <w:ind w:right="-61"/>
              <w:jc w:val="center"/>
              <w:rPr>
                <w:lang w:val="ro-RO"/>
              </w:rPr>
            </w:pPr>
            <w:r w:rsidRPr="00A346B2">
              <w:rPr>
                <w:lang w:val="ro-RO"/>
              </w:rPr>
              <w:t>II</w:t>
            </w:r>
          </w:p>
        </w:tc>
        <w:tc>
          <w:tcPr>
            <w:tcW w:w="6804" w:type="dxa"/>
            <w:shd w:val="clear" w:color="auto" w:fill="BFBFBF" w:themeFill="background1" w:themeFillShade="BF"/>
          </w:tcPr>
          <w:p w:rsidR="00F038F2" w:rsidRPr="00A346B2" w:rsidRDefault="00F038F2" w:rsidP="00F038F2">
            <w:pPr>
              <w:widowControl w:val="0"/>
              <w:autoSpaceDE w:val="0"/>
              <w:autoSpaceDN w:val="0"/>
              <w:adjustRightInd w:val="0"/>
              <w:spacing w:before="56"/>
              <w:ind w:right="-61"/>
              <w:jc w:val="center"/>
              <w:rPr>
                <w:lang w:val="ro-RO"/>
              </w:rPr>
            </w:pPr>
            <w:r w:rsidRPr="00A346B2">
              <w:rPr>
                <w:lang w:val="ro-RO"/>
              </w:rPr>
              <w:t>III</w:t>
            </w:r>
          </w:p>
        </w:tc>
      </w:tr>
      <w:tr w:rsidR="004F32E6" w:rsidRPr="00A346B2" w:rsidTr="00B30CE5">
        <w:tc>
          <w:tcPr>
            <w:tcW w:w="3828" w:type="dxa"/>
          </w:tcPr>
          <w:p w:rsidR="004F32E6" w:rsidRPr="00A346B2" w:rsidRDefault="005F250E" w:rsidP="00953F13">
            <w:pPr>
              <w:numPr>
                <w:ilvl w:val="0"/>
                <w:numId w:val="68"/>
              </w:numPr>
              <w:rPr>
                <w:b/>
                <w:bCs/>
                <w:kern w:val="32"/>
                <w:lang w:val="ro-RO"/>
              </w:rPr>
            </w:pPr>
            <w:r>
              <w:rPr>
                <w:b/>
                <w:bCs/>
                <w:kern w:val="32"/>
                <w:lang w:val="ro-RO"/>
              </w:rPr>
              <w:t>Scr</w:t>
            </w:r>
            <w:r w:rsidR="00903730">
              <w:rPr>
                <w:b/>
                <w:bCs/>
                <w:kern w:val="32"/>
                <w:lang w:val="ro-RO"/>
              </w:rPr>
              <w:t>ee</w:t>
            </w:r>
            <w:r>
              <w:rPr>
                <w:b/>
                <w:bCs/>
                <w:kern w:val="32"/>
                <w:lang w:val="ro-RO"/>
              </w:rPr>
              <w:t>ning</w:t>
            </w:r>
            <w:r w:rsidR="004F32E6" w:rsidRPr="00A346B2">
              <w:rPr>
                <w:b/>
                <w:bCs/>
                <w:kern w:val="32"/>
                <w:lang w:val="ro-RO"/>
              </w:rPr>
              <w:t xml:space="preserve">ul </w:t>
            </w:r>
          </w:p>
        </w:tc>
        <w:tc>
          <w:tcPr>
            <w:tcW w:w="4962" w:type="dxa"/>
          </w:tcPr>
          <w:p w:rsidR="004F32E6" w:rsidRPr="00A346B2" w:rsidRDefault="005F250E" w:rsidP="00385FE0">
            <w:pPr>
              <w:tabs>
                <w:tab w:val="left" w:pos="690"/>
              </w:tabs>
              <w:rPr>
                <w:lang w:val="en-US"/>
              </w:rPr>
            </w:pPr>
            <w:r w:rsidRPr="00B1796F">
              <w:rPr>
                <w:lang w:val="en-US"/>
              </w:rPr>
              <w:t>Scr</w:t>
            </w:r>
            <w:r w:rsidR="00903730" w:rsidRPr="00B1796F">
              <w:rPr>
                <w:lang w:val="en-US"/>
              </w:rPr>
              <w:t>ee</w:t>
            </w:r>
            <w:r w:rsidRPr="00B1796F">
              <w:rPr>
                <w:lang w:val="en-US"/>
              </w:rPr>
              <w:t>ning</w:t>
            </w:r>
            <w:r w:rsidR="004F32E6" w:rsidRPr="00B1796F">
              <w:rPr>
                <w:lang w:val="en-US"/>
              </w:rPr>
              <w:t>ul</w:t>
            </w:r>
            <w:r w:rsidR="004F32E6" w:rsidRPr="00A346B2">
              <w:rPr>
                <w:lang w:val="en-US"/>
              </w:rPr>
              <w:t xml:space="preserve"> permite depistarea precoce a copiilor cu peritonit</w:t>
            </w:r>
            <w:r w:rsidR="00F17377">
              <w:rPr>
                <w:lang w:val="en-US"/>
              </w:rPr>
              <w:t>ă</w:t>
            </w:r>
          </w:p>
        </w:tc>
        <w:tc>
          <w:tcPr>
            <w:tcW w:w="6804" w:type="dxa"/>
          </w:tcPr>
          <w:p w:rsidR="004F32E6" w:rsidRPr="00A346B2" w:rsidRDefault="004F32E6" w:rsidP="00131337">
            <w:pPr>
              <w:rPr>
                <w:b/>
                <w:lang w:val="en-US"/>
              </w:rPr>
            </w:pPr>
            <w:r w:rsidRPr="00A346B2">
              <w:rPr>
                <w:b/>
                <w:lang w:val="en-US"/>
              </w:rPr>
              <w:t>Obligatoriu:</w:t>
            </w:r>
          </w:p>
          <w:p w:rsidR="004F32E6" w:rsidRPr="00A346B2" w:rsidRDefault="004F32E6" w:rsidP="00131337">
            <w:pPr>
              <w:numPr>
                <w:ilvl w:val="0"/>
                <w:numId w:val="2"/>
              </w:numPr>
              <w:rPr>
                <w:lang w:val="en-US"/>
              </w:rPr>
            </w:pPr>
            <w:r w:rsidRPr="00A346B2">
              <w:rPr>
                <w:lang w:val="en-US"/>
              </w:rPr>
              <w:t>Anamneza  (</w:t>
            </w:r>
            <w:r w:rsidRPr="00A346B2">
              <w:rPr>
                <w:i/>
                <w:lang w:val="en-US"/>
              </w:rPr>
              <w:t>c</w:t>
            </w:r>
            <w:r w:rsidR="005F250E">
              <w:rPr>
                <w:i/>
                <w:lang w:val="en-US"/>
              </w:rPr>
              <w:t>asetele</w:t>
            </w:r>
            <w:r w:rsidRPr="00A346B2">
              <w:rPr>
                <w:i/>
                <w:lang w:val="en-US"/>
              </w:rPr>
              <w:t xml:space="preserve"> </w:t>
            </w:r>
            <w:r w:rsidR="0031548F" w:rsidRPr="00A346B2">
              <w:rPr>
                <w:i/>
                <w:lang w:val="en-US"/>
              </w:rPr>
              <w:t>4,5</w:t>
            </w:r>
            <w:r w:rsidRPr="00A346B2">
              <w:rPr>
                <w:lang w:val="en-US"/>
              </w:rPr>
              <w:t>)</w:t>
            </w:r>
          </w:p>
          <w:p w:rsidR="004F32E6" w:rsidRPr="00A346B2" w:rsidRDefault="00F17377" w:rsidP="00131337">
            <w:pPr>
              <w:numPr>
                <w:ilvl w:val="0"/>
                <w:numId w:val="2"/>
              </w:numPr>
              <w:rPr>
                <w:lang w:val="en-US"/>
              </w:rPr>
            </w:pPr>
            <w:r>
              <w:rPr>
                <w:lang w:val="en-US"/>
              </w:rPr>
              <w:t xml:space="preserve">Manifestările </w:t>
            </w:r>
            <w:r w:rsidR="00100B67" w:rsidRPr="00B1796F">
              <w:rPr>
                <w:lang w:val="en-US"/>
              </w:rPr>
              <w:t>cli</w:t>
            </w:r>
            <w:r w:rsidRPr="00B1796F">
              <w:rPr>
                <w:lang w:val="en-US"/>
              </w:rPr>
              <w:t>nice</w:t>
            </w:r>
            <w:r w:rsidR="004F32E6" w:rsidRPr="00A346B2">
              <w:rPr>
                <w:lang w:val="en-US"/>
              </w:rPr>
              <w:t xml:space="preserve"> </w:t>
            </w:r>
            <w:r w:rsidR="005F250E">
              <w:rPr>
                <w:lang w:val="en-US"/>
              </w:rPr>
              <w:t>(casetele</w:t>
            </w:r>
            <w:r w:rsidR="0031548F" w:rsidRPr="00A346B2">
              <w:rPr>
                <w:lang w:val="en-US"/>
              </w:rPr>
              <w:t xml:space="preserve"> 6,7,8,9,10,11)</w:t>
            </w:r>
          </w:p>
        </w:tc>
      </w:tr>
      <w:tr w:rsidR="004F32E6" w:rsidRPr="00A346B2" w:rsidTr="00B30CE5">
        <w:tc>
          <w:tcPr>
            <w:tcW w:w="3828" w:type="dxa"/>
          </w:tcPr>
          <w:p w:rsidR="004F32E6" w:rsidRPr="00A346B2" w:rsidRDefault="004F32E6" w:rsidP="00953F13">
            <w:pPr>
              <w:numPr>
                <w:ilvl w:val="0"/>
                <w:numId w:val="68"/>
              </w:numPr>
              <w:rPr>
                <w:b/>
                <w:lang w:val="ro-RO"/>
              </w:rPr>
            </w:pPr>
            <w:r w:rsidRPr="00A346B2">
              <w:rPr>
                <w:b/>
                <w:bCs/>
                <w:kern w:val="32"/>
                <w:lang w:val="ro-RO"/>
              </w:rPr>
              <w:t xml:space="preserve">Diagnosticul </w:t>
            </w:r>
          </w:p>
        </w:tc>
        <w:tc>
          <w:tcPr>
            <w:tcW w:w="4962" w:type="dxa"/>
          </w:tcPr>
          <w:p w:rsidR="004F32E6" w:rsidRPr="00A346B2" w:rsidRDefault="004F32E6" w:rsidP="005C54D0">
            <w:pPr>
              <w:widowControl w:val="0"/>
              <w:autoSpaceDE w:val="0"/>
              <w:autoSpaceDN w:val="0"/>
              <w:adjustRightInd w:val="0"/>
              <w:spacing w:before="56"/>
              <w:ind w:right="-61"/>
              <w:jc w:val="center"/>
              <w:rPr>
                <w:lang w:val="ro-RO"/>
              </w:rPr>
            </w:pPr>
          </w:p>
        </w:tc>
        <w:tc>
          <w:tcPr>
            <w:tcW w:w="6804" w:type="dxa"/>
          </w:tcPr>
          <w:p w:rsidR="004F32E6" w:rsidRPr="00A346B2" w:rsidRDefault="004F32E6" w:rsidP="005C54D0">
            <w:pPr>
              <w:widowControl w:val="0"/>
              <w:autoSpaceDE w:val="0"/>
              <w:autoSpaceDN w:val="0"/>
              <w:adjustRightInd w:val="0"/>
              <w:spacing w:before="56"/>
              <w:ind w:right="-61"/>
              <w:jc w:val="center"/>
              <w:rPr>
                <w:lang w:val="ro-RO"/>
              </w:rPr>
            </w:pPr>
          </w:p>
        </w:tc>
      </w:tr>
      <w:tr w:rsidR="004F32E6" w:rsidRPr="00A346B2" w:rsidTr="00B30CE5">
        <w:tc>
          <w:tcPr>
            <w:tcW w:w="3828" w:type="dxa"/>
          </w:tcPr>
          <w:p w:rsidR="004F32E6" w:rsidRPr="00A346B2" w:rsidRDefault="004F32E6" w:rsidP="00131337">
            <w:pPr>
              <w:tabs>
                <w:tab w:val="left" w:pos="610"/>
              </w:tabs>
              <w:ind w:left="360"/>
              <w:rPr>
                <w:lang w:val="en-US"/>
              </w:rPr>
            </w:pPr>
            <w:r w:rsidRPr="00A346B2">
              <w:rPr>
                <w:bCs/>
                <w:kern w:val="32"/>
                <w:lang w:val="ro-RO"/>
              </w:rPr>
              <w:t xml:space="preserve">2.1.Diagnosticul </w:t>
            </w:r>
            <w:r w:rsidR="005F250E" w:rsidRPr="005F250E">
              <w:rPr>
                <w:bCs/>
                <w:kern w:val="32"/>
                <w:lang w:val="en-US"/>
              </w:rPr>
              <w:t>de pr</w:t>
            </w:r>
            <w:r w:rsidR="005F250E" w:rsidRPr="00F038F2">
              <w:rPr>
                <w:bCs/>
                <w:kern w:val="32"/>
                <w:lang w:val="en-US"/>
              </w:rPr>
              <w:t>e</w:t>
            </w:r>
            <w:r w:rsidRPr="005F250E">
              <w:rPr>
                <w:bCs/>
                <w:kern w:val="32"/>
                <w:lang w:val="en-US"/>
              </w:rPr>
              <w:t>zumție al</w:t>
            </w:r>
            <w:r w:rsidRPr="00A346B2">
              <w:rPr>
                <w:bCs/>
                <w:kern w:val="32"/>
                <w:lang w:val="ro-RO"/>
              </w:rPr>
              <w:t xml:space="preserve"> </w:t>
            </w:r>
            <w:r w:rsidR="00F17377">
              <w:rPr>
                <w:lang w:val="en-US"/>
              </w:rPr>
              <w:t>peritonitei</w:t>
            </w:r>
          </w:p>
          <w:p w:rsidR="006D19AC" w:rsidRPr="00A346B2" w:rsidRDefault="006D19AC" w:rsidP="00131337">
            <w:pPr>
              <w:tabs>
                <w:tab w:val="left" w:pos="610"/>
              </w:tabs>
              <w:ind w:left="360"/>
              <w:rPr>
                <w:bCs/>
                <w:kern w:val="32"/>
                <w:lang w:val="ro-RO"/>
              </w:rPr>
            </w:pPr>
            <w:r w:rsidRPr="00A346B2">
              <w:rPr>
                <w:lang w:val="en-US"/>
              </w:rPr>
              <w:t>C.2.3.1.-C.2.3.3.</w:t>
            </w:r>
          </w:p>
        </w:tc>
        <w:tc>
          <w:tcPr>
            <w:tcW w:w="4962" w:type="dxa"/>
          </w:tcPr>
          <w:p w:rsidR="004F32E6" w:rsidRPr="00A346B2" w:rsidRDefault="005F250E" w:rsidP="00131337">
            <w:pPr>
              <w:rPr>
                <w:lang w:val="en-US"/>
              </w:rPr>
            </w:pPr>
            <w:r>
              <w:rPr>
                <w:lang w:val="en-US"/>
              </w:rPr>
              <w:t>Diagnosticarea precoce a</w:t>
            </w:r>
            <w:r w:rsidR="004F32E6" w:rsidRPr="00A346B2">
              <w:rPr>
                <w:lang w:val="en-US"/>
              </w:rPr>
              <w:t xml:space="preserve"> peritonitei permite iniţierea tratamentului, redu</w:t>
            </w:r>
            <w:r>
              <w:rPr>
                <w:lang w:val="en-US"/>
              </w:rPr>
              <w:t>cerea evoluţiei nefavorabile (di</w:t>
            </w:r>
            <w:r w:rsidR="007C6133">
              <w:rPr>
                <w:lang w:val="en-US"/>
              </w:rPr>
              <w:t>zabilități sau decesul</w:t>
            </w:r>
            <w:r w:rsidR="004F32E6" w:rsidRPr="00A346B2">
              <w:rPr>
                <w:lang w:val="en-US"/>
              </w:rPr>
              <w:t xml:space="preserve">) </w:t>
            </w:r>
          </w:p>
        </w:tc>
        <w:tc>
          <w:tcPr>
            <w:tcW w:w="6804" w:type="dxa"/>
          </w:tcPr>
          <w:p w:rsidR="004F32E6" w:rsidRPr="00A346B2" w:rsidRDefault="004F32E6" w:rsidP="00131337">
            <w:pPr>
              <w:rPr>
                <w:b/>
                <w:lang w:val="en-US"/>
              </w:rPr>
            </w:pPr>
            <w:r w:rsidRPr="00A346B2">
              <w:rPr>
                <w:b/>
                <w:lang w:val="en-US"/>
              </w:rPr>
              <w:t>Obligatoriu:</w:t>
            </w:r>
          </w:p>
          <w:p w:rsidR="004F32E6" w:rsidRPr="00A346B2" w:rsidRDefault="004F32E6" w:rsidP="005647A0">
            <w:pPr>
              <w:numPr>
                <w:ilvl w:val="0"/>
                <w:numId w:val="23"/>
              </w:numPr>
              <w:rPr>
                <w:lang w:val="en-US"/>
              </w:rPr>
            </w:pPr>
            <w:r w:rsidRPr="00A346B2">
              <w:rPr>
                <w:lang w:val="en-US"/>
              </w:rPr>
              <w:t>Anamneza (</w:t>
            </w:r>
            <w:r w:rsidR="005F250E">
              <w:rPr>
                <w:i/>
                <w:lang w:val="en-US"/>
              </w:rPr>
              <w:t>casetele</w:t>
            </w:r>
            <w:r w:rsidR="0031548F" w:rsidRPr="00A346B2">
              <w:rPr>
                <w:i/>
                <w:lang w:val="en-US"/>
              </w:rPr>
              <w:t xml:space="preserve"> 4,5</w:t>
            </w:r>
            <w:r w:rsidRPr="00A346B2">
              <w:rPr>
                <w:lang w:val="en-US"/>
              </w:rPr>
              <w:t>)</w:t>
            </w:r>
          </w:p>
          <w:p w:rsidR="004F32E6" w:rsidRPr="00A346B2" w:rsidRDefault="004F32E6" w:rsidP="005647A0">
            <w:pPr>
              <w:numPr>
                <w:ilvl w:val="0"/>
                <w:numId w:val="23"/>
              </w:numPr>
              <w:rPr>
                <w:lang w:val="en-US"/>
              </w:rPr>
            </w:pPr>
            <w:r w:rsidRPr="00A346B2">
              <w:rPr>
                <w:lang w:val="en-US"/>
              </w:rPr>
              <w:t>Examenul obiectiv (</w:t>
            </w:r>
            <w:r w:rsidR="005F250E">
              <w:rPr>
                <w:i/>
                <w:lang w:val="en-US"/>
              </w:rPr>
              <w:t>casetele</w:t>
            </w:r>
            <w:r w:rsidR="0031548F" w:rsidRPr="00A346B2">
              <w:rPr>
                <w:i/>
                <w:lang w:val="en-US"/>
              </w:rPr>
              <w:t xml:space="preserve"> 6,7,8,9,10,11</w:t>
            </w:r>
            <w:r w:rsidRPr="00A346B2">
              <w:rPr>
                <w:lang w:val="en-US"/>
              </w:rPr>
              <w:t>)</w:t>
            </w:r>
          </w:p>
          <w:p w:rsidR="004F32E6" w:rsidRPr="007163AD" w:rsidRDefault="0031548F" w:rsidP="007163AD">
            <w:pPr>
              <w:numPr>
                <w:ilvl w:val="0"/>
                <w:numId w:val="23"/>
              </w:numPr>
              <w:rPr>
                <w:lang w:val="en-US"/>
              </w:rPr>
            </w:pPr>
            <w:r w:rsidRPr="00A346B2">
              <w:rPr>
                <w:lang w:val="en-US"/>
              </w:rPr>
              <w:t>Examenul paraclinic</w:t>
            </w:r>
            <w:r w:rsidR="004F32E6" w:rsidRPr="00A346B2">
              <w:rPr>
                <w:lang w:val="en-US"/>
              </w:rPr>
              <w:t xml:space="preserve"> (</w:t>
            </w:r>
            <w:r w:rsidR="005F250E">
              <w:rPr>
                <w:i/>
                <w:lang w:val="en-US"/>
              </w:rPr>
              <w:t>casetele</w:t>
            </w:r>
            <w:r w:rsidRPr="00A346B2">
              <w:rPr>
                <w:i/>
                <w:lang w:val="en-US"/>
              </w:rPr>
              <w:t xml:space="preserve"> 12,13</w:t>
            </w:r>
            <w:r w:rsidR="004F32E6" w:rsidRPr="00A346B2">
              <w:rPr>
                <w:lang w:val="en-US"/>
              </w:rPr>
              <w:t>)</w:t>
            </w:r>
          </w:p>
        </w:tc>
      </w:tr>
      <w:tr w:rsidR="007163AD" w:rsidRPr="007349C6" w:rsidTr="00B30CE5">
        <w:trPr>
          <w:trHeight w:val="274"/>
        </w:trPr>
        <w:tc>
          <w:tcPr>
            <w:tcW w:w="3828" w:type="dxa"/>
          </w:tcPr>
          <w:p w:rsidR="007163AD" w:rsidRDefault="007163AD" w:rsidP="00131337">
            <w:pPr>
              <w:rPr>
                <w:bCs/>
                <w:kern w:val="32"/>
                <w:lang w:val="ro-RO"/>
              </w:rPr>
            </w:pPr>
          </w:p>
        </w:tc>
        <w:tc>
          <w:tcPr>
            <w:tcW w:w="4962" w:type="dxa"/>
          </w:tcPr>
          <w:p w:rsidR="007163AD" w:rsidRPr="00A346B2" w:rsidRDefault="007163AD" w:rsidP="007163AD">
            <w:pPr>
              <w:rPr>
                <w:lang w:val="ro-RO"/>
              </w:rPr>
            </w:pPr>
          </w:p>
        </w:tc>
        <w:tc>
          <w:tcPr>
            <w:tcW w:w="6804" w:type="dxa"/>
          </w:tcPr>
          <w:p w:rsidR="007163AD" w:rsidRPr="007163AD" w:rsidRDefault="007163AD" w:rsidP="00A27667">
            <w:pPr>
              <w:pStyle w:val="af"/>
              <w:numPr>
                <w:ilvl w:val="0"/>
                <w:numId w:val="84"/>
              </w:numPr>
              <w:rPr>
                <w:b/>
                <w:lang w:val="ro-RO"/>
              </w:rPr>
            </w:pPr>
            <w:r w:rsidRPr="007163AD">
              <w:rPr>
                <w:lang w:val="en-US"/>
              </w:rPr>
              <w:t>Diagnosticul diferenţial (</w:t>
            </w:r>
            <w:r w:rsidRPr="007163AD">
              <w:rPr>
                <w:i/>
                <w:lang w:val="en-US"/>
              </w:rPr>
              <w:t>casetele 16,17</w:t>
            </w:r>
            <w:r w:rsidRPr="007163AD">
              <w:rPr>
                <w:lang w:val="en-US"/>
              </w:rPr>
              <w:t>)</w:t>
            </w:r>
          </w:p>
        </w:tc>
      </w:tr>
      <w:tr w:rsidR="007163AD" w:rsidRPr="005F7EFA" w:rsidTr="00B30CE5">
        <w:trPr>
          <w:trHeight w:val="274"/>
        </w:trPr>
        <w:tc>
          <w:tcPr>
            <w:tcW w:w="3828" w:type="dxa"/>
          </w:tcPr>
          <w:p w:rsidR="007163AD" w:rsidRPr="00A346B2" w:rsidRDefault="007163AD" w:rsidP="0023149C">
            <w:pPr>
              <w:rPr>
                <w:bCs/>
                <w:kern w:val="32"/>
                <w:lang w:val="ro-RO"/>
              </w:rPr>
            </w:pPr>
            <w:r>
              <w:rPr>
                <w:bCs/>
                <w:kern w:val="32"/>
                <w:lang w:val="ro-RO"/>
              </w:rPr>
              <w:t>Decizia: consultaţia</w:t>
            </w:r>
            <w:r w:rsidRPr="00A346B2">
              <w:rPr>
                <w:bCs/>
                <w:kern w:val="32"/>
                <w:lang w:val="ro-RO"/>
              </w:rPr>
              <w:t xml:space="preserve"> sp</w:t>
            </w:r>
            <w:r>
              <w:rPr>
                <w:bCs/>
                <w:kern w:val="32"/>
                <w:lang w:val="ro-RO"/>
              </w:rPr>
              <w:t>ecialiştilor şi/sau spitalizăre</w:t>
            </w:r>
          </w:p>
          <w:p w:rsidR="007163AD" w:rsidRDefault="007163AD" w:rsidP="0023149C">
            <w:pPr>
              <w:rPr>
                <w:bCs/>
                <w:kern w:val="32"/>
                <w:lang w:val="ro-RO"/>
              </w:rPr>
            </w:pPr>
            <w:r w:rsidRPr="00A346B2">
              <w:rPr>
                <w:bCs/>
                <w:kern w:val="32"/>
                <w:lang w:val="ro-RO"/>
              </w:rPr>
              <w:t>C.2.3.6-2.3.7</w:t>
            </w:r>
          </w:p>
          <w:p w:rsidR="007163AD" w:rsidRPr="00A346B2" w:rsidRDefault="007163AD" w:rsidP="0023149C">
            <w:pPr>
              <w:rPr>
                <w:bCs/>
                <w:kern w:val="32"/>
                <w:lang w:val="ro-RO"/>
              </w:rPr>
            </w:pPr>
          </w:p>
        </w:tc>
        <w:tc>
          <w:tcPr>
            <w:tcW w:w="4962" w:type="dxa"/>
          </w:tcPr>
          <w:p w:rsidR="007163AD" w:rsidRPr="00A346B2" w:rsidRDefault="007163AD" w:rsidP="00F038F2">
            <w:pPr>
              <w:numPr>
                <w:ilvl w:val="0"/>
                <w:numId w:val="24"/>
              </w:numPr>
              <w:ind w:left="264"/>
              <w:rPr>
                <w:lang w:val="ro-RO"/>
              </w:rPr>
            </w:pPr>
            <w:r w:rsidRPr="00A346B2">
              <w:rPr>
                <w:lang w:val="ro-RO"/>
              </w:rPr>
              <w:t xml:space="preserve">Consultul medicului chirurg-pediatru, permite confirmarea diagnosticului de </w:t>
            </w:r>
            <w:r w:rsidRPr="00A346B2">
              <w:rPr>
                <w:lang w:val="en-US"/>
              </w:rPr>
              <w:t>peritonit</w:t>
            </w:r>
            <w:r>
              <w:rPr>
                <w:lang w:val="en-US"/>
              </w:rPr>
              <w:t>ă</w:t>
            </w:r>
          </w:p>
        </w:tc>
        <w:tc>
          <w:tcPr>
            <w:tcW w:w="6804" w:type="dxa"/>
          </w:tcPr>
          <w:p w:rsidR="007163AD" w:rsidRPr="00A346B2" w:rsidRDefault="007163AD" w:rsidP="0023149C">
            <w:pPr>
              <w:rPr>
                <w:b/>
                <w:lang w:val="ro-RO"/>
              </w:rPr>
            </w:pPr>
            <w:r w:rsidRPr="00A346B2">
              <w:rPr>
                <w:b/>
                <w:lang w:val="ro-RO"/>
              </w:rPr>
              <w:t>Obligatoriu:</w:t>
            </w:r>
          </w:p>
          <w:p w:rsidR="007163AD" w:rsidRPr="00A346B2" w:rsidRDefault="007163AD" w:rsidP="00385FE0">
            <w:pPr>
              <w:numPr>
                <w:ilvl w:val="0"/>
                <w:numId w:val="25"/>
              </w:numPr>
              <w:ind w:left="-108" w:firstLine="425"/>
              <w:rPr>
                <w:lang w:val="ro-RO"/>
              </w:rPr>
            </w:pPr>
            <w:r w:rsidRPr="00A346B2">
              <w:rPr>
                <w:lang w:val="ro-RO"/>
              </w:rPr>
              <w:t>Toţi copii</w:t>
            </w:r>
            <w:r>
              <w:rPr>
                <w:lang w:val="ro-RO"/>
              </w:rPr>
              <w:t>i</w:t>
            </w:r>
            <w:r w:rsidRPr="00A346B2">
              <w:rPr>
                <w:lang w:val="ro-RO"/>
              </w:rPr>
              <w:t xml:space="preserve"> cu suspecţie la </w:t>
            </w:r>
            <w:r>
              <w:rPr>
                <w:lang w:val="en-US"/>
              </w:rPr>
              <w:t>peritonită</w:t>
            </w:r>
            <w:r w:rsidRPr="00A346B2">
              <w:rPr>
                <w:lang w:val="ro-RO"/>
              </w:rPr>
              <w:t xml:space="preserve"> necesită consultaţia chirurgului-pediatru</w:t>
            </w:r>
          </w:p>
          <w:p w:rsidR="007163AD" w:rsidRPr="00A346B2" w:rsidRDefault="007163AD" w:rsidP="00385FE0">
            <w:pPr>
              <w:numPr>
                <w:ilvl w:val="0"/>
                <w:numId w:val="25"/>
              </w:numPr>
              <w:ind w:left="34" w:firstLine="326"/>
              <w:rPr>
                <w:lang w:val="ro-RO"/>
              </w:rPr>
            </w:pPr>
            <w:r>
              <w:rPr>
                <w:lang w:val="ro-RO"/>
              </w:rPr>
              <w:t>La suspecția peritonitei este indicată e</w:t>
            </w:r>
            <w:r w:rsidRPr="00A346B2">
              <w:rPr>
                <w:lang w:val="ro-RO"/>
              </w:rPr>
              <w:t>valua</w:t>
            </w:r>
            <w:r>
              <w:rPr>
                <w:lang w:val="ro-RO"/>
              </w:rPr>
              <w:t>rea criteriilor de spitalizare și îndreptarea în regim de urgență în IMSP spitalicească</w:t>
            </w:r>
          </w:p>
        </w:tc>
      </w:tr>
      <w:tr w:rsidR="007163AD" w:rsidRPr="00A346B2" w:rsidTr="00B30CE5">
        <w:tc>
          <w:tcPr>
            <w:tcW w:w="15594" w:type="dxa"/>
            <w:gridSpan w:val="3"/>
          </w:tcPr>
          <w:p w:rsidR="007163AD" w:rsidRPr="00A346B2" w:rsidRDefault="007163AD" w:rsidP="00953F13">
            <w:pPr>
              <w:pStyle w:val="af"/>
              <w:numPr>
                <w:ilvl w:val="0"/>
                <w:numId w:val="68"/>
              </w:numPr>
              <w:rPr>
                <w:b/>
                <w:lang w:val="ro-RO"/>
              </w:rPr>
            </w:pPr>
            <w:r w:rsidRPr="00A346B2">
              <w:rPr>
                <w:b/>
                <w:lang w:val="ro-RO"/>
              </w:rPr>
              <w:t xml:space="preserve">Tratamentul </w:t>
            </w:r>
          </w:p>
        </w:tc>
      </w:tr>
      <w:tr w:rsidR="007163AD" w:rsidRPr="005F7EFA" w:rsidTr="00B30CE5">
        <w:trPr>
          <w:trHeight w:val="538"/>
        </w:trPr>
        <w:tc>
          <w:tcPr>
            <w:tcW w:w="3828" w:type="dxa"/>
          </w:tcPr>
          <w:p w:rsidR="007163AD" w:rsidRDefault="007163AD" w:rsidP="00F038F2">
            <w:pPr>
              <w:numPr>
                <w:ilvl w:val="1"/>
                <w:numId w:val="68"/>
              </w:numPr>
              <w:tabs>
                <w:tab w:val="left" w:pos="317"/>
              </w:tabs>
              <w:ind w:left="34" w:hanging="34"/>
              <w:rPr>
                <w:bCs/>
                <w:kern w:val="32"/>
                <w:lang w:val="ro-RO"/>
              </w:rPr>
            </w:pPr>
            <w:r>
              <w:rPr>
                <w:bCs/>
                <w:kern w:val="32"/>
                <w:lang w:val="ro-RO"/>
              </w:rPr>
              <w:lastRenderedPageBreak/>
              <w:t>Tratamentul</w:t>
            </w:r>
          </w:p>
          <w:p w:rsidR="007163AD" w:rsidRPr="00A346B2" w:rsidRDefault="007163AD" w:rsidP="00F038F2">
            <w:pPr>
              <w:ind w:left="34" w:hanging="34"/>
              <w:rPr>
                <w:bCs/>
                <w:kern w:val="32"/>
                <w:lang w:val="ro-RO"/>
              </w:rPr>
            </w:pPr>
            <w:r w:rsidRPr="00A346B2">
              <w:rPr>
                <w:bCs/>
                <w:kern w:val="32"/>
                <w:lang w:val="ro-RO"/>
              </w:rPr>
              <w:t>simptomatic C.2.3.8.4.</w:t>
            </w:r>
          </w:p>
        </w:tc>
        <w:tc>
          <w:tcPr>
            <w:tcW w:w="4962" w:type="dxa"/>
          </w:tcPr>
          <w:p w:rsidR="007163AD" w:rsidRPr="00A346B2" w:rsidRDefault="007163AD" w:rsidP="00385FE0">
            <w:pPr>
              <w:ind w:hanging="19"/>
              <w:rPr>
                <w:lang w:val="ro-RO"/>
              </w:rPr>
            </w:pPr>
            <w:r w:rsidRPr="00A346B2">
              <w:rPr>
                <w:lang w:val="ro-RO"/>
              </w:rPr>
              <w:t>Tratamentul se va efectua în colaborare cu chirurgu</w:t>
            </w:r>
            <w:r>
              <w:rPr>
                <w:lang w:val="ro-RO"/>
              </w:rPr>
              <w:t>l</w:t>
            </w:r>
            <w:r w:rsidRPr="00A346B2">
              <w:rPr>
                <w:lang w:val="ro-RO"/>
              </w:rPr>
              <w:t>-pediatru</w:t>
            </w:r>
          </w:p>
        </w:tc>
        <w:tc>
          <w:tcPr>
            <w:tcW w:w="6804" w:type="dxa"/>
          </w:tcPr>
          <w:p w:rsidR="007163AD" w:rsidRPr="007163AD" w:rsidRDefault="007163AD" w:rsidP="007163AD">
            <w:pPr>
              <w:numPr>
                <w:ilvl w:val="0"/>
                <w:numId w:val="26"/>
              </w:numPr>
              <w:rPr>
                <w:lang w:val="ro-RO"/>
              </w:rPr>
            </w:pPr>
            <w:r w:rsidRPr="00A346B2">
              <w:rPr>
                <w:lang w:val="ro-RO"/>
              </w:rPr>
              <w:t>Tratamentul conservator la pacienţi</w:t>
            </w:r>
            <w:r>
              <w:rPr>
                <w:lang w:val="ro-RO"/>
              </w:rPr>
              <w:t>i</w:t>
            </w:r>
            <w:r w:rsidRPr="00A346B2">
              <w:rPr>
                <w:lang w:val="ro-RO"/>
              </w:rPr>
              <w:t xml:space="preserve"> cu </w:t>
            </w:r>
            <w:r>
              <w:rPr>
                <w:lang w:val="en-US"/>
              </w:rPr>
              <w:t xml:space="preserve">peritonită </w:t>
            </w:r>
            <w:r w:rsidRPr="00A346B2">
              <w:rPr>
                <w:lang w:val="en-US"/>
              </w:rPr>
              <w:t>nu se va efectua la etapa dată</w:t>
            </w:r>
          </w:p>
        </w:tc>
      </w:tr>
      <w:tr w:rsidR="007163AD" w:rsidRPr="005F7EFA" w:rsidTr="00B30CE5">
        <w:tc>
          <w:tcPr>
            <w:tcW w:w="3828" w:type="dxa"/>
          </w:tcPr>
          <w:p w:rsidR="007163AD" w:rsidRPr="007349C6" w:rsidRDefault="007163AD" w:rsidP="007349C6">
            <w:pPr>
              <w:pStyle w:val="af"/>
              <w:numPr>
                <w:ilvl w:val="0"/>
                <w:numId w:val="68"/>
              </w:numPr>
              <w:rPr>
                <w:b/>
                <w:bCs/>
                <w:kern w:val="32"/>
                <w:lang w:val="ro-RO"/>
              </w:rPr>
            </w:pPr>
            <w:r w:rsidRPr="007349C6">
              <w:rPr>
                <w:b/>
                <w:bCs/>
                <w:kern w:val="32"/>
                <w:lang w:val="ro-RO"/>
              </w:rPr>
              <w:t xml:space="preserve">Supravegherea </w:t>
            </w:r>
          </w:p>
        </w:tc>
        <w:tc>
          <w:tcPr>
            <w:tcW w:w="4962" w:type="dxa"/>
          </w:tcPr>
          <w:p w:rsidR="007163AD" w:rsidRPr="00A346B2" w:rsidRDefault="007163AD" w:rsidP="00385FE0">
            <w:pPr>
              <w:ind w:left="-19" w:firstLine="19"/>
              <w:rPr>
                <w:lang w:val="ro-RO"/>
              </w:rPr>
            </w:pPr>
            <w:r>
              <w:rPr>
                <w:lang w:val="ro-RO"/>
              </w:rPr>
              <w:t>Supraveghere după tratamentul operator și externarea la domiciliu</w:t>
            </w:r>
          </w:p>
        </w:tc>
        <w:tc>
          <w:tcPr>
            <w:tcW w:w="6804" w:type="dxa"/>
          </w:tcPr>
          <w:p w:rsidR="007163AD" w:rsidRPr="007163AD" w:rsidRDefault="007163AD" w:rsidP="007163AD">
            <w:pPr>
              <w:rPr>
                <w:b/>
                <w:lang w:val="ro-RO"/>
              </w:rPr>
            </w:pPr>
            <w:r w:rsidRPr="007163AD">
              <w:rPr>
                <w:b/>
                <w:lang w:val="ro-RO"/>
              </w:rPr>
              <w:t>Obligatoriu:</w:t>
            </w:r>
          </w:p>
          <w:p w:rsidR="007163AD" w:rsidRPr="00A346B2" w:rsidRDefault="007163AD" w:rsidP="005647A0">
            <w:pPr>
              <w:numPr>
                <w:ilvl w:val="0"/>
                <w:numId w:val="26"/>
              </w:numPr>
              <w:rPr>
                <w:lang w:val="ro-RO"/>
              </w:rPr>
            </w:pPr>
            <w:r>
              <w:rPr>
                <w:lang w:val="ro-RO"/>
              </w:rPr>
              <w:t>Dispanserizarea se va face în colaborare cu chirurgul, conform  planului</w:t>
            </w:r>
          </w:p>
        </w:tc>
      </w:tr>
      <w:tr w:rsidR="007163AD" w:rsidRPr="005F7EFA" w:rsidTr="00B30CE5">
        <w:tc>
          <w:tcPr>
            <w:tcW w:w="15594" w:type="dxa"/>
            <w:gridSpan w:val="3"/>
          </w:tcPr>
          <w:p w:rsidR="007163AD" w:rsidRPr="00A346B2" w:rsidRDefault="007163AD" w:rsidP="004F32E6">
            <w:pPr>
              <w:jc w:val="center"/>
              <w:rPr>
                <w:lang w:val="ro-RO"/>
              </w:rPr>
            </w:pPr>
            <w:r w:rsidRPr="00A346B2">
              <w:rPr>
                <w:b/>
                <w:bCs/>
                <w:kern w:val="32"/>
                <w:lang w:val="ro-RO"/>
              </w:rPr>
              <w:t>B.3. Nivel de asistenţă medicală specializată de ambulator</w:t>
            </w:r>
            <w:r>
              <w:rPr>
                <w:b/>
                <w:bCs/>
                <w:kern w:val="32"/>
                <w:lang w:val="ro-RO"/>
              </w:rPr>
              <w:t>iu</w:t>
            </w:r>
            <w:r w:rsidRPr="00A346B2">
              <w:rPr>
                <w:b/>
                <w:bCs/>
                <w:kern w:val="32"/>
                <w:lang w:val="ro-RO"/>
              </w:rPr>
              <w:t xml:space="preserve"> (chirurg-pediatru)</w:t>
            </w:r>
          </w:p>
        </w:tc>
      </w:tr>
      <w:tr w:rsidR="007163AD" w:rsidRPr="00A346B2" w:rsidTr="00B30CE5">
        <w:tc>
          <w:tcPr>
            <w:tcW w:w="3828" w:type="dxa"/>
          </w:tcPr>
          <w:p w:rsidR="007163AD" w:rsidRPr="00A346B2" w:rsidRDefault="007163AD" w:rsidP="005647A0">
            <w:pPr>
              <w:numPr>
                <w:ilvl w:val="0"/>
                <w:numId w:val="27"/>
              </w:numPr>
              <w:rPr>
                <w:b/>
                <w:bCs/>
                <w:kern w:val="32"/>
                <w:lang w:val="ro-RO"/>
              </w:rPr>
            </w:pPr>
            <w:r w:rsidRPr="00A346B2">
              <w:rPr>
                <w:b/>
                <w:bCs/>
                <w:kern w:val="32"/>
                <w:lang w:val="ro-RO"/>
              </w:rPr>
              <w:t>Scr</w:t>
            </w:r>
            <w:r w:rsidRPr="00A346B2">
              <w:rPr>
                <w:b/>
                <w:bCs/>
                <w:kern w:val="32"/>
              </w:rPr>
              <w:t>ee</w:t>
            </w:r>
            <w:r w:rsidRPr="00A346B2">
              <w:rPr>
                <w:b/>
                <w:bCs/>
                <w:kern w:val="32"/>
                <w:lang w:val="ro-RO"/>
              </w:rPr>
              <w:t xml:space="preserve">ning-ul </w:t>
            </w:r>
          </w:p>
        </w:tc>
        <w:tc>
          <w:tcPr>
            <w:tcW w:w="4962" w:type="dxa"/>
          </w:tcPr>
          <w:p w:rsidR="007163AD" w:rsidRPr="00A346B2" w:rsidRDefault="007163AD" w:rsidP="00131337">
            <w:pPr>
              <w:rPr>
                <w:lang w:val="en-US"/>
              </w:rPr>
            </w:pPr>
            <w:r w:rsidRPr="00A346B2">
              <w:rPr>
                <w:lang w:val="en-US"/>
              </w:rPr>
              <w:t>Screening-ul permite depistarea precoce a peritonitei</w:t>
            </w:r>
          </w:p>
        </w:tc>
        <w:tc>
          <w:tcPr>
            <w:tcW w:w="6804" w:type="dxa"/>
          </w:tcPr>
          <w:p w:rsidR="007163AD" w:rsidRPr="00A346B2" w:rsidRDefault="007163AD" w:rsidP="00131337">
            <w:pPr>
              <w:rPr>
                <w:b/>
                <w:lang w:val="ro-RO"/>
              </w:rPr>
            </w:pPr>
            <w:r w:rsidRPr="00A346B2">
              <w:rPr>
                <w:b/>
                <w:lang w:val="ro-RO"/>
              </w:rPr>
              <w:t>Recomandabil:</w:t>
            </w:r>
          </w:p>
          <w:p w:rsidR="007163AD" w:rsidRPr="00A346B2" w:rsidRDefault="007163AD" w:rsidP="005647A0">
            <w:pPr>
              <w:numPr>
                <w:ilvl w:val="0"/>
                <w:numId w:val="26"/>
              </w:numPr>
              <w:rPr>
                <w:lang w:val="ro-RO"/>
              </w:rPr>
            </w:pPr>
            <w:r>
              <w:rPr>
                <w:lang w:val="ro-RO"/>
              </w:rPr>
              <w:t>USG organelor abdominale și pelvi</w:t>
            </w:r>
            <w:r w:rsidRPr="00A346B2">
              <w:rPr>
                <w:lang w:val="ro-RO"/>
              </w:rPr>
              <w:t>ne</w:t>
            </w:r>
          </w:p>
          <w:p w:rsidR="007163AD" w:rsidRPr="00A346B2" w:rsidRDefault="007163AD" w:rsidP="005647A0">
            <w:pPr>
              <w:numPr>
                <w:ilvl w:val="0"/>
                <w:numId w:val="26"/>
              </w:numPr>
              <w:rPr>
                <w:b/>
                <w:lang w:val="ro-RO"/>
              </w:rPr>
            </w:pPr>
            <w:r w:rsidRPr="00A346B2">
              <w:rPr>
                <w:lang w:val="ro-RO"/>
              </w:rPr>
              <w:t>Ro-grafia abdominală în poziția verticală, simplă</w:t>
            </w:r>
          </w:p>
          <w:p w:rsidR="007163AD" w:rsidRPr="00A346B2" w:rsidRDefault="007163AD" w:rsidP="005647A0">
            <w:pPr>
              <w:numPr>
                <w:ilvl w:val="0"/>
                <w:numId w:val="26"/>
              </w:numPr>
              <w:rPr>
                <w:lang w:val="ro-RO"/>
              </w:rPr>
            </w:pPr>
            <w:r w:rsidRPr="00A346B2">
              <w:rPr>
                <w:lang w:val="ro-RO"/>
              </w:rPr>
              <w:t>TC abdominală</w:t>
            </w:r>
          </w:p>
        </w:tc>
      </w:tr>
      <w:tr w:rsidR="007163AD" w:rsidRPr="00A346B2" w:rsidTr="00B30CE5">
        <w:tc>
          <w:tcPr>
            <w:tcW w:w="15594" w:type="dxa"/>
            <w:gridSpan w:val="3"/>
          </w:tcPr>
          <w:p w:rsidR="007163AD" w:rsidRPr="00A346B2" w:rsidRDefault="007163AD" w:rsidP="005647A0">
            <w:pPr>
              <w:pStyle w:val="af"/>
              <w:numPr>
                <w:ilvl w:val="0"/>
                <w:numId w:val="27"/>
              </w:numPr>
              <w:rPr>
                <w:lang w:val="ro-RO"/>
              </w:rPr>
            </w:pPr>
            <w:r w:rsidRPr="00A346B2">
              <w:rPr>
                <w:b/>
                <w:bCs/>
                <w:kern w:val="32"/>
                <w:lang w:val="ro-RO"/>
              </w:rPr>
              <w:t xml:space="preserve">Diagnosticul </w:t>
            </w:r>
          </w:p>
        </w:tc>
      </w:tr>
      <w:tr w:rsidR="007163AD" w:rsidRPr="005F7EFA" w:rsidTr="00B30CE5">
        <w:tc>
          <w:tcPr>
            <w:tcW w:w="3828" w:type="dxa"/>
          </w:tcPr>
          <w:p w:rsidR="007163AD" w:rsidRPr="00A346B2" w:rsidRDefault="007163AD" w:rsidP="00F038F2">
            <w:pPr>
              <w:numPr>
                <w:ilvl w:val="1"/>
                <w:numId w:val="27"/>
              </w:numPr>
              <w:ind w:left="601" w:hanging="567"/>
              <w:rPr>
                <w:bCs/>
                <w:kern w:val="32"/>
                <w:lang w:val="ro-RO"/>
              </w:rPr>
            </w:pPr>
            <w:r w:rsidRPr="00A346B2">
              <w:rPr>
                <w:bCs/>
                <w:kern w:val="32"/>
                <w:lang w:val="ro-RO"/>
              </w:rPr>
              <w:t xml:space="preserve">Confirmarea </w:t>
            </w:r>
            <w:r w:rsidRPr="00A346B2">
              <w:rPr>
                <w:lang w:val="en-US"/>
              </w:rPr>
              <w:t>peritonitei</w:t>
            </w:r>
          </w:p>
          <w:p w:rsidR="007163AD" w:rsidRPr="00A346B2" w:rsidRDefault="007163AD" w:rsidP="00F038F2">
            <w:pPr>
              <w:ind w:left="601" w:hanging="567"/>
              <w:rPr>
                <w:bCs/>
                <w:kern w:val="32"/>
                <w:lang w:val="ro-RO"/>
              </w:rPr>
            </w:pPr>
            <w:r w:rsidRPr="00A346B2">
              <w:rPr>
                <w:lang w:val="en-US"/>
              </w:rPr>
              <w:t>C.2.3.1.-C.2.3.3.</w:t>
            </w:r>
          </w:p>
        </w:tc>
        <w:tc>
          <w:tcPr>
            <w:tcW w:w="4962" w:type="dxa"/>
          </w:tcPr>
          <w:p w:rsidR="007163AD" w:rsidRPr="00A346B2" w:rsidRDefault="007163AD" w:rsidP="00131337">
            <w:pPr>
              <w:tabs>
                <w:tab w:val="left" w:pos="1891"/>
              </w:tabs>
              <w:rPr>
                <w:lang w:val="en-US"/>
              </w:rPr>
            </w:pPr>
            <w:r w:rsidRPr="00A346B2">
              <w:rPr>
                <w:lang w:val="en-US"/>
              </w:rPr>
              <w:t>Dia</w:t>
            </w:r>
            <w:r>
              <w:rPr>
                <w:lang w:val="en-US"/>
              </w:rPr>
              <w:t>gnosticarea precoce a peritonit</w:t>
            </w:r>
            <w:r w:rsidRPr="00A346B2">
              <w:rPr>
                <w:lang w:val="en-US"/>
              </w:rPr>
              <w:t xml:space="preserve">ei permite iniţierea tratamentului şi reducerea evoluţiei </w:t>
            </w:r>
            <w:r>
              <w:rPr>
                <w:lang w:val="en-US"/>
              </w:rPr>
              <w:t xml:space="preserve">nefavorabile (dizabilități </w:t>
            </w:r>
            <w:r w:rsidRPr="00A346B2">
              <w:rPr>
                <w:lang w:val="en-US"/>
              </w:rPr>
              <w:t xml:space="preserve">sau decesul) </w:t>
            </w:r>
          </w:p>
          <w:p w:rsidR="007163AD" w:rsidRPr="00A346B2" w:rsidRDefault="007163AD" w:rsidP="00131337">
            <w:pPr>
              <w:rPr>
                <w:lang w:val="en-US"/>
              </w:rPr>
            </w:pPr>
          </w:p>
        </w:tc>
        <w:tc>
          <w:tcPr>
            <w:tcW w:w="6804" w:type="dxa"/>
          </w:tcPr>
          <w:p w:rsidR="007163AD" w:rsidRPr="00A346B2" w:rsidRDefault="007163AD" w:rsidP="00131337">
            <w:pPr>
              <w:rPr>
                <w:b/>
                <w:lang w:val="en-US"/>
              </w:rPr>
            </w:pPr>
            <w:r w:rsidRPr="00A346B2">
              <w:rPr>
                <w:b/>
                <w:lang w:val="en-US"/>
              </w:rPr>
              <w:t>Obligatoriu:</w:t>
            </w:r>
          </w:p>
          <w:p w:rsidR="007163AD" w:rsidRPr="00A346B2" w:rsidRDefault="007163AD" w:rsidP="005647A0">
            <w:pPr>
              <w:numPr>
                <w:ilvl w:val="0"/>
                <w:numId w:val="23"/>
              </w:numPr>
              <w:rPr>
                <w:lang w:val="en-US"/>
              </w:rPr>
            </w:pPr>
            <w:r w:rsidRPr="00A346B2">
              <w:rPr>
                <w:lang w:val="en-US"/>
              </w:rPr>
              <w:t>Anamneza (</w:t>
            </w:r>
            <w:r>
              <w:rPr>
                <w:i/>
                <w:lang w:val="en-US"/>
              </w:rPr>
              <w:t>casetele</w:t>
            </w:r>
            <w:r w:rsidRPr="00A346B2">
              <w:rPr>
                <w:i/>
                <w:lang w:val="en-US"/>
              </w:rPr>
              <w:t xml:space="preserve"> 4,5</w:t>
            </w:r>
            <w:r w:rsidRPr="00A346B2">
              <w:rPr>
                <w:lang w:val="en-US"/>
              </w:rPr>
              <w:t>)</w:t>
            </w:r>
          </w:p>
          <w:p w:rsidR="007163AD" w:rsidRPr="00A346B2" w:rsidRDefault="007163AD" w:rsidP="005647A0">
            <w:pPr>
              <w:numPr>
                <w:ilvl w:val="0"/>
                <w:numId w:val="23"/>
              </w:numPr>
              <w:rPr>
                <w:lang w:val="en-US"/>
              </w:rPr>
            </w:pPr>
            <w:r w:rsidRPr="00A346B2">
              <w:rPr>
                <w:lang w:val="en-US"/>
              </w:rPr>
              <w:t>Examenul obiectiv (</w:t>
            </w:r>
            <w:r>
              <w:rPr>
                <w:i/>
                <w:lang w:val="en-US"/>
              </w:rPr>
              <w:t>casetele</w:t>
            </w:r>
            <w:r w:rsidRPr="00A346B2">
              <w:rPr>
                <w:i/>
                <w:lang w:val="en-US"/>
              </w:rPr>
              <w:t xml:space="preserve"> 6,7,8,9,10,11</w:t>
            </w:r>
            <w:r w:rsidRPr="00A346B2">
              <w:rPr>
                <w:lang w:val="en-US"/>
              </w:rPr>
              <w:t>)</w:t>
            </w:r>
          </w:p>
          <w:p w:rsidR="007163AD" w:rsidRPr="00A346B2" w:rsidRDefault="007163AD" w:rsidP="005647A0">
            <w:pPr>
              <w:numPr>
                <w:ilvl w:val="0"/>
                <w:numId w:val="23"/>
              </w:numPr>
              <w:rPr>
                <w:lang w:val="en-US"/>
              </w:rPr>
            </w:pPr>
            <w:r w:rsidRPr="00A346B2">
              <w:rPr>
                <w:lang w:val="ro-RO"/>
              </w:rPr>
              <w:t>Ro-grafia abdominală (caseta 14)</w:t>
            </w:r>
          </w:p>
          <w:p w:rsidR="007163AD" w:rsidRPr="00A346B2" w:rsidRDefault="007163AD" w:rsidP="005647A0">
            <w:pPr>
              <w:numPr>
                <w:ilvl w:val="0"/>
                <w:numId w:val="23"/>
              </w:numPr>
              <w:rPr>
                <w:lang w:val="en-US"/>
              </w:rPr>
            </w:pPr>
            <w:r w:rsidRPr="00A346B2">
              <w:rPr>
                <w:lang w:val="en-US"/>
              </w:rPr>
              <w:t xml:space="preserve"> Examenul de laborator (</w:t>
            </w:r>
            <w:r w:rsidRPr="00A346B2">
              <w:rPr>
                <w:i/>
                <w:lang w:val="en-US"/>
              </w:rPr>
              <w:t>caseta 13</w:t>
            </w:r>
            <w:r w:rsidRPr="00A346B2">
              <w:rPr>
                <w:lang w:val="en-US"/>
              </w:rPr>
              <w:t>)</w:t>
            </w:r>
          </w:p>
          <w:p w:rsidR="007163AD" w:rsidRPr="00A346B2" w:rsidRDefault="007163AD" w:rsidP="005647A0">
            <w:pPr>
              <w:numPr>
                <w:ilvl w:val="0"/>
                <w:numId w:val="23"/>
              </w:numPr>
              <w:rPr>
                <w:lang w:val="en-US"/>
              </w:rPr>
            </w:pPr>
            <w:r w:rsidRPr="00A346B2">
              <w:rPr>
                <w:lang w:val="en-US"/>
              </w:rPr>
              <w:t>USG abdominal (</w:t>
            </w:r>
            <w:r w:rsidRPr="00A346B2">
              <w:rPr>
                <w:i/>
                <w:lang w:val="en-US"/>
              </w:rPr>
              <w:t>caseta14</w:t>
            </w:r>
            <w:r w:rsidRPr="00A346B2">
              <w:rPr>
                <w:lang w:val="en-US"/>
              </w:rPr>
              <w:t>)</w:t>
            </w:r>
          </w:p>
          <w:p w:rsidR="007163AD" w:rsidRPr="00A346B2" w:rsidRDefault="007163AD" w:rsidP="005647A0">
            <w:pPr>
              <w:numPr>
                <w:ilvl w:val="0"/>
                <w:numId w:val="23"/>
              </w:numPr>
              <w:rPr>
                <w:lang w:val="en-US"/>
              </w:rPr>
            </w:pPr>
            <w:r w:rsidRPr="00A346B2">
              <w:rPr>
                <w:lang w:val="en-US"/>
              </w:rPr>
              <w:t>Diagnosticul diferenţial (</w:t>
            </w:r>
            <w:r>
              <w:rPr>
                <w:i/>
                <w:lang w:val="en-US"/>
              </w:rPr>
              <w:t>casetele</w:t>
            </w:r>
            <w:r w:rsidRPr="00A346B2">
              <w:rPr>
                <w:i/>
                <w:lang w:val="en-US"/>
              </w:rPr>
              <w:t xml:space="preserve"> 14,17</w:t>
            </w:r>
            <w:r w:rsidRPr="00A346B2">
              <w:rPr>
                <w:lang w:val="en-US"/>
              </w:rPr>
              <w:t>)</w:t>
            </w:r>
          </w:p>
          <w:p w:rsidR="007163AD" w:rsidRPr="00A346B2" w:rsidRDefault="007163AD" w:rsidP="00131337">
            <w:pPr>
              <w:rPr>
                <w:b/>
                <w:lang w:val="en-US"/>
              </w:rPr>
            </w:pPr>
            <w:r w:rsidRPr="00A346B2">
              <w:rPr>
                <w:b/>
                <w:lang w:val="en-US"/>
              </w:rPr>
              <w:t>Recomandabil:</w:t>
            </w:r>
          </w:p>
          <w:p w:rsidR="007163AD" w:rsidRPr="00A346B2" w:rsidRDefault="007163AD" w:rsidP="005647A0">
            <w:pPr>
              <w:numPr>
                <w:ilvl w:val="0"/>
                <w:numId w:val="23"/>
              </w:numPr>
              <w:rPr>
                <w:lang w:val="en-US"/>
              </w:rPr>
            </w:pPr>
            <w:r w:rsidRPr="00A346B2">
              <w:rPr>
                <w:lang w:val="ro-RO"/>
              </w:rPr>
              <w:t>Ro-grafia cutiei toracice</w:t>
            </w:r>
          </w:p>
          <w:p w:rsidR="007163AD" w:rsidRPr="00A346B2" w:rsidRDefault="007163AD" w:rsidP="005647A0">
            <w:pPr>
              <w:numPr>
                <w:ilvl w:val="0"/>
                <w:numId w:val="23"/>
              </w:numPr>
              <w:rPr>
                <w:lang w:val="en-US"/>
              </w:rPr>
            </w:pPr>
            <w:r w:rsidRPr="00A346B2">
              <w:rPr>
                <w:lang w:val="en-US"/>
              </w:rPr>
              <w:t>Consultul altor specialişti (la necesitate)</w:t>
            </w:r>
          </w:p>
        </w:tc>
      </w:tr>
      <w:tr w:rsidR="007163AD" w:rsidRPr="00A346B2" w:rsidTr="00B30CE5">
        <w:tc>
          <w:tcPr>
            <w:tcW w:w="3828" w:type="dxa"/>
          </w:tcPr>
          <w:p w:rsidR="007163AD" w:rsidRPr="00A346B2" w:rsidRDefault="007163AD" w:rsidP="005647A0">
            <w:pPr>
              <w:pStyle w:val="af"/>
              <w:numPr>
                <w:ilvl w:val="0"/>
                <w:numId w:val="27"/>
              </w:numPr>
              <w:rPr>
                <w:b/>
                <w:lang w:val="en-US"/>
              </w:rPr>
            </w:pPr>
            <w:r w:rsidRPr="00A346B2">
              <w:rPr>
                <w:b/>
                <w:bCs/>
                <w:kern w:val="32"/>
                <w:lang w:val="ro-RO"/>
              </w:rPr>
              <w:t xml:space="preserve">Tratamentul </w:t>
            </w:r>
          </w:p>
        </w:tc>
        <w:tc>
          <w:tcPr>
            <w:tcW w:w="4962" w:type="dxa"/>
          </w:tcPr>
          <w:p w:rsidR="007163AD" w:rsidRPr="00A346B2" w:rsidRDefault="007163AD" w:rsidP="00131337">
            <w:pPr>
              <w:ind w:left="720"/>
              <w:rPr>
                <w:lang w:val="ro-RO"/>
              </w:rPr>
            </w:pPr>
          </w:p>
        </w:tc>
        <w:tc>
          <w:tcPr>
            <w:tcW w:w="6804" w:type="dxa"/>
          </w:tcPr>
          <w:p w:rsidR="007163AD" w:rsidRPr="00A346B2" w:rsidRDefault="007163AD" w:rsidP="004F32E6">
            <w:pPr>
              <w:rPr>
                <w:lang w:val="ro-RO"/>
              </w:rPr>
            </w:pPr>
          </w:p>
        </w:tc>
      </w:tr>
      <w:tr w:rsidR="007163AD" w:rsidRPr="005F7EFA" w:rsidTr="00B30CE5">
        <w:tc>
          <w:tcPr>
            <w:tcW w:w="3828" w:type="dxa"/>
          </w:tcPr>
          <w:p w:rsidR="007163AD" w:rsidRPr="00A346B2" w:rsidRDefault="007163AD" w:rsidP="00F038F2">
            <w:pPr>
              <w:pStyle w:val="af"/>
              <w:numPr>
                <w:ilvl w:val="1"/>
                <w:numId w:val="27"/>
              </w:numPr>
              <w:ind w:left="459" w:hanging="436"/>
              <w:rPr>
                <w:bCs/>
                <w:kern w:val="32"/>
                <w:lang w:val="ro-RO"/>
              </w:rPr>
            </w:pPr>
            <w:r w:rsidRPr="00A346B2">
              <w:rPr>
                <w:bCs/>
                <w:kern w:val="32"/>
                <w:lang w:val="ro-RO"/>
              </w:rPr>
              <w:t>Tratamentul simptomatic</w:t>
            </w:r>
          </w:p>
          <w:p w:rsidR="007163AD" w:rsidRPr="00A346B2" w:rsidRDefault="007163AD" w:rsidP="00F038F2">
            <w:pPr>
              <w:pStyle w:val="af"/>
              <w:ind w:left="743"/>
              <w:rPr>
                <w:bCs/>
                <w:kern w:val="32"/>
                <w:lang w:val="ro-RO"/>
              </w:rPr>
            </w:pPr>
            <w:r w:rsidRPr="00A346B2">
              <w:rPr>
                <w:bCs/>
                <w:kern w:val="32"/>
                <w:lang w:val="ro-RO"/>
              </w:rPr>
              <w:t>C.2.3.8.4.</w:t>
            </w:r>
          </w:p>
        </w:tc>
        <w:tc>
          <w:tcPr>
            <w:tcW w:w="4962" w:type="dxa"/>
          </w:tcPr>
          <w:p w:rsidR="007163AD" w:rsidRPr="00A346B2" w:rsidRDefault="007163AD" w:rsidP="00131337">
            <w:pPr>
              <w:rPr>
                <w:lang w:val="en-US"/>
              </w:rPr>
            </w:pPr>
            <w:r w:rsidRPr="00A346B2">
              <w:rPr>
                <w:lang w:val="en-US"/>
              </w:rPr>
              <w:t>Tratamentul simptomatic are ca scop stabilizarea stării generale, combaterea sindromului algic pentru transportarea la etapa următoare</w:t>
            </w:r>
          </w:p>
        </w:tc>
        <w:tc>
          <w:tcPr>
            <w:tcW w:w="6804" w:type="dxa"/>
          </w:tcPr>
          <w:p w:rsidR="007163AD" w:rsidRPr="00A346B2" w:rsidRDefault="007163AD" w:rsidP="005647A0">
            <w:pPr>
              <w:numPr>
                <w:ilvl w:val="0"/>
                <w:numId w:val="28"/>
              </w:numPr>
              <w:rPr>
                <w:lang w:val="ro-RO"/>
              </w:rPr>
            </w:pPr>
            <w:r>
              <w:rPr>
                <w:lang w:val="ro-RO"/>
              </w:rPr>
              <w:t>Tratament</w:t>
            </w:r>
            <w:r w:rsidRPr="00A346B2">
              <w:rPr>
                <w:lang w:val="ro-RO"/>
              </w:rPr>
              <w:t xml:space="preserve"> conservator la pacienţi</w:t>
            </w:r>
            <w:r>
              <w:rPr>
                <w:lang w:val="ro-RO"/>
              </w:rPr>
              <w:t>i</w:t>
            </w:r>
            <w:r w:rsidRPr="00A346B2">
              <w:rPr>
                <w:lang w:val="ro-RO"/>
              </w:rPr>
              <w:t xml:space="preserve"> cu </w:t>
            </w:r>
            <w:r w:rsidRPr="00A346B2">
              <w:rPr>
                <w:lang w:val="en-US"/>
              </w:rPr>
              <w:t>peritonit</w:t>
            </w:r>
            <w:r>
              <w:rPr>
                <w:lang w:val="en-US"/>
              </w:rPr>
              <w:t>ă</w:t>
            </w:r>
          </w:p>
          <w:p w:rsidR="007163AD" w:rsidRPr="00A346B2" w:rsidRDefault="007163AD" w:rsidP="00131337">
            <w:pPr>
              <w:ind w:left="360"/>
              <w:rPr>
                <w:lang w:val="ro-RO"/>
              </w:rPr>
            </w:pPr>
          </w:p>
          <w:p w:rsidR="007163AD" w:rsidRPr="00A346B2" w:rsidRDefault="007163AD" w:rsidP="00131337">
            <w:pPr>
              <w:ind w:left="720"/>
              <w:rPr>
                <w:lang w:val="ro-RO"/>
              </w:rPr>
            </w:pPr>
          </w:p>
        </w:tc>
      </w:tr>
      <w:tr w:rsidR="007163AD" w:rsidRPr="005F7EFA" w:rsidTr="00B30CE5">
        <w:tc>
          <w:tcPr>
            <w:tcW w:w="15594" w:type="dxa"/>
            <w:gridSpan w:val="3"/>
          </w:tcPr>
          <w:p w:rsidR="006D7512" w:rsidRDefault="006D7512" w:rsidP="009F080E">
            <w:pPr>
              <w:jc w:val="center"/>
              <w:rPr>
                <w:b/>
                <w:bCs/>
                <w:kern w:val="32"/>
                <w:lang w:val="ro-RO"/>
              </w:rPr>
            </w:pPr>
          </w:p>
          <w:p w:rsidR="007163AD" w:rsidRPr="00A346B2" w:rsidRDefault="007163AD" w:rsidP="003F5530">
            <w:pPr>
              <w:rPr>
                <w:lang w:val="ro-RO"/>
              </w:rPr>
            </w:pPr>
            <w:r w:rsidRPr="00A346B2">
              <w:rPr>
                <w:b/>
                <w:bCs/>
                <w:kern w:val="32"/>
                <w:lang w:val="ro-RO"/>
              </w:rPr>
              <w:t>B.4. Nivel de asistenţă medicală spitalicească</w:t>
            </w:r>
          </w:p>
        </w:tc>
      </w:tr>
      <w:tr w:rsidR="007163AD" w:rsidRPr="005F7EFA" w:rsidTr="00B30CE5">
        <w:tc>
          <w:tcPr>
            <w:tcW w:w="3828" w:type="dxa"/>
            <w:shd w:val="clear" w:color="auto" w:fill="BFBFBF" w:themeFill="background1" w:themeFillShade="BF"/>
          </w:tcPr>
          <w:p w:rsidR="007163AD" w:rsidRPr="00A346B2" w:rsidRDefault="007163AD" w:rsidP="0023149C">
            <w:pPr>
              <w:widowControl w:val="0"/>
              <w:tabs>
                <w:tab w:val="left" w:pos="2595"/>
                <w:tab w:val="left" w:pos="3005"/>
              </w:tabs>
              <w:autoSpaceDE w:val="0"/>
              <w:autoSpaceDN w:val="0"/>
              <w:adjustRightInd w:val="0"/>
              <w:spacing w:line="266" w:lineRule="exact"/>
              <w:ind w:left="975" w:right="955" w:hanging="365"/>
              <w:jc w:val="center"/>
              <w:rPr>
                <w:lang w:val="ro-RO"/>
              </w:rPr>
            </w:pPr>
            <w:r w:rsidRPr="00A346B2">
              <w:rPr>
                <w:b/>
                <w:bCs/>
                <w:lang w:val="ro-RO"/>
              </w:rPr>
              <w:t>Descrie</w:t>
            </w:r>
            <w:r w:rsidRPr="00A346B2">
              <w:rPr>
                <w:b/>
                <w:bCs/>
                <w:spacing w:val="-4"/>
                <w:lang w:val="ro-RO"/>
              </w:rPr>
              <w:t>r</w:t>
            </w:r>
            <w:r w:rsidRPr="00A346B2">
              <w:rPr>
                <w:b/>
                <w:bCs/>
                <w:lang w:val="ro-RO"/>
              </w:rPr>
              <w:t>e</w:t>
            </w:r>
          </w:p>
          <w:p w:rsidR="007163AD" w:rsidRPr="00A346B2" w:rsidRDefault="007163AD" w:rsidP="0023149C">
            <w:pPr>
              <w:widowControl w:val="0"/>
              <w:tabs>
                <w:tab w:val="left" w:pos="2595"/>
                <w:tab w:val="left" w:pos="3005"/>
              </w:tabs>
              <w:autoSpaceDE w:val="0"/>
              <w:autoSpaceDN w:val="0"/>
              <w:adjustRightInd w:val="0"/>
              <w:spacing w:line="266" w:lineRule="exact"/>
              <w:ind w:left="975" w:right="955" w:hanging="365"/>
              <w:jc w:val="center"/>
              <w:rPr>
                <w:lang w:val="ro-RO"/>
              </w:rPr>
            </w:pPr>
            <w:r w:rsidRPr="00A346B2">
              <w:rPr>
                <w:b/>
                <w:bCs/>
                <w:i/>
                <w:iCs/>
                <w:lang w:val="ro-RO"/>
              </w:rPr>
              <w:t>(măsuri)</w:t>
            </w:r>
          </w:p>
        </w:tc>
        <w:tc>
          <w:tcPr>
            <w:tcW w:w="4962" w:type="dxa"/>
            <w:shd w:val="clear" w:color="auto" w:fill="BFBFBF" w:themeFill="background1" w:themeFillShade="BF"/>
          </w:tcPr>
          <w:p w:rsidR="007163AD" w:rsidRPr="00A346B2" w:rsidRDefault="007163AD" w:rsidP="00B30CE5">
            <w:pPr>
              <w:widowControl w:val="0"/>
              <w:tabs>
                <w:tab w:val="left" w:pos="2589"/>
              </w:tabs>
              <w:autoSpaceDE w:val="0"/>
              <w:autoSpaceDN w:val="0"/>
              <w:adjustRightInd w:val="0"/>
              <w:spacing w:line="266" w:lineRule="exact"/>
              <w:ind w:left="1716" w:right="2302"/>
              <w:jc w:val="center"/>
              <w:rPr>
                <w:lang w:val="ro-RO"/>
              </w:rPr>
            </w:pPr>
            <w:r w:rsidRPr="00A346B2">
              <w:rPr>
                <w:b/>
                <w:bCs/>
                <w:lang w:val="ro-RO"/>
              </w:rPr>
              <w:t>Mo</w:t>
            </w:r>
            <w:r w:rsidRPr="00A346B2">
              <w:rPr>
                <w:b/>
                <w:bCs/>
                <w:lang w:val="en-US"/>
              </w:rPr>
              <w:t>t</w:t>
            </w:r>
            <w:r w:rsidRPr="00A346B2">
              <w:rPr>
                <w:b/>
                <w:bCs/>
                <w:lang w:val="ro-RO"/>
              </w:rPr>
              <w:t>ive</w:t>
            </w:r>
          </w:p>
          <w:p w:rsidR="007163AD" w:rsidRPr="00A346B2" w:rsidRDefault="007163AD" w:rsidP="0023149C">
            <w:pPr>
              <w:widowControl w:val="0"/>
              <w:autoSpaceDE w:val="0"/>
              <w:autoSpaceDN w:val="0"/>
              <w:adjustRightInd w:val="0"/>
              <w:spacing w:before="12" w:line="276" w:lineRule="exact"/>
              <w:ind w:right="1842"/>
              <w:rPr>
                <w:lang w:val="ro-RO"/>
              </w:rPr>
            </w:pPr>
            <w:r w:rsidRPr="00A346B2">
              <w:rPr>
                <w:b/>
                <w:bCs/>
                <w:i/>
                <w:iCs/>
                <w:lang w:val="ro-RO"/>
              </w:rPr>
              <w:t xml:space="preserve">                            (repere)</w:t>
            </w:r>
          </w:p>
        </w:tc>
        <w:tc>
          <w:tcPr>
            <w:tcW w:w="6804" w:type="dxa"/>
            <w:shd w:val="clear" w:color="auto" w:fill="BFBFBF" w:themeFill="background1" w:themeFillShade="BF"/>
          </w:tcPr>
          <w:p w:rsidR="007163AD" w:rsidRPr="00A346B2" w:rsidRDefault="007163AD" w:rsidP="0023149C">
            <w:pPr>
              <w:widowControl w:val="0"/>
              <w:autoSpaceDE w:val="0"/>
              <w:autoSpaceDN w:val="0"/>
              <w:adjustRightInd w:val="0"/>
              <w:spacing w:line="266" w:lineRule="exact"/>
              <w:ind w:left="1560" w:right="1348" w:hanging="284"/>
              <w:jc w:val="center"/>
              <w:rPr>
                <w:lang w:val="ro-RO"/>
              </w:rPr>
            </w:pPr>
            <w:r w:rsidRPr="00A346B2">
              <w:rPr>
                <w:b/>
                <w:bCs/>
                <w:lang w:val="ro-RO"/>
              </w:rPr>
              <w:t>Paşi</w:t>
            </w:r>
          </w:p>
          <w:p w:rsidR="007163AD" w:rsidRPr="00A346B2" w:rsidRDefault="007163AD" w:rsidP="0023149C">
            <w:pPr>
              <w:widowControl w:val="0"/>
              <w:tabs>
                <w:tab w:val="left" w:pos="4962"/>
              </w:tabs>
              <w:autoSpaceDE w:val="0"/>
              <w:autoSpaceDN w:val="0"/>
              <w:adjustRightInd w:val="0"/>
              <w:spacing w:before="12" w:line="276" w:lineRule="exact"/>
              <w:ind w:left="426" w:right="930"/>
              <w:jc w:val="center"/>
              <w:rPr>
                <w:lang w:val="ro-RO"/>
              </w:rPr>
            </w:pPr>
            <w:r w:rsidRPr="00A346B2">
              <w:rPr>
                <w:b/>
                <w:bCs/>
                <w:lang w:val="ro-RO"/>
              </w:rPr>
              <w:t>(</w:t>
            </w:r>
            <w:r w:rsidRPr="00A346B2">
              <w:rPr>
                <w:b/>
                <w:bCs/>
                <w:i/>
                <w:iCs/>
                <w:lang w:val="ro-RO"/>
              </w:rPr>
              <w:t>modalităţi şi condiţii de realizare)</w:t>
            </w:r>
          </w:p>
        </w:tc>
      </w:tr>
      <w:tr w:rsidR="007163AD" w:rsidRPr="00A346B2" w:rsidTr="00B30CE5">
        <w:tc>
          <w:tcPr>
            <w:tcW w:w="3828" w:type="dxa"/>
            <w:shd w:val="clear" w:color="auto" w:fill="BFBFBF" w:themeFill="background1" w:themeFillShade="BF"/>
          </w:tcPr>
          <w:p w:rsidR="007163AD" w:rsidRPr="00A346B2" w:rsidRDefault="007163AD" w:rsidP="0023149C">
            <w:pPr>
              <w:widowControl w:val="0"/>
              <w:autoSpaceDE w:val="0"/>
              <w:autoSpaceDN w:val="0"/>
              <w:adjustRightInd w:val="0"/>
              <w:spacing w:before="56"/>
              <w:ind w:right="-61"/>
              <w:jc w:val="center"/>
              <w:rPr>
                <w:lang w:val="ro-RO"/>
              </w:rPr>
            </w:pPr>
            <w:r w:rsidRPr="00A346B2">
              <w:rPr>
                <w:lang w:val="ro-RO"/>
              </w:rPr>
              <w:t>I</w:t>
            </w:r>
          </w:p>
        </w:tc>
        <w:tc>
          <w:tcPr>
            <w:tcW w:w="4962" w:type="dxa"/>
            <w:shd w:val="clear" w:color="auto" w:fill="BFBFBF" w:themeFill="background1" w:themeFillShade="BF"/>
          </w:tcPr>
          <w:p w:rsidR="007163AD" w:rsidRPr="00A346B2" w:rsidRDefault="007163AD" w:rsidP="0023149C">
            <w:pPr>
              <w:widowControl w:val="0"/>
              <w:autoSpaceDE w:val="0"/>
              <w:autoSpaceDN w:val="0"/>
              <w:adjustRightInd w:val="0"/>
              <w:spacing w:before="56"/>
              <w:ind w:right="-61"/>
              <w:jc w:val="center"/>
              <w:rPr>
                <w:lang w:val="ro-RO"/>
              </w:rPr>
            </w:pPr>
            <w:r w:rsidRPr="00A346B2">
              <w:rPr>
                <w:lang w:val="ro-RO"/>
              </w:rPr>
              <w:t>II</w:t>
            </w:r>
          </w:p>
        </w:tc>
        <w:tc>
          <w:tcPr>
            <w:tcW w:w="6804" w:type="dxa"/>
            <w:shd w:val="clear" w:color="auto" w:fill="BFBFBF" w:themeFill="background1" w:themeFillShade="BF"/>
          </w:tcPr>
          <w:p w:rsidR="007163AD" w:rsidRPr="00A346B2" w:rsidRDefault="007163AD" w:rsidP="0023149C">
            <w:pPr>
              <w:widowControl w:val="0"/>
              <w:autoSpaceDE w:val="0"/>
              <w:autoSpaceDN w:val="0"/>
              <w:adjustRightInd w:val="0"/>
              <w:spacing w:before="56"/>
              <w:ind w:right="-61"/>
              <w:jc w:val="center"/>
              <w:rPr>
                <w:lang w:val="ro-RO"/>
              </w:rPr>
            </w:pPr>
            <w:r w:rsidRPr="00A346B2">
              <w:rPr>
                <w:lang w:val="ro-RO"/>
              </w:rPr>
              <w:t>III</w:t>
            </w:r>
          </w:p>
        </w:tc>
      </w:tr>
      <w:tr w:rsidR="007163AD" w:rsidRPr="00A346B2" w:rsidTr="00B30CE5">
        <w:tc>
          <w:tcPr>
            <w:tcW w:w="3828" w:type="dxa"/>
          </w:tcPr>
          <w:p w:rsidR="007163AD" w:rsidRPr="00A346B2" w:rsidRDefault="005F7EFA" w:rsidP="00953F13">
            <w:pPr>
              <w:pStyle w:val="af"/>
              <w:widowControl w:val="0"/>
              <w:numPr>
                <w:ilvl w:val="0"/>
                <w:numId w:val="69"/>
              </w:numPr>
              <w:autoSpaceDE w:val="0"/>
              <w:autoSpaceDN w:val="0"/>
              <w:adjustRightInd w:val="0"/>
              <w:spacing w:line="266" w:lineRule="exact"/>
              <w:ind w:right="-20"/>
              <w:rPr>
                <w:lang w:val="ro-RO"/>
              </w:rPr>
            </w:pPr>
            <w:r>
              <w:rPr>
                <w:noProof/>
                <w:lang w:val="ro-RO"/>
              </w:rPr>
              <w:pict>
                <v:shapetype id="_x0000_t202" coordsize="21600,21600" o:spt="202" path="m,l,21600r21600,l21600,xe">
                  <v:stroke joinstyle="miter"/>
                  <v:path gradientshapeok="t" o:connecttype="rect"/>
                </v:shapetype>
                <v:shape id="_x0000_s1636" type="#_x0000_t202" style="position:absolute;left:0;text-align:left;margin-left:33.7pt;margin-top:69.85pt;width:13pt;height:13pt;z-index:-251400704;mso-position-horizontal-relative:page;mso-position-vertical-relative:page" o:allowincell="f" filled="f" stroked="f">
                  <v:textbox style="layout-flow:vertical;mso-next-textbox:#_x0000_s1636" inset="0,0,0,0">
                    <w:txbxContent>
                      <w:p w:rsidR="005F7EFA" w:rsidRPr="008F1D2F" w:rsidRDefault="005F7EFA" w:rsidP="005C54D0">
                        <w:pPr>
                          <w:widowControl w:val="0"/>
                          <w:autoSpaceDE w:val="0"/>
                          <w:autoSpaceDN w:val="0"/>
                          <w:adjustRightInd w:val="0"/>
                          <w:spacing w:line="245" w:lineRule="exact"/>
                          <w:ind w:left="20" w:right="-53"/>
                          <w:rPr>
                            <w:color w:val="000000"/>
                            <w:lang w:val="en-US"/>
                          </w:rPr>
                        </w:pPr>
                      </w:p>
                    </w:txbxContent>
                  </v:textbox>
                  <w10:wrap anchorx="page" anchory="page"/>
                </v:shape>
              </w:pict>
            </w:r>
            <w:r w:rsidR="007163AD" w:rsidRPr="00A346B2">
              <w:rPr>
                <w:b/>
                <w:bCs/>
                <w:lang w:val="ro-RO"/>
              </w:rPr>
              <w:t xml:space="preserve"> Diagnosticul</w:t>
            </w:r>
          </w:p>
        </w:tc>
        <w:tc>
          <w:tcPr>
            <w:tcW w:w="4962" w:type="dxa"/>
          </w:tcPr>
          <w:p w:rsidR="007163AD" w:rsidRPr="00A346B2" w:rsidRDefault="007163AD" w:rsidP="00131337">
            <w:pPr>
              <w:ind w:left="720"/>
              <w:rPr>
                <w:lang w:val="ro-RO"/>
              </w:rPr>
            </w:pPr>
          </w:p>
        </w:tc>
        <w:tc>
          <w:tcPr>
            <w:tcW w:w="6804" w:type="dxa"/>
          </w:tcPr>
          <w:p w:rsidR="007163AD" w:rsidRPr="00A346B2" w:rsidRDefault="007163AD" w:rsidP="004F32E6">
            <w:pPr>
              <w:rPr>
                <w:lang w:val="ro-RO"/>
              </w:rPr>
            </w:pPr>
          </w:p>
        </w:tc>
      </w:tr>
      <w:tr w:rsidR="007163AD" w:rsidRPr="005F7EFA" w:rsidTr="00B30CE5">
        <w:tc>
          <w:tcPr>
            <w:tcW w:w="3828" w:type="dxa"/>
          </w:tcPr>
          <w:p w:rsidR="007163AD" w:rsidRPr="00A346B2" w:rsidRDefault="007163AD" w:rsidP="00014199">
            <w:pPr>
              <w:pStyle w:val="af"/>
              <w:widowControl w:val="0"/>
              <w:numPr>
                <w:ilvl w:val="1"/>
                <w:numId w:val="69"/>
              </w:numPr>
              <w:autoSpaceDE w:val="0"/>
              <w:autoSpaceDN w:val="0"/>
              <w:adjustRightInd w:val="0"/>
              <w:spacing w:line="270" w:lineRule="exact"/>
              <w:ind w:right="-20"/>
              <w:rPr>
                <w:lang w:val="en-US"/>
              </w:rPr>
            </w:pPr>
            <w:r w:rsidRPr="00A346B2">
              <w:rPr>
                <w:lang w:val="en-US"/>
              </w:rPr>
              <w:t>Confirma</w:t>
            </w:r>
            <w:r>
              <w:rPr>
                <w:lang w:val="en-US"/>
              </w:rPr>
              <w:t>rea diagnosticului de peritonită</w:t>
            </w:r>
            <w:r w:rsidR="00014199">
              <w:rPr>
                <w:lang w:val="en-US"/>
              </w:rPr>
              <w:t xml:space="preserve"> </w:t>
            </w:r>
            <w:r w:rsidRPr="00A346B2">
              <w:rPr>
                <w:lang w:val="en-US"/>
              </w:rPr>
              <w:t xml:space="preserve">C.2.3.  </w:t>
            </w:r>
          </w:p>
        </w:tc>
        <w:tc>
          <w:tcPr>
            <w:tcW w:w="4962" w:type="dxa"/>
          </w:tcPr>
          <w:p w:rsidR="007163AD" w:rsidRPr="00A346B2" w:rsidRDefault="007163AD" w:rsidP="00131337">
            <w:pPr>
              <w:widowControl w:val="0"/>
              <w:autoSpaceDE w:val="0"/>
              <w:autoSpaceDN w:val="0"/>
              <w:adjustRightInd w:val="0"/>
              <w:spacing w:before="12" w:line="250" w:lineRule="auto"/>
              <w:ind w:left="52" w:right="-10"/>
              <w:rPr>
                <w:lang w:val="en-US"/>
              </w:rPr>
            </w:pPr>
            <w:r>
              <w:rPr>
                <w:lang w:val="en-US"/>
              </w:rPr>
              <w:t>Diagnosticarea cât</w:t>
            </w:r>
            <w:r w:rsidRPr="00A346B2">
              <w:rPr>
                <w:lang w:val="en-US"/>
              </w:rPr>
              <w:t xml:space="preserve"> mai precoce a </w:t>
            </w:r>
            <w:r>
              <w:rPr>
                <w:lang w:val="en-US"/>
              </w:rPr>
              <w:t>peritonitei permite iniţierea</w:t>
            </w:r>
            <w:r w:rsidRPr="00A346B2">
              <w:rPr>
                <w:lang w:val="en-US"/>
              </w:rPr>
              <w:t xml:space="preserve"> tratamentului adecvat şi reducerea ratei complicaţiilor </w:t>
            </w:r>
          </w:p>
        </w:tc>
        <w:tc>
          <w:tcPr>
            <w:tcW w:w="6804" w:type="dxa"/>
          </w:tcPr>
          <w:p w:rsidR="007163AD" w:rsidRPr="00A346B2" w:rsidRDefault="007163AD" w:rsidP="00131337">
            <w:pPr>
              <w:widowControl w:val="0"/>
              <w:autoSpaceDE w:val="0"/>
              <w:autoSpaceDN w:val="0"/>
              <w:adjustRightInd w:val="0"/>
              <w:spacing w:line="270" w:lineRule="exact"/>
              <w:ind w:left="52" w:right="-20"/>
              <w:rPr>
                <w:lang w:val="ro-RO"/>
              </w:rPr>
            </w:pPr>
            <w:r w:rsidRPr="00A346B2">
              <w:rPr>
                <w:b/>
                <w:bCs/>
                <w:lang w:val="ro-RO"/>
              </w:rPr>
              <w:t>Obligatorii:</w:t>
            </w:r>
          </w:p>
          <w:p w:rsidR="007163AD" w:rsidRPr="00A346B2" w:rsidRDefault="007163AD" w:rsidP="00014199">
            <w:pPr>
              <w:widowControl w:val="0"/>
              <w:numPr>
                <w:ilvl w:val="0"/>
                <w:numId w:val="2"/>
              </w:numPr>
              <w:tabs>
                <w:tab w:val="clear" w:pos="720"/>
                <w:tab w:val="num" w:pos="459"/>
              </w:tabs>
              <w:autoSpaceDE w:val="0"/>
              <w:autoSpaceDN w:val="0"/>
              <w:adjustRightInd w:val="0"/>
              <w:ind w:right="-20" w:hanging="436"/>
              <w:rPr>
                <w:i/>
              </w:rPr>
            </w:pPr>
            <w:r w:rsidRPr="00A346B2">
              <w:t>Colectarea anamnezei (</w:t>
            </w:r>
            <w:r>
              <w:rPr>
                <w:i/>
              </w:rPr>
              <w:t>caseele</w:t>
            </w:r>
            <w:r w:rsidRPr="00A346B2">
              <w:rPr>
                <w:i/>
              </w:rPr>
              <w:t>a 4,5</w:t>
            </w:r>
            <w:r w:rsidRPr="00A346B2">
              <w:t>)</w:t>
            </w:r>
          </w:p>
          <w:p w:rsidR="007163AD" w:rsidRPr="00A346B2" w:rsidRDefault="007163AD" w:rsidP="00131337">
            <w:pPr>
              <w:numPr>
                <w:ilvl w:val="0"/>
                <w:numId w:val="12"/>
              </w:numPr>
              <w:tabs>
                <w:tab w:val="left" w:pos="252"/>
                <w:tab w:val="left" w:pos="540"/>
                <w:tab w:val="left" w:pos="7783"/>
              </w:tabs>
              <w:ind w:left="426" w:hanging="142"/>
              <w:rPr>
                <w:i/>
                <w:lang w:val="en-US"/>
              </w:rPr>
            </w:pPr>
            <w:r w:rsidRPr="00A346B2">
              <w:rPr>
                <w:lang w:val="en-US"/>
              </w:rPr>
              <w:t>Examenul clinic general şi local (</w:t>
            </w:r>
            <w:r>
              <w:rPr>
                <w:i/>
                <w:lang w:val="en-US"/>
              </w:rPr>
              <w:t>casetele</w:t>
            </w:r>
            <w:r w:rsidRPr="00A346B2">
              <w:rPr>
                <w:i/>
                <w:lang w:val="en-US"/>
              </w:rPr>
              <w:t xml:space="preserve"> 6,7,8,9,10,11</w:t>
            </w:r>
            <w:r w:rsidRPr="00A346B2">
              <w:rPr>
                <w:lang w:val="en-US"/>
              </w:rPr>
              <w:t>)</w:t>
            </w:r>
          </w:p>
          <w:p w:rsidR="007163AD" w:rsidRPr="00A346B2" w:rsidRDefault="007163AD" w:rsidP="00131337">
            <w:pPr>
              <w:numPr>
                <w:ilvl w:val="0"/>
                <w:numId w:val="12"/>
              </w:numPr>
              <w:tabs>
                <w:tab w:val="left" w:pos="252"/>
                <w:tab w:val="left" w:pos="540"/>
                <w:tab w:val="left" w:pos="7783"/>
              </w:tabs>
              <w:ind w:left="426" w:hanging="142"/>
              <w:rPr>
                <w:i/>
              </w:rPr>
            </w:pPr>
            <w:r w:rsidRPr="00A346B2">
              <w:t xml:space="preserve">Examenul </w:t>
            </w:r>
            <w:r w:rsidRPr="00A346B2">
              <w:rPr>
                <w:lang w:val="ro-RO"/>
              </w:rPr>
              <w:t>imagistic</w:t>
            </w:r>
            <w:r w:rsidRPr="00A346B2">
              <w:t xml:space="preserve"> </w:t>
            </w:r>
            <w:r w:rsidRPr="00A346B2">
              <w:rPr>
                <w:lang w:val="ro-RO"/>
              </w:rPr>
              <w:t>(</w:t>
            </w:r>
            <w:r>
              <w:rPr>
                <w:i/>
                <w:lang w:val="ro-RO"/>
              </w:rPr>
              <w:t>casetele</w:t>
            </w:r>
            <w:r w:rsidRPr="00A346B2">
              <w:rPr>
                <w:i/>
                <w:lang w:val="ro-RO"/>
              </w:rPr>
              <w:t xml:space="preserve"> 13,14</w:t>
            </w:r>
            <w:r w:rsidRPr="00A346B2">
              <w:rPr>
                <w:lang w:val="ro-RO"/>
              </w:rPr>
              <w:t>)</w:t>
            </w:r>
          </w:p>
          <w:p w:rsidR="007163AD" w:rsidRPr="00A346B2" w:rsidRDefault="007163AD" w:rsidP="00131337">
            <w:pPr>
              <w:numPr>
                <w:ilvl w:val="0"/>
                <w:numId w:val="12"/>
              </w:numPr>
              <w:tabs>
                <w:tab w:val="left" w:pos="252"/>
                <w:tab w:val="left" w:pos="540"/>
                <w:tab w:val="left" w:pos="7783"/>
              </w:tabs>
              <w:ind w:left="426" w:hanging="142"/>
            </w:pPr>
            <w:r w:rsidRPr="00A346B2">
              <w:t>Examenul de laborator</w:t>
            </w:r>
            <w:r w:rsidRPr="00A346B2">
              <w:rPr>
                <w:lang w:val="ro-RO"/>
              </w:rPr>
              <w:t xml:space="preserve"> (</w:t>
            </w:r>
            <w:r w:rsidRPr="00A346B2">
              <w:rPr>
                <w:i/>
                <w:lang w:val="ro-RO"/>
              </w:rPr>
              <w:t>caseta 12</w:t>
            </w:r>
            <w:r w:rsidRPr="00A346B2">
              <w:rPr>
                <w:lang w:val="ro-RO"/>
              </w:rPr>
              <w:t>)</w:t>
            </w:r>
          </w:p>
          <w:p w:rsidR="007163AD" w:rsidRPr="00A346B2" w:rsidRDefault="007163AD" w:rsidP="00131337">
            <w:pPr>
              <w:numPr>
                <w:ilvl w:val="0"/>
                <w:numId w:val="12"/>
              </w:numPr>
              <w:tabs>
                <w:tab w:val="left" w:pos="252"/>
                <w:tab w:val="left" w:pos="540"/>
                <w:tab w:val="left" w:pos="7783"/>
              </w:tabs>
              <w:ind w:left="426" w:hanging="142"/>
              <w:rPr>
                <w:i/>
              </w:rPr>
            </w:pPr>
            <w:r w:rsidRPr="00A346B2">
              <w:t xml:space="preserve">Diagnosticul diferenţial </w:t>
            </w:r>
            <w:r w:rsidRPr="00A346B2">
              <w:rPr>
                <w:lang w:val="ro-RO"/>
              </w:rPr>
              <w:t>(</w:t>
            </w:r>
            <w:r>
              <w:rPr>
                <w:i/>
                <w:lang w:val="ro-RO"/>
              </w:rPr>
              <w:t>casetele</w:t>
            </w:r>
            <w:r w:rsidRPr="00A346B2">
              <w:rPr>
                <w:i/>
                <w:lang w:val="ro-RO"/>
              </w:rPr>
              <w:t xml:space="preserve"> 16,17</w:t>
            </w:r>
            <w:r w:rsidRPr="00A346B2">
              <w:rPr>
                <w:lang w:val="ro-RO"/>
              </w:rPr>
              <w:t>)</w:t>
            </w:r>
          </w:p>
          <w:p w:rsidR="007163AD" w:rsidRPr="00A346B2" w:rsidRDefault="007163AD" w:rsidP="00131337">
            <w:pPr>
              <w:numPr>
                <w:ilvl w:val="0"/>
                <w:numId w:val="13"/>
              </w:numPr>
              <w:ind w:left="426" w:hanging="142"/>
              <w:rPr>
                <w:lang w:val="en-US"/>
              </w:rPr>
            </w:pPr>
            <w:r w:rsidRPr="00A346B2">
              <w:t xml:space="preserve">Evaluarea riscului complicaţiilor </w:t>
            </w:r>
            <w:r w:rsidRPr="00A346B2">
              <w:rPr>
                <w:lang w:val="en-US"/>
              </w:rPr>
              <w:t>(</w:t>
            </w:r>
            <w:r w:rsidRPr="00A346B2">
              <w:rPr>
                <w:i/>
                <w:lang w:val="ro-RO"/>
              </w:rPr>
              <w:t>caseta 15</w:t>
            </w:r>
            <w:r w:rsidRPr="00A346B2">
              <w:rPr>
                <w:lang w:val="en-US"/>
              </w:rPr>
              <w:t>)</w:t>
            </w:r>
          </w:p>
          <w:p w:rsidR="007163AD" w:rsidRPr="00A346B2" w:rsidRDefault="007163AD" w:rsidP="00131337">
            <w:pPr>
              <w:rPr>
                <w:b/>
                <w:lang w:val="en-US"/>
              </w:rPr>
            </w:pPr>
            <w:r w:rsidRPr="00A346B2">
              <w:rPr>
                <w:b/>
                <w:lang w:val="en-US"/>
              </w:rPr>
              <w:lastRenderedPageBreak/>
              <w:t>Recomandabil:</w:t>
            </w:r>
          </w:p>
          <w:p w:rsidR="007163AD" w:rsidRPr="00A346B2" w:rsidRDefault="007163AD" w:rsidP="00F038F2">
            <w:pPr>
              <w:widowControl w:val="0"/>
              <w:autoSpaceDE w:val="0"/>
              <w:autoSpaceDN w:val="0"/>
              <w:adjustRightInd w:val="0"/>
              <w:spacing w:line="276" w:lineRule="exact"/>
              <w:ind w:left="124" w:right="-20"/>
              <w:rPr>
                <w:lang w:val="en-US"/>
              </w:rPr>
            </w:pPr>
            <w:r w:rsidRPr="00A346B2">
              <w:rPr>
                <w:lang w:val="en-US"/>
              </w:rPr>
              <w:t>Consultul altor special</w:t>
            </w:r>
            <w:r>
              <w:rPr>
                <w:lang w:val="en-US"/>
              </w:rPr>
              <w:t>işti (anesteziolog, cardiolog</w:t>
            </w:r>
            <w:r w:rsidRPr="00A346B2">
              <w:rPr>
                <w:lang w:val="en-US"/>
              </w:rPr>
              <w:t xml:space="preserve"> etc.)</w:t>
            </w:r>
          </w:p>
        </w:tc>
      </w:tr>
      <w:tr w:rsidR="007163AD" w:rsidRPr="00A346B2" w:rsidTr="00B30CE5">
        <w:tc>
          <w:tcPr>
            <w:tcW w:w="3828" w:type="dxa"/>
          </w:tcPr>
          <w:p w:rsidR="007163AD" w:rsidRPr="00A346B2" w:rsidRDefault="007163AD" w:rsidP="00131337">
            <w:pPr>
              <w:widowControl w:val="0"/>
              <w:autoSpaceDE w:val="0"/>
              <w:autoSpaceDN w:val="0"/>
              <w:adjustRightInd w:val="0"/>
              <w:spacing w:line="266" w:lineRule="exact"/>
              <w:ind w:left="52" w:right="-20"/>
              <w:rPr>
                <w:lang w:val="ro-RO"/>
              </w:rPr>
            </w:pPr>
            <w:r w:rsidRPr="00A346B2">
              <w:rPr>
                <w:b/>
                <w:bCs/>
                <w:lang w:val="ro-RO"/>
              </w:rPr>
              <w:lastRenderedPageBreak/>
              <w:t>2.</w:t>
            </w:r>
            <w:r w:rsidRPr="00A346B2">
              <w:rPr>
                <w:b/>
                <w:bCs/>
                <w:spacing w:val="-4"/>
                <w:lang w:val="ro-RO"/>
              </w:rPr>
              <w:t xml:space="preserve"> </w:t>
            </w:r>
            <w:r w:rsidRPr="00A346B2">
              <w:rPr>
                <w:b/>
                <w:bCs/>
                <w:spacing w:val="-18"/>
                <w:lang w:val="ro-RO"/>
              </w:rPr>
              <w:t>T</w:t>
            </w:r>
            <w:r w:rsidRPr="00A346B2">
              <w:rPr>
                <w:b/>
                <w:bCs/>
                <w:lang w:val="ro-RO"/>
              </w:rPr>
              <w:t>ratamentul</w:t>
            </w:r>
          </w:p>
        </w:tc>
        <w:tc>
          <w:tcPr>
            <w:tcW w:w="4962" w:type="dxa"/>
          </w:tcPr>
          <w:p w:rsidR="007163AD" w:rsidRPr="00A346B2" w:rsidRDefault="007163AD" w:rsidP="00131337">
            <w:pPr>
              <w:ind w:left="720"/>
              <w:rPr>
                <w:lang w:val="ro-RO"/>
              </w:rPr>
            </w:pPr>
          </w:p>
        </w:tc>
        <w:tc>
          <w:tcPr>
            <w:tcW w:w="6804" w:type="dxa"/>
          </w:tcPr>
          <w:p w:rsidR="007163AD" w:rsidRPr="00A346B2" w:rsidRDefault="007163AD" w:rsidP="004F32E6">
            <w:pPr>
              <w:rPr>
                <w:lang w:val="ro-RO"/>
              </w:rPr>
            </w:pPr>
          </w:p>
        </w:tc>
      </w:tr>
      <w:tr w:rsidR="007163AD" w:rsidRPr="00A346B2" w:rsidTr="00B30CE5">
        <w:tc>
          <w:tcPr>
            <w:tcW w:w="3828" w:type="dxa"/>
          </w:tcPr>
          <w:p w:rsidR="0087767E" w:rsidRPr="000B649C" w:rsidRDefault="0087767E" w:rsidP="0087767E">
            <w:pPr>
              <w:rPr>
                <w:lang w:val="ro-RO" w:bidi="ar-JO"/>
              </w:rPr>
            </w:pPr>
            <w:r w:rsidRPr="000B649C">
              <w:rPr>
                <w:b/>
                <w:w w:val="99"/>
                <w:lang w:val="ro-RO" w:bidi="ar-JO"/>
              </w:rPr>
              <w:t>2.1. Tratamentul preoperator.</w:t>
            </w:r>
          </w:p>
          <w:p w:rsidR="0087767E" w:rsidRPr="000B649C" w:rsidRDefault="0087767E" w:rsidP="0087767E">
            <w:pPr>
              <w:rPr>
                <w:lang w:val="ro-RO" w:bidi="ar-JO"/>
              </w:rPr>
            </w:pPr>
            <w:r w:rsidRPr="000B649C">
              <w:rPr>
                <w:b/>
                <w:w w:val="99"/>
                <w:lang w:val="ro-RO" w:bidi="ar-JO"/>
              </w:rPr>
              <w:t>2.2. Tratamentul chirurgical.</w:t>
            </w:r>
          </w:p>
          <w:p w:rsidR="0087767E" w:rsidRPr="000B649C" w:rsidRDefault="0087767E" w:rsidP="0087767E">
            <w:pPr>
              <w:ind w:right="-108"/>
              <w:rPr>
                <w:lang w:val="ro-RO" w:bidi="ar-JO"/>
              </w:rPr>
            </w:pPr>
            <w:r w:rsidRPr="000B649C">
              <w:rPr>
                <w:b/>
                <w:w w:val="99"/>
                <w:lang w:val="ro-RO" w:bidi="ar-JO"/>
              </w:rPr>
              <w:t>2.3. Tratamentul conservativ.</w:t>
            </w:r>
          </w:p>
          <w:p w:rsidR="007163AD" w:rsidRPr="00A346B2" w:rsidRDefault="007163AD" w:rsidP="00131337">
            <w:pPr>
              <w:widowControl w:val="0"/>
              <w:autoSpaceDE w:val="0"/>
              <w:autoSpaceDN w:val="0"/>
              <w:adjustRightInd w:val="0"/>
              <w:spacing w:before="12"/>
              <w:ind w:left="52" w:right="-20"/>
              <w:rPr>
                <w:lang w:val="ro-RO"/>
              </w:rPr>
            </w:pPr>
            <w:r w:rsidRPr="00A346B2">
              <w:rPr>
                <w:lang w:val="ro-RO"/>
              </w:rPr>
              <w:t>C.2.3.8.</w:t>
            </w:r>
          </w:p>
        </w:tc>
        <w:tc>
          <w:tcPr>
            <w:tcW w:w="4962" w:type="dxa"/>
          </w:tcPr>
          <w:p w:rsidR="007163AD" w:rsidRPr="00A346B2" w:rsidRDefault="0087767E" w:rsidP="0087767E">
            <w:pPr>
              <w:widowControl w:val="0"/>
              <w:autoSpaceDE w:val="0"/>
              <w:autoSpaceDN w:val="0"/>
              <w:adjustRightInd w:val="0"/>
              <w:spacing w:before="12"/>
              <w:ind w:left="52" w:right="-20"/>
              <w:rPr>
                <w:lang w:val="en-US"/>
              </w:rPr>
            </w:pPr>
            <w:r w:rsidRPr="000B649C">
              <w:rPr>
                <w:lang w:val="ro-RO" w:bidi="ar-JO"/>
              </w:rPr>
              <w:t>Este indicat în toate cazurile de</w:t>
            </w:r>
            <w:r>
              <w:rPr>
                <w:lang w:val="ro-RO" w:bidi="ar-JO"/>
              </w:rPr>
              <w:t xml:space="preserve"> peritonitei acute </w:t>
            </w:r>
            <w:r w:rsidRPr="000B649C">
              <w:rPr>
                <w:lang w:val="ro-RO" w:bidi="ar-JO"/>
              </w:rPr>
              <w:t>certă.</w:t>
            </w:r>
          </w:p>
        </w:tc>
        <w:tc>
          <w:tcPr>
            <w:tcW w:w="6804" w:type="dxa"/>
          </w:tcPr>
          <w:p w:rsidR="007163AD" w:rsidRPr="00A346B2" w:rsidRDefault="007163AD" w:rsidP="00131337">
            <w:pPr>
              <w:rPr>
                <w:b/>
              </w:rPr>
            </w:pPr>
            <w:r w:rsidRPr="00A346B2">
              <w:rPr>
                <w:b/>
              </w:rPr>
              <w:t>Obligatoriu:</w:t>
            </w:r>
          </w:p>
          <w:p w:rsidR="007163AD" w:rsidRPr="00A346B2" w:rsidRDefault="007163AD" w:rsidP="00385FE0">
            <w:pPr>
              <w:numPr>
                <w:ilvl w:val="0"/>
                <w:numId w:val="13"/>
              </w:numPr>
              <w:tabs>
                <w:tab w:val="left" w:pos="162"/>
              </w:tabs>
              <w:ind w:left="34" w:hanging="142"/>
              <w:rPr>
                <w:lang w:val="en-US"/>
              </w:rPr>
            </w:pPr>
            <w:r w:rsidRPr="00A346B2">
              <w:rPr>
                <w:lang w:val="en-US"/>
              </w:rPr>
              <w:t>Aprecierea tehnicii de tratament (indicaţiile pentru tratamentul chirurgical) (</w:t>
            </w:r>
            <w:r>
              <w:rPr>
                <w:i/>
                <w:lang w:val="en-US"/>
              </w:rPr>
              <w:t>casetele</w:t>
            </w:r>
            <w:r w:rsidRPr="00A346B2">
              <w:rPr>
                <w:i/>
                <w:lang w:val="en-US"/>
              </w:rPr>
              <w:t xml:space="preserve"> 20,21</w:t>
            </w:r>
            <w:r w:rsidRPr="00A346B2">
              <w:rPr>
                <w:lang w:val="en-US"/>
              </w:rPr>
              <w:t>)</w:t>
            </w:r>
          </w:p>
          <w:p w:rsidR="007163AD" w:rsidRPr="0087767E" w:rsidRDefault="007163AD" w:rsidP="00385FE0">
            <w:pPr>
              <w:numPr>
                <w:ilvl w:val="0"/>
                <w:numId w:val="13"/>
              </w:numPr>
              <w:ind w:left="34" w:hanging="142"/>
              <w:rPr>
                <w:lang w:val="en-US"/>
              </w:rPr>
            </w:pPr>
            <w:r w:rsidRPr="0087767E">
              <w:rPr>
                <w:lang w:val="en-US"/>
              </w:rPr>
              <w:t>Pregătirea preoperatorie</w:t>
            </w:r>
            <w:r w:rsidR="0087767E" w:rsidRPr="001127A5">
              <w:rPr>
                <w:lang w:val="en-US"/>
              </w:rPr>
              <w:t xml:space="preserve"> inclusiv consultația mediculu anesteziolog-reanimatolog</w:t>
            </w:r>
            <w:r w:rsidRPr="0087767E">
              <w:rPr>
                <w:lang w:val="en-US"/>
              </w:rPr>
              <w:t xml:space="preserve"> </w:t>
            </w:r>
            <w:r w:rsidRPr="00A346B2">
              <w:rPr>
                <w:lang w:val="ro-RO"/>
              </w:rPr>
              <w:t>(</w:t>
            </w:r>
            <w:r>
              <w:rPr>
                <w:i/>
                <w:lang w:val="ro-RO"/>
              </w:rPr>
              <w:t>casetele</w:t>
            </w:r>
            <w:r w:rsidRPr="00A346B2">
              <w:rPr>
                <w:i/>
                <w:lang w:val="ro-RO"/>
              </w:rPr>
              <w:t xml:space="preserve"> 23,24, 25,27</w:t>
            </w:r>
            <w:r w:rsidRPr="00A346B2">
              <w:rPr>
                <w:lang w:val="ro-RO"/>
              </w:rPr>
              <w:t>)</w:t>
            </w:r>
          </w:p>
          <w:p w:rsidR="007163AD" w:rsidRPr="00A346B2" w:rsidRDefault="00014199" w:rsidP="00385FE0">
            <w:pPr>
              <w:numPr>
                <w:ilvl w:val="0"/>
                <w:numId w:val="13"/>
              </w:numPr>
              <w:ind w:left="34" w:right="-108" w:hanging="142"/>
              <w:rPr>
                <w:lang w:val="en-US"/>
              </w:rPr>
            </w:pPr>
            <w:r>
              <w:rPr>
                <w:lang w:val="en-US"/>
              </w:rPr>
              <w:t xml:space="preserve"> </w:t>
            </w:r>
            <w:r w:rsidR="007163AD" w:rsidRPr="00A346B2">
              <w:rPr>
                <w:lang w:val="en-US"/>
              </w:rPr>
              <w:t>Intervenţia chirurgicală sub anestezie orotraheală (caseta 26)</w:t>
            </w:r>
          </w:p>
          <w:p w:rsidR="007163AD" w:rsidRPr="00A346B2" w:rsidRDefault="007163AD" w:rsidP="00385FE0">
            <w:pPr>
              <w:numPr>
                <w:ilvl w:val="0"/>
                <w:numId w:val="13"/>
              </w:numPr>
              <w:ind w:left="34" w:hanging="142"/>
              <w:rPr>
                <w:lang w:val="en-US"/>
              </w:rPr>
            </w:pPr>
            <w:r w:rsidRPr="00A346B2">
              <w:rPr>
                <w:lang w:val="en-US"/>
              </w:rPr>
              <w:t xml:space="preserve"> Conduita postoperatorie (</w:t>
            </w:r>
            <w:r w:rsidRPr="00A346B2">
              <w:rPr>
                <w:i/>
                <w:lang w:val="ro-RO"/>
              </w:rPr>
              <w:t>caseta 27</w:t>
            </w:r>
            <w:r w:rsidRPr="00A346B2">
              <w:rPr>
                <w:lang w:val="en-US"/>
              </w:rPr>
              <w:t>)</w:t>
            </w:r>
          </w:p>
        </w:tc>
      </w:tr>
      <w:tr w:rsidR="007163AD" w:rsidRPr="005F7EFA" w:rsidTr="00B30CE5">
        <w:tc>
          <w:tcPr>
            <w:tcW w:w="3828" w:type="dxa"/>
          </w:tcPr>
          <w:p w:rsidR="007163AD" w:rsidRPr="00A346B2" w:rsidRDefault="007163AD" w:rsidP="00131337">
            <w:pPr>
              <w:widowControl w:val="0"/>
              <w:autoSpaceDE w:val="0"/>
              <w:autoSpaceDN w:val="0"/>
              <w:adjustRightInd w:val="0"/>
              <w:spacing w:line="266" w:lineRule="exact"/>
              <w:ind w:left="52" w:right="-20"/>
              <w:rPr>
                <w:b/>
                <w:bCs/>
                <w:lang w:val="ro-RO"/>
              </w:rPr>
            </w:pPr>
            <w:r w:rsidRPr="00A346B2">
              <w:rPr>
                <w:b/>
                <w:bCs/>
                <w:lang w:val="ro-RO"/>
              </w:rPr>
              <w:t>3. Externa</w:t>
            </w:r>
            <w:r w:rsidRPr="00A346B2">
              <w:rPr>
                <w:b/>
                <w:bCs/>
                <w:spacing w:val="-4"/>
                <w:lang w:val="ro-RO"/>
              </w:rPr>
              <w:t>r</w:t>
            </w:r>
            <w:r w:rsidRPr="00A346B2">
              <w:rPr>
                <w:b/>
                <w:bCs/>
                <w:lang w:val="ro-RO"/>
              </w:rPr>
              <w:t xml:space="preserve">ea, </w:t>
            </w:r>
          </w:p>
          <w:p w:rsidR="007163AD" w:rsidRPr="00A346B2" w:rsidRDefault="007163AD" w:rsidP="00131337">
            <w:pPr>
              <w:widowControl w:val="0"/>
              <w:autoSpaceDE w:val="0"/>
              <w:autoSpaceDN w:val="0"/>
              <w:adjustRightInd w:val="0"/>
              <w:spacing w:before="12" w:line="250" w:lineRule="auto"/>
              <w:ind w:left="52" w:right="57"/>
              <w:rPr>
                <w:lang w:val="ro-RO"/>
              </w:rPr>
            </w:pPr>
            <w:r w:rsidRPr="00A346B2">
              <w:rPr>
                <w:b/>
                <w:bCs/>
                <w:lang w:val="ro-RO"/>
              </w:rPr>
              <w:t>tratament continuu şi supraveghe</w:t>
            </w:r>
            <w:r w:rsidRPr="00A346B2">
              <w:rPr>
                <w:b/>
                <w:bCs/>
                <w:spacing w:val="-4"/>
                <w:lang w:val="ro-RO"/>
              </w:rPr>
              <w:t>r</w:t>
            </w:r>
            <w:r w:rsidRPr="00A346B2">
              <w:rPr>
                <w:b/>
                <w:bCs/>
                <w:lang w:val="ro-RO"/>
              </w:rPr>
              <w:t>e</w:t>
            </w:r>
          </w:p>
        </w:tc>
        <w:tc>
          <w:tcPr>
            <w:tcW w:w="4962" w:type="dxa"/>
          </w:tcPr>
          <w:p w:rsidR="007163AD" w:rsidRPr="00A346B2" w:rsidRDefault="007163AD" w:rsidP="00131337">
            <w:pPr>
              <w:widowControl w:val="0"/>
              <w:autoSpaceDE w:val="0"/>
              <w:autoSpaceDN w:val="0"/>
              <w:adjustRightInd w:val="0"/>
              <w:rPr>
                <w:lang w:val="ro-RO"/>
              </w:rPr>
            </w:pPr>
          </w:p>
        </w:tc>
        <w:tc>
          <w:tcPr>
            <w:tcW w:w="6804" w:type="dxa"/>
          </w:tcPr>
          <w:p w:rsidR="007163AD" w:rsidRPr="00A346B2" w:rsidRDefault="007163AD" w:rsidP="00131337">
            <w:pPr>
              <w:widowControl w:val="0"/>
              <w:autoSpaceDE w:val="0"/>
              <w:autoSpaceDN w:val="0"/>
              <w:adjustRightInd w:val="0"/>
              <w:spacing w:line="270" w:lineRule="exact"/>
              <w:ind w:left="52" w:right="-20"/>
              <w:rPr>
                <w:lang w:val="ro-RO"/>
              </w:rPr>
            </w:pPr>
            <w:r w:rsidRPr="00A346B2">
              <w:rPr>
                <w:lang w:val="ro-RO"/>
              </w:rPr>
              <w:t>Extrasul va conţine</w:t>
            </w:r>
            <w:r w:rsidRPr="00A346B2">
              <w:rPr>
                <w:b/>
                <w:bCs/>
                <w:lang w:val="ro-RO"/>
              </w:rPr>
              <w:t xml:space="preserve"> </w:t>
            </w:r>
            <w:r>
              <w:rPr>
                <w:bCs/>
                <w:lang w:val="ro-RO"/>
              </w:rPr>
              <w:t xml:space="preserve">în mod </w:t>
            </w:r>
            <w:r w:rsidRPr="00A346B2">
              <w:rPr>
                <w:b/>
                <w:bCs/>
                <w:lang w:val="ro-RO"/>
              </w:rPr>
              <w:t>obligatoriu</w:t>
            </w:r>
            <w:r w:rsidRPr="00A346B2">
              <w:rPr>
                <w:lang w:val="ro-RO"/>
              </w:rPr>
              <w:t>:</w:t>
            </w:r>
          </w:p>
          <w:p w:rsidR="007163AD" w:rsidRPr="00A346B2" w:rsidRDefault="007163AD" w:rsidP="00014199">
            <w:pPr>
              <w:widowControl w:val="0"/>
              <w:numPr>
                <w:ilvl w:val="0"/>
                <w:numId w:val="14"/>
              </w:numPr>
              <w:tabs>
                <w:tab w:val="left" w:pos="317"/>
              </w:tabs>
              <w:autoSpaceDE w:val="0"/>
              <w:autoSpaceDN w:val="0"/>
              <w:adjustRightInd w:val="0"/>
              <w:ind w:left="34" w:right="-20" w:hanging="34"/>
              <w:rPr>
                <w:lang w:val="ro-RO"/>
              </w:rPr>
            </w:pPr>
            <w:r>
              <w:rPr>
                <w:lang w:val="ro-RO"/>
              </w:rPr>
              <w:t>Diagnosticul de</w:t>
            </w:r>
            <w:r w:rsidRPr="00A346B2">
              <w:rPr>
                <w:lang w:val="ro-RO"/>
              </w:rPr>
              <w:t>finitiv și cel diferențial</w:t>
            </w:r>
          </w:p>
          <w:p w:rsidR="007163AD" w:rsidRPr="00A346B2" w:rsidRDefault="007163AD" w:rsidP="00014199">
            <w:pPr>
              <w:widowControl w:val="0"/>
              <w:numPr>
                <w:ilvl w:val="0"/>
                <w:numId w:val="14"/>
              </w:numPr>
              <w:tabs>
                <w:tab w:val="left" w:pos="317"/>
              </w:tabs>
              <w:autoSpaceDE w:val="0"/>
              <w:autoSpaceDN w:val="0"/>
              <w:adjustRightInd w:val="0"/>
              <w:spacing w:before="12"/>
              <w:ind w:left="34" w:right="-20" w:hanging="34"/>
              <w:rPr>
                <w:lang w:val="ro-RO"/>
              </w:rPr>
            </w:pPr>
            <w:r w:rsidRPr="00A346B2">
              <w:rPr>
                <w:lang w:val="ro-RO"/>
              </w:rPr>
              <w:t>Rezultatele investigaţiilor efectuate.</w:t>
            </w:r>
          </w:p>
          <w:p w:rsidR="007163AD" w:rsidRPr="00A346B2" w:rsidRDefault="007163AD" w:rsidP="00014199">
            <w:pPr>
              <w:widowControl w:val="0"/>
              <w:numPr>
                <w:ilvl w:val="0"/>
                <w:numId w:val="14"/>
              </w:numPr>
              <w:tabs>
                <w:tab w:val="left" w:pos="317"/>
              </w:tabs>
              <w:autoSpaceDE w:val="0"/>
              <w:autoSpaceDN w:val="0"/>
              <w:adjustRightInd w:val="0"/>
              <w:spacing w:before="12"/>
              <w:ind w:left="34" w:right="-20" w:hanging="34"/>
              <w:rPr>
                <w:lang w:val="ro-RO"/>
              </w:rPr>
            </w:pPr>
            <w:r>
              <w:rPr>
                <w:lang w:val="ro-RO"/>
              </w:rPr>
              <w:t>Descrierea deta</w:t>
            </w:r>
            <w:r w:rsidRPr="00A346B2">
              <w:rPr>
                <w:lang w:val="ro-RO"/>
              </w:rPr>
              <w:t>lată a tratamentului efectuat.</w:t>
            </w:r>
          </w:p>
          <w:p w:rsidR="007163AD" w:rsidRPr="00A346B2" w:rsidRDefault="007163AD" w:rsidP="00014199">
            <w:pPr>
              <w:widowControl w:val="0"/>
              <w:numPr>
                <w:ilvl w:val="0"/>
                <w:numId w:val="14"/>
              </w:numPr>
              <w:tabs>
                <w:tab w:val="left" w:pos="317"/>
              </w:tabs>
              <w:autoSpaceDE w:val="0"/>
              <w:autoSpaceDN w:val="0"/>
              <w:adjustRightInd w:val="0"/>
              <w:spacing w:before="12"/>
              <w:ind w:left="34" w:right="-20" w:hanging="34"/>
              <w:rPr>
                <w:lang w:val="ro-RO"/>
              </w:rPr>
            </w:pPr>
            <w:r w:rsidRPr="00A346B2">
              <w:rPr>
                <w:lang w:val="ro-RO"/>
              </w:rPr>
              <w:t>Recomandările explicite pentru pacient şi părinţi.</w:t>
            </w:r>
          </w:p>
          <w:p w:rsidR="007163AD" w:rsidRPr="00A346B2" w:rsidRDefault="007163AD" w:rsidP="00014199">
            <w:pPr>
              <w:widowControl w:val="0"/>
              <w:numPr>
                <w:ilvl w:val="0"/>
                <w:numId w:val="14"/>
              </w:numPr>
              <w:tabs>
                <w:tab w:val="left" w:pos="317"/>
              </w:tabs>
              <w:autoSpaceDE w:val="0"/>
              <w:autoSpaceDN w:val="0"/>
              <w:adjustRightInd w:val="0"/>
              <w:spacing w:before="12"/>
              <w:ind w:left="34" w:right="-108" w:hanging="34"/>
              <w:rPr>
                <w:lang w:val="ro-RO"/>
              </w:rPr>
            </w:pPr>
            <w:r w:rsidRPr="00A346B2">
              <w:rPr>
                <w:lang w:val="ro-RO"/>
              </w:rPr>
              <w:t>Recomandările pentru medicul de familie (</w:t>
            </w:r>
            <w:r w:rsidRPr="00A346B2">
              <w:rPr>
                <w:i/>
                <w:lang w:val="ro-RO"/>
              </w:rPr>
              <w:t>caseta 28</w:t>
            </w:r>
            <w:r w:rsidRPr="00A346B2">
              <w:rPr>
                <w:lang w:val="ro-RO"/>
              </w:rPr>
              <w:t>)</w:t>
            </w:r>
          </w:p>
          <w:p w:rsidR="007163AD" w:rsidRPr="00A346B2" w:rsidRDefault="007163AD" w:rsidP="00014199">
            <w:pPr>
              <w:widowControl w:val="0"/>
              <w:numPr>
                <w:ilvl w:val="0"/>
                <w:numId w:val="14"/>
              </w:numPr>
              <w:tabs>
                <w:tab w:val="left" w:pos="317"/>
              </w:tabs>
              <w:autoSpaceDE w:val="0"/>
              <w:autoSpaceDN w:val="0"/>
              <w:adjustRightInd w:val="0"/>
              <w:spacing w:before="12"/>
              <w:ind w:left="34" w:right="-20" w:hanging="34"/>
              <w:rPr>
                <w:lang w:val="ro-RO"/>
              </w:rPr>
            </w:pPr>
            <w:r w:rsidRPr="00A346B2">
              <w:rPr>
                <w:lang w:val="ro-RO"/>
              </w:rPr>
              <w:t>Program</w:t>
            </w:r>
            <w:r>
              <w:rPr>
                <w:lang w:val="ro-RO"/>
              </w:rPr>
              <w:t>ul</w:t>
            </w:r>
            <w:r w:rsidRPr="00A346B2">
              <w:rPr>
                <w:lang w:val="ro-RO"/>
              </w:rPr>
              <w:t xml:space="preserve"> de supraveghere și tratament ulterior</w:t>
            </w:r>
          </w:p>
        </w:tc>
      </w:tr>
      <w:tr w:rsidR="0087767E" w:rsidRPr="005F7EFA" w:rsidTr="00B30CE5">
        <w:tc>
          <w:tcPr>
            <w:tcW w:w="3828" w:type="dxa"/>
          </w:tcPr>
          <w:p w:rsidR="0087767E" w:rsidRPr="000B649C" w:rsidRDefault="0087767E" w:rsidP="0087767E">
            <w:pPr>
              <w:rPr>
                <w:b/>
                <w:lang w:val="ro-RO" w:bidi="ar-JO"/>
              </w:rPr>
            </w:pPr>
            <w:r>
              <w:rPr>
                <w:b/>
                <w:lang w:val="ro-RO" w:bidi="ar-JO"/>
              </w:rPr>
              <w:t xml:space="preserve">4. </w:t>
            </w:r>
            <w:r>
              <w:t xml:space="preserve"> </w:t>
            </w:r>
            <w:r w:rsidRPr="00D0419F">
              <w:rPr>
                <w:b/>
                <w:lang w:val="ro-RO" w:bidi="ar-JO"/>
              </w:rPr>
              <w:t>Notificarea/Raportarea.</w:t>
            </w:r>
          </w:p>
        </w:tc>
        <w:tc>
          <w:tcPr>
            <w:tcW w:w="4962" w:type="dxa"/>
          </w:tcPr>
          <w:p w:rsidR="0087767E" w:rsidRPr="000B649C" w:rsidRDefault="0087767E" w:rsidP="0087767E">
            <w:pPr>
              <w:rPr>
                <w:lang w:val="ro-RO" w:bidi="ar-JO"/>
              </w:rPr>
            </w:pPr>
            <w:r>
              <w:rPr>
                <w:lang w:val="ro-RO" w:bidi="ar-JO"/>
              </w:rPr>
              <w:t>Este indicat pentru peritonitele postoperatorii  sau alte peritonitei acute, care se încadrează în definiția standard de infecție asociată cu asistența medicală</w:t>
            </w:r>
          </w:p>
        </w:tc>
        <w:tc>
          <w:tcPr>
            <w:tcW w:w="6804" w:type="dxa"/>
          </w:tcPr>
          <w:p w:rsidR="0087767E" w:rsidRPr="00D0419F" w:rsidRDefault="0087767E" w:rsidP="0087767E">
            <w:pPr>
              <w:jc w:val="both"/>
              <w:rPr>
                <w:lang w:val="ro-RO" w:bidi="ar-JO"/>
              </w:rPr>
            </w:pPr>
            <w:r w:rsidRPr="00D0419F">
              <w:rPr>
                <w:lang w:val="ro-RO" w:bidi="ar-JO"/>
              </w:rPr>
              <w:t>Obligatoriu:</w:t>
            </w:r>
          </w:p>
          <w:p w:rsidR="0087767E" w:rsidRDefault="0087767E" w:rsidP="00014199">
            <w:pPr>
              <w:pStyle w:val="af"/>
              <w:numPr>
                <w:ilvl w:val="0"/>
                <w:numId w:val="85"/>
              </w:numPr>
              <w:ind w:left="34" w:hanging="141"/>
              <w:jc w:val="both"/>
              <w:rPr>
                <w:lang w:val="ro-RO" w:bidi="ar-JO"/>
              </w:rPr>
            </w:pPr>
            <w:r w:rsidRPr="00D0419F">
              <w:rPr>
                <w:lang w:val="ro-RO" w:bidi="ar-JO"/>
              </w:rPr>
              <w:t>Înscrierea în docum</w:t>
            </w:r>
            <w:r>
              <w:rPr>
                <w:lang w:val="ro-RO" w:bidi="ar-JO"/>
              </w:rPr>
              <w:t>entația medicală a pacientului</w:t>
            </w:r>
            <w:r w:rsidRPr="00D0419F">
              <w:rPr>
                <w:lang w:val="ro-RO" w:bidi="ar-JO"/>
              </w:rPr>
              <w:t>.</w:t>
            </w:r>
          </w:p>
          <w:p w:rsidR="0087767E" w:rsidRDefault="0087767E" w:rsidP="00014199">
            <w:pPr>
              <w:pStyle w:val="af"/>
              <w:numPr>
                <w:ilvl w:val="0"/>
                <w:numId w:val="85"/>
              </w:numPr>
              <w:ind w:left="34" w:hanging="141"/>
              <w:jc w:val="both"/>
              <w:rPr>
                <w:lang w:val="ro-RO" w:bidi="ar-JO"/>
              </w:rPr>
            </w:pPr>
            <w:r w:rsidRPr="00D0419F">
              <w:rPr>
                <w:lang w:val="ro-RO" w:bidi="ar-JO"/>
              </w:rPr>
              <w:t>Înscrierea în Registrul de evidență a bolilor infecțioase (F. R.60/e).</w:t>
            </w:r>
          </w:p>
          <w:p w:rsidR="0087767E" w:rsidRDefault="0087767E" w:rsidP="00014199">
            <w:pPr>
              <w:pStyle w:val="af"/>
              <w:numPr>
                <w:ilvl w:val="0"/>
                <w:numId w:val="85"/>
              </w:numPr>
              <w:tabs>
                <w:tab w:val="left" w:pos="34"/>
              </w:tabs>
              <w:ind w:left="0" w:hanging="108"/>
              <w:jc w:val="both"/>
              <w:rPr>
                <w:lang w:val="ro-RO" w:bidi="ar-JO"/>
              </w:rPr>
            </w:pPr>
            <w:r w:rsidRPr="00D0419F">
              <w:rPr>
                <w:lang w:val="ro-RO" w:bidi="ar-JO"/>
              </w:rPr>
              <w:t>Completarea Fișei de notificare urgentă despre depistarea cazului de boală infecțioasă, intoxicație, toxiinfecție alim</w:t>
            </w:r>
            <w:r>
              <w:rPr>
                <w:lang w:val="ro-RO" w:bidi="ar-JO"/>
              </w:rPr>
              <w:t>entară</w:t>
            </w:r>
            <w:r w:rsidRPr="00D0419F">
              <w:rPr>
                <w:lang w:val="ro-RO" w:bidi="ar-JO"/>
              </w:rPr>
              <w:t>, reacție adversă după administrarea preparatelor imunobiologice (F. Nr.58/e).</w:t>
            </w:r>
          </w:p>
          <w:p w:rsidR="0087767E" w:rsidRPr="00D0419F" w:rsidRDefault="0087767E" w:rsidP="00014199">
            <w:pPr>
              <w:pStyle w:val="af"/>
              <w:numPr>
                <w:ilvl w:val="0"/>
                <w:numId w:val="85"/>
              </w:numPr>
              <w:ind w:left="34" w:hanging="141"/>
              <w:jc w:val="both"/>
              <w:rPr>
                <w:b/>
                <w:lang w:val="en-US" w:bidi="ar-JO"/>
              </w:rPr>
            </w:pPr>
            <w:r w:rsidRPr="00D0419F">
              <w:rPr>
                <w:lang w:val="ro-RO" w:bidi="ar-JO"/>
              </w:rPr>
              <w:t>Notificarea în Sistemul electronic de supraveghere a bolilor transmisibile și evenimentelor</w:t>
            </w:r>
            <w:r>
              <w:rPr>
                <w:lang w:val="ro-RO" w:bidi="ar-JO"/>
              </w:rPr>
              <w:t xml:space="preserve"> </w:t>
            </w:r>
            <w:r w:rsidRPr="00D0419F">
              <w:rPr>
                <w:lang w:val="ro-RO" w:bidi="ar-JO"/>
              </w:rPr>
              <w:t>de sănătate publică.</w:t>
            </w:r>
          </w:p>
        </w:tc>
      </w:tr>
    </w:tbl>
    <w:p w:rsidR="004F32E6" w:rsidRPr="00A346B2" w:rsidRDefault="004F32E6" w:rsidP="005C54D0">
      <w:pPr>
        <w:widowControl w:val="0"/>
        <w:autoSpaceDE w:val="0"/>
        <w:autoSpaceDN w:val="0"/>
        <w:adjustRightInd w:val="0"/>
        <w:spacing w:before="56"/>
        <w:ind w:left="63" w:right="-61"/>
        <w:jc w:val="center"/>
        <w:rPr>
          <w:lang w:val="ro-RO"/>
        </w:rPr>
      </w:pPr>
    </w:p>
    <w:p w:rsidR="004C6649" w:rsidRPr="00A346B2" w:rsidRDefault="004C6649" w:rsidP="00AC240B">
      <w:pPr>
        <w:widowControl w:val="0"/>
        <w:autoSpaceDE w:val="0"/>
        <w:autoSpaceDN w:val="0"/>
        <w:adjustRightInd w:val="0"/>
        <w:rPr>
          <w:sz w:val="32"/>
          <w:szCs w:val="32"/>
          <w:lang w:val="ro-RO"/>
        </w:rPr>
        <w:sectPr w:rsidR="004C6649" w:rsidRPr="00A346B2" w:rsidSect="004D2185">
          <w:type w:val="continuous"/>
          <w:pgSz w:w="16840" w:h="11920" w:orient="landscape"/>
          <w:pgMar w:top="540" w:right="1420" w:bottom="280" w:left="1200" w:header="0" w:footer="0" w:gutter="0"/>
          <w:cols w:space="720"/>
          <w:noEndnote/>
        </w:sectPr>
      </w:pPr>
    </w:p>
    <w:p w:rsidR="00AC240B" w:rsidRPr="00A346B2" w:rsidRDefault="00AC240B" w:rsidP="00AC240B">
      <w:pPr>
        <w:widowControl w:val="0"/>
        <w:autoSpaceDE w:val="0"/>
        <w:autoSpaceDN w:val="0"/>
        <w:adjustRightInd w:val="0"/>
        <w:spacing w:before="8" w:line="130" w:lineRule="exact"/>
        <w:rPr>
          <w:sz w:val="32"/>
          <w:szCs w:val="32"/>
          <w:lang w:val="ro-RO"/>
        </w:rPr>
      </w:pPr>
    </w:p>
    <w:p w:rsidR="000F1771" w:rsidRPr="00A346B2" w:rsidRDefault="000F1771" w:rsidP="000F1771">
      <w:pPr>
        <w:widowControl w:val="0"/>
        <w:tabs>
          <w:tab w:val="left" w:pos="9270"/>
        </w:tabs>
        <w:autoSpaceDE w:val="0"/>
        <w:autoSpaceDN w:val="0"/>
        <w:adjustRightInd w:val="0"/>
        <w:ind w:left="117" w:right="-20"/>
        <w:rPr>
          <w:sz w:val="32"/>
          <w:szCs w:val="32"/>
          <w:lang w:val="ro-RO"/>
        </w:rPr>
      </w:pPr>
      <w:r w:rsidRPr="00A346B2">
        <w:rPr>
          <w:b/>
          <w:bCs/>
          <w:sz w:val="32"/>
          <w:szCs w:val="32"/>
          <w:lang w:val="ro-RO"/>
        </w:rPr>
        <w:t>C.1.</w:t>
      </w:r>
      <w:r w:rsidRPr="00A346B2">
        <w:rPr>
          <w:b/>
          <w:bCs/>
          <w:spacing w:val="-10"/>
          <w:sz w:val="32"/>
          <w:szCs w:val="32"/>
          <w:lang w:val="ro-RO"/>
        </w:rPr>
        <w:t xml:space="preserve"> </w:t>
      </w:r>
      <w:r w:rsidR="00C43F96">
        <w:rPr>
          <w:b/>
          <w:bCs/>
          <w:sz w:val="32"/>
          <w:szCs w:val="32"/>
          <w:lang w:val="ro-RO"/>
        </w:rPr>
        <w:t>ALGORITMUL</w:t>
      </w:r>
      <w:r w:rsidRPr="00A346B2">
        <w:rPr>
          <w:b/>
          <w:bCs/>
          <w:sz w:val="32"/>
          <w:szCs w:val="32"/>
          <w:lang w:val="ro-RO"/>
        </w:rPr>
        <w:t xml:space="preserve"> DE CONDUIT</w:t>
      </w:r>
      <w:r w:rsidRPr="00A346B2">
        <w:rPr>
          <w:b/>
          <w:bCs/>
          <w:spacing w:val="10"/>
          <w:sz w:val="32"/>
          <w:szCs w:val="32"/>
          <w:lang w:val="ro-RO"/>
        </w:rPr>
        <w:t>Ă</w:t>
      </w:r>
    </w:p>
    <w:p w:rsidR="00980FC9" w:rsidRPr="00A346B2" w:rsidRDefault="000F1771" w:rsidP="007925E6">
      <w:pPr>
        <w:widowControl w:val="0"/>
        <w:autoSpaceDE w:val="0"/>
        <w:autoSpaceDN w:val="0"/>
        <w:adjustRightInd w:val="0"/>
        <w:spacing w:before="9"/>
        <w:ind w:left="337" w:right="-20"/>
        <w:rPr>
          <w:sz w:val="32"/>
          <w:szCs w:val="32"/>
          <w:lang w:val="ro-RO"/>
        </w:rPr>
      </w:pPr>
      <w:r w:rsidRPr="00A346B2">
        <w:rPr>
          <w:sz w:val="32"/>
          <w:szCs w:val="32"/>
          <w:lang w:val="ro-RO"/>
        </w:rPr>
        <w:t>C. 1.1.</w:t>
      </w:r>
      <w:r w:rsidRPr="00A346B2">
        <w:rPr>
          <w:spacing w:val="-10"/>
          <w:sz w:val="32"/>
          <w:szCs w:val="32"/>
          <w:lang w:val="ro-RO"/>
        </w:rPr>
        <w:t xml:space="preserve"> </w:t>
      </w:r>
      <w:r w:rsidRPr="00A346B2">
        <w:rPr>
          <w:sz w:val="32"/>
          <w:szCs w:val="32"/>
          <w:lang w:val="ro-RO"/>
        </w:rPr>
        <w:t xml:space="preserve">Algoritmul de </w:t>
      </w:r>
      <w:r w:rsidR="00FA7B28" w:rsidRPr="00A346B2">
        <w:rPr>
          <w:sz w:val="32"/>
          <w:szCs w:val="32"/>
          <w:lang w:val="ro-RO"/>
        </w:rPr>
        <w:t>diagnostic</w:t>
      </w:r>
      <w:r w:rsidR="007C6133">
        <w:rPr>
          <w:sz w:val="32"/>
          <w:szCs w:val="32"/>
          <w:lang w:val="ro-RO"/>
        </w:rPr>
        <w:t xml:space="preserve"> în peritonita acută la copii</w:t>
      </w:r>
    </w:p>
    <w:p w:rsidR="007925E6" w:rsidRPr="00A346B2" w:rsidRDefault="007925E6" w:rsidP="007925E6">
      <w:pPr>
        <w:widowControl w:val="0"/>
        <w:autoSpaceDE w:val="0"/>
        <w:autoSpaceDN w:val="0"/>
        <w:adjustRightInd w:val="0"/>
        <w:spacing w:before="9"/>
        <w:ind w:left="337" w:right="-20"/>
        <w:rPr>
          <w:sz w:val="32"/>
          <w:szCs w:val="32"/>
          <w:lang w:val="ro-RO"/>
        </w:rPr>
      </w:pPr>
    </w:p>
    <w:p w:rsidR="007925E6" w:rsidRPr="00A346B2" w:rsidRDefault="007925E6" w:rsidP="007925E6">
      <w:pPr>
        <w:widowControl w:val="0"/>
        <w:autoSpaceDE w:val="0"/>
        <w:autoSpaceDN w:val="0"/>
        <w:adjustRightInd w:val="0"/>
        <w:spacing w:before="9"/>
        <w:ind w:left="337" w:right="-20"/>
        <w:rPr>
          <w:sz w:val="32"/>
          <w:szCs w:val="32"/>
          <w:lang w:val="ro-RO"/>
        </w:rPr>
      </w:pPr>
    </w:p>
    <w:p w:rsidR="007925E6" w:rsidRPr="00A346B2" w:rsidRDefault="007925E6" w:rsidP="007925E6">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roundrect id="_x0000_s1270" style="position:absolute;left:0;text-align:left;margin-left:323.3pt;margin-top:5.85pt;width:144.75pt;height:27.75pt;z-index:251638272" arcsize="10923f">
            <v:textbox style="mso-next-textbox:#_x0000_s1270">
              <w:txbxContent>
                <w:p w:rsidR="005F7EFA" w:rsidRPr="00195C97" w:rsidRDefault="005F7EFA" w:rsidP="00195C97">
                  <w:pPr>
                    <w:jc w:val="center"/>
                    <w:rPr>
                      <w:sz w:val="28"/>
                      <w:szCs w:val="28"/>
                      <w:lang w:val="ro-RO"/>
                    </w:rPr>
                  </w:pPr>
                  <w:r>
                    <w:rPr>
                      <w:sz w:val="28"/>
                      <w:szCs w:val="28"/>
                      <w:lang w:val="ro-RO"/>
                    </w:rPr>
                    <w:t xml:space="preserve">Anamneza </w:t>
                  </w:r>
                </w:p>
              </w:txbxContent>
            </v:textbox>
          </v:roundrect>
        </w:pict>
      </w:r>
      <w:r>
        <w:rPr>
          <w:b/>
          <w:noProof/>
          <w:sz w:val="32"/>
          <w:szCs w:val="32"/>
          <w:lang w:val="ro-RO" w:eastAsia="ro-RO"/>
        </w:rPr>
        <w:pict>
          <v:roundrect id="_x0000_s1271" style="position:absolute;left:0;text-align:left;margin-left:30.45pt;margin-top:4.35pt;width:157.5pt;height:29.25pt;z-index:251639296" arcsize="10923f">
            <v:textbox style="mso-next-textbox:#_x0000_s1271">
              <w:txbxContent>
                <w:p w:rsidR="005F7EFA" w:rsidRPr="00195C97" w:rsidRDefault="005F7EFA" w:rsidP="00195C97">
                  <w:pPr>
                    <w:jc w:val="center"/>
                    <w:rPr>
                      <w:sz w:val="28"/>
                      <w:szCs w:val="28"/>
                      <w:lang w:val="ro-RO"/>
                    </w:rPr>
                  </w:pPr>
                  <w:r>
                    <w:rPr>
                      <w:sz w:val="28"/>
                      <w:szCs w:val="28"/>
                      <w:lang w:val="ro-RO"/>
                    </w:rPr>
                    <w:t xml:space="preserve">Acuze </w:t>
                  </w:r>
                </w:p>
              </w:txbxContent>
            </v:textbox>
          </v:roundrect>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28" type="#_x0000_t88" style="position:absolute;left:0;text-align:left;margin-left:229.95pt;margin-top:-113.9pt;width:36pt;height:273.85pt;rotation:90;z-index:251688448" adj=",9981"/>
        </w:pict>
      </w:r>
    </w:p>
    <w:p w:rsidR="00980FC9" w:rsidRPr="00A346B2" w:rsidRDefault="00980FC9" w:rsidP="00195C97">
      <w:pPr>
        <w:widowControl w:val="0"/>
        <w:autoSpaceDE w:val="0"/>
        <w:autoSpaceDN w:val="0"/>
        <w:adjustRightInd w:val="0"/>
        <w:spacing w:before="9"/>
        <w:ind w:right="-20"/>
        <w:rPr>
          <w:b/>
          <w:sz w:val="32"/>
          <w:szCs w:val="32"/>
          <w:lang w:val="ro-RO"/>
        </w:rPr>
      </w:pPr>
    </w:p>
    <w:p w:rsidR="00195C97" w:rsidRPr="00A346B2" w:rsidRDefault="005F7EFA" w:rsidP="00195C97">
      <w:pPr>
        <w:widowControl w:val="0"/>
        <w:autoSpaceDE w:val="0"/>
        <w:autoSpaceDN w:val="0"/>
        <w:adjustRightInd w:val="0"/>
        <w:spacing w:before="9"/>
        <w:ind w:right="-20"/>
        <w:rPr>
          <w:b/>
          <w:sz w:val="32"/>
          <w:szCs w:val="32"/>
          <w:lang w:val="ro-RO"/>
        </w:rPr>
      </w:pPr>
      <w:r>
        <w:rPr>
          <w:b/>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40" type="#_x0000_t67" style="position:absolute;margin-left:254.85pt;margin-top:8.95pt;width:7.15pt;height:27.1pt;z-index:251697664">
            <v:textbox style="layout-flow:vertical-ideographic"/>
          </v:shape>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roundrect id="_x0000_s1274" style="position:absolute;left:0;text-align:left;margin-left:195pt;margin-top:13.35pt;width:121.5pt;height:26.25pt;z-index:251642368" arcsize="10923f">
            <v:textbox style="mso-next-textbox:#_x0000_s1274">
              <w:txbxContent>
                <w:p w:rsidR="005F7EFA" w:rsidRPr="00195C97" w:rsidRDefault="005F7EFA" w:rsidP="00195C97">
                  <w:pPr>
                    <w:jc w:val="center"/>
                    <w:rPr>
                      <w:sz w:val="28"/>
                      <w:szCs w:val="28"/>
                      <w:lang w:val="ro-RO"/>
                    </w:rPr>
                  </w:pPr>
                  <w:r w:rsidRPr="00195C97">
                    <w:rPr>
                      <w:sz w:val="28"/>
                      <w:szCs w:val="28"/>
                      <w:lang w:val="ro-RO"/>
                    </w:rPr>
                    <w:t xml:space="preserve">Examen </w:t>
                  </w:r>
                </w:p>
              </w:txbxContent>
            </v:textbox>
          </v:roundrect>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type id="_x0000_t32" coordsize="21600,21600" o:spt="32" o:oned="t" path="m,l21600,21600e" filled="f">
            <v:path arrowok="t" fillok="f" o:connecttype="none"/>
            <o:lock v:ext="edit" shapetype="t"/>
          </v:shapetype>
          <v:shape id="_x0000_s1335" type="#_x0000_t32" style="position:absolute;left:0;text-align:left;margin-left:316.5pt;margin-top:12.65pt;width:0;height:96.2pt;z-index:251692544" o:connectortype="straight"/>
        </w:pict>
      </w:r>
      <w:r>
        <w:rPr>
          <w:b/>
          <w:noProof/>
          <w:sz w:val="32"/>
          <w:szCs w:val="32"/>
          <w:lang w:val="ro-RO" w:eastAsia="ro-RO"/>
        </w:rPr>
        <w:pict>
          <v:shape id="_x0000_s1295" type="#_x0000_t32" style="position:absolute;left:0;text-align:left;margin-left:111pt;margin-top:12.65pt;width:84pt;height:35pt;flip:x;z-index:251659776" o:connectortype="straight">
            <v:stroke endarrow="block"/>
          </v:shape>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roundrect id="_x0000_s1276" style="position:absolute;left:0;text-align:left;margin-left:368.15pt;margin-top:6.5pt;width:90.75pt;height:29.25pt;z-index:251644416" arcsize="10923f">
            <v:textbox style="mso-next-textbox:#_x0000_s1276">
              <w:txbxContent>
                <w:p w:rsidR="005F7EFA" w:rsidRPr="00195C97" w:rsidRDefault="005F7EFA">
                  <w:pPr>
                    <w:rPr>
                      <w:sz w:val="28"/>
                      <w:szCs w:val="28"/>
                      <w:lang w:val="ro-RO"/>
                    </w:rPr>
                  </w:pPr>
                  <w:r w:rsidRPr="00195C97">
                    <w:rPr>
                      <w:sz w:val="28"/>
                      <w:szCs w:val="28"/>
                      <w:lang w:val="ro-RO"/>
                    </w:rPr>
                    <w:t>de laborator</w:t>
                  </w:r>
                </w:p>
              </w:txbxContent>
            </v:textbox>
          </v:roundrect>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shape id="_x0000_s1292" type="#_x0000_t32" style="position:absolute;left:0;text-align:left;margin-left:316.5pt;margin-top:4.3pt;width:51.65pt;height:0;z-index:251656704" o:connectortype="straight">
            <v:stroke endarrow="block"/>
          </v:shape>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roundrect id="_x0000_s1275" style="position:absolute;left:0;text-align:left;margin-left:35.1pt;margin-top:2.65pt;width:70.5pt;height:24.75pt;z-index:251643392" arcsize="10923f">
            <v:textbox style="mso-next-textbox:#_x0000_s1275">
              <w:txbxContent>
                <w:p w:rsidR="005F7EFA" w:rsidRDefault="005F7EFA">
                  <w:r>
                    <w:rPr>
                      <w:sz w:val="28"/>
                      <w:szCs w:val="28"/>
                      <w:lang w:val="ro-RO"/>
                    </w:rPr>
                    <w:t>obiectiv</w:t>
                  </w:r>
                </w:p>
              </w:txbxContent>
            </v:textbox>
          </v:roundrect>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 id="_x0000_s1338" type="#_x0000_t32" style="position:absolute;left:0;text-align:left;margin-left:66.6pt;margin-top:.2pt;width:0;height:14.45pt;flip:y;z-index:251695616" o:connectortype="straight"/>
        </w:pict>
      </w:r>
      <w:r>
        <w:rPr>
          <w:b/>
          <w:noProof/>
          <w:sz w:val="32"/>
          <w:szCs w:val="32"/>
        </w:rPr>
        <w:pict>
          <v:shape id="_x0000_s1337" type="#_x0000_t88" style="position:absolute;left:0;text-align:left;margin-left:162.7pt;margin-top:-81.45pt;width:57.65pt;height:249.9pt;rotation:90;z-index:251694592"/>
        </w:pict>
      </w:r>
      <w:r>
        <w:rPr>
          <w:b/>
          <w:noProof/>
          <w:sz w:val="32"/>
          <w:szCs w:val="32"/>
          <w:lang w:val="ro-RO" w:eastAsia="ro-RO"/>
        </w:rPr>
        <w:pict>
          <v:shape id="_x0000_s1296" type="#_x0000_t32" style="position:absolute;left:0;text-align:left;margin-left:316.5pt;margin-top:14.65pt;width:58.45pt;height:0;z-index:251660800" o:connectortype="straight">
            <v:stroke endarrow="block"/>
          </v:shape>
        </w:pict>
      </w:r>
      <w:r>
        <w:rPr>
          <w:b/>
          <w:noProof/>
          <w:sz w:val="32"/>
          <w:szCs w:val="32"/>
          <w:lang w:val="ro-RO" w:eastAsia="ro-RO"/>
        </w:rPr>
        <w:pict>
          <v:roundrect id="_x0000_s1277" style="position:absolute;left:0;text-align:left;margin-left:374.95pt;margin-top:.2pt;width:78.75pt;height:29.25pt;z-index:251645440" arcsize="10923f">
            <v:textbox style="mso-next-textbox:#_x0000_s1277">
              <w:txbxContent>
                <w:p w:rsidR="005F7EFA" w:rsidRPr="00473096" w:rsidRDefault="005F7EFA">
                  <w:pPr>
                    <w:rPr>
                      <w:sz w:val="28"/>
                      <w:szCs w:val="28"/>
                      <w:lang w:val="ro-RO"/>
                    </w:rPr>
                  </w:pPr>
                  <w:r w:rsidRPr="00473096">
                    <w:rPr>
                      <w:sz w:val="28"/>
                      <w:szCs w:val="28"/>
                      <w:lang w:val="ro-RO"/>
                    </w:rPr>
                    <w:t>imagistic</w:t>
                  </w:r>
                </w:p>
              </w:txbxContent>
            </v:textbox>
          </v:roundrect>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 id="_x0000_s1385" type="#_x0000_t32" style="position:absolute;left:0;text-align:left;margin-left:431.85pt;margin-top:10.6pt;width:1.5pt;height:41.65pt;z-index:251733504" o:connectortype="straight">
            <v:stroke startarrow="block" endarrow="block"/>
          </v:shape>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roundrect id="_x0000_s1336" style="position:absolute;left:0;text-align:left;margin-left:413.85pt;margin-top:14.55pt;width:122.25pt;height:128.25pt;z-index:251693568" arcsize="10923f">
            <v:textbox>
              <w:txbxContent>
                <w:p w:rsidR="005F7EFA" w:rsidRDefault="005F7EFA" w:rsidP="00045EF5">
                  <w:pPr>
                    <w:rPr>
                      <w:sz w:val="28"/>
                      <w:szCs w:val="28"/>
                      <w:lang w:val="ro-RO"/>
                    </w:rPr>
                  </w:pPr>
                  <w:r>
                    <w:rPr>
                      <w:sz w:val="28"/>
                      <w:szCs w:val="28"/>
                      <w:lang w:val="ro-RO"/>
                    </w:rPr>
                    <w:t xml:space="preserve">- </w:t>
                  </w:r>
                  <w:r w:rsidRPr="002D67D9">
                    <w:rPr>
                      <w:sz w:val="28"/>
                      <w:szCs w:val="28"/>
                      <w:lang w:val="ro-RO"/>
                    </w:rPr>
                    <w:t>USG organe</w:t>
                  </w:r>
                  <w:r>
                    <w:rPr>
                      <w:sz w:val="28"/>
                      <w:szCs w:val="28"/>
                      <w:lang w:val="ro-RO"/>
                    </w:rPr>
                    <w:t>lor abdomi</w:t>
                  </w:r>
                  <w:r w:rsidRPr="002D67D9">
                    <w:rPr>
                      <w:sz w:val="28"/>
                      <w:szCs w:val="28"/>
                      <w:lang w:val="ro-RO"/>
                    </w:rPr>
                    <w:t>nale</w:t>
                  </w:r>
                  <w:r>
                    <w:rPr>
                      <w:sz w:val="28"/>
                      <w:szCs w:val="28"/>
                      <w:lang w:val="ro-RO"/>
                    </w:rPr>
                    <w:t>,</w:t>
                  </w:r>
                </w:p>
                <w:p w:rsidR="005F7EFA" w:rsidRDefault="005F7EFA" w:rsidP="00045EF5">
                  <w:pPr>
                    <w:rPr>
                      <w:sz w:val="28"/>
                      <w:szCs w:val="28"/>
                      <w:lang w:val="ro-RO"/>
                    </w:rPr>
                  </w:pPr>
                  <w:r>
                    <w:rPr>
                      <w:sz w:val="28"/>
                      <w:szCs w:val="28"/>
                      <w:lang w:val="ro-RO"/>
                    </w:rPr>
                    <w:t xml:space="preserve">- Ro"-grafia  abdominală </w:t>
                  </w:r>
                </w:p>
                <w:p w:rsidR="005F7EFA" w:rsidRPr="002D67D9" w:rsidRDefault="005F7EFA" w:rsidP="00045EF5">
                  <w:pPr>
                    <w:rPr>
                      <w:sz w:val="28"/>
                      <w:szCs w:val="28"/>
                      <w:lang w:val="ro-RO"/>
                    </w:rPr>
                  </w:pPr>
                  <w:r>
                    <w:rPr>
                      <w:sz w:val="28"/>
                      <w:szCs w:val="28"/>
                      <w:lang w:val="ro-RO"/>
                    </w:rPr>
                    <w:t>- CT abdominală sau RMN abdominală</w:t>
                  </w:r>
                </w:p>
                <w:p w:rsidR="005F7EFA" w:rsidRPr="00045EF5" w:rsidRDefault="005F7EFA">
                  <w:pPr>
                    <w:rPr>
                      <w:lang w:val="ro-RO"/>
                    </w:rPr>
                  </w:pPr>
                </w:p>
              </w:txbxContent>
            </v:textbox>
          </v:roundrect>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 id="_x0000_s1339" type="#_x0000_t67" style="position:absolute;left:0;text-align:left;margin-left:187.95pt;margin-top:11.4pt;width:7.15pt;height:27.1pt;z-index:251696640">
            <v:textbox style="layout-flow:vertical-ideographic"/>
          </v:shape>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roundrect id="_x0000_s1278" style="position:absolute;left:0;text-align:left;margin-left:121.25pt;margin-top:1.8pt;width:151.75pt;height:49.5pt;z-index:251646464" arcsize="10923f">
            <v:textbox style="mso-next-textbox:#_x0000_s1278">
              <w:txbxContent>
                <w:p w:rsidR="005F7EFA" w:rsidRPr="00473096" w:rsidRDefault="005F7EFA">
                  <w:pPr>
                    <w:rPr>
                      <w:sz w:val="28"/>
                      <w:szCs w:val="28"/>
                      <w:lang w:val="ro-RO"/>
                    </w:rPr>
                  </w:pPr>
                  <w:r w:rsidRPr="00473096">
                    <w:rPr>
                      <w:sz w:val="28"/>
                      <w:szCs w:val="28"/>
                      <w:lang w:val="ro-RO"/>
                    </w:rPr>
                    <w:t>Confirmarea diagno</w:t>
                  </w:r>
                  <w:r>
                    <w:rPr>
                      <w:sz w:val="28"/>
                      <w:szCs w:val="28"/>
                      <w:lang w:val="ro-RO"/>
                    </w:rPr>
                    <w:t>sticului</w:t>
                  </w:r>
                </w:p>
              </w:txbxContent>
            </v:textbox>
          </v:roundrect>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 id="_x0000_s1341" type="#_x0000_t67" style="position:absolute;left:0;text-align:left;margin-left:187.95pt;margin-top:2.6pt;width:7.15pt;height:27.1pt;z-index:251698688">
            <v:textbox style="layout-flow:vertical-ideographic"/>
          </v:shape>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roundrect id="_x0000_s1342" style="position:absolute;left:0;text-align:left;margin-left:137.1pt;margin-top:2.4pt;width:109.65pt;height:33pt;z-index:251699712" arcsize="10923f">
            <v:textbox>
              <w:txbxContent>
                <w:p w:rsidR="005F7EFA" w:rsidRPr="00CE7B9D" w:rsidRDefault="005F7EFA" w:rsidP="00CE7B9D">
                  <w:pPr>
                    <w:jc w:val="center"/>
                    <w:rPr>
                      <w:sz w:val="32"/>
                      <w:szCs w:val="32"/>
                    </w:rPr>
                  </w:pPr>
                  <w:r w:rsidRPr="00CE7B9D">
                    <w:rPr>
                      <w:sz w:val="32"/>
                      <w:szCs w:val="32"/>
                    </w:rPr>
                    <w:t>Tratament</w:t>
                  </w:r>
                </w:p>
              </w:txbxContent>
            </v:textbox>
          </v:roundrect>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lang w:val="ro-RO" w:eastAsia="ro-RO"/>
        </w:rPr>
        <w:pict>
          <v:shape id="_x0000_s1293" type="#_x0000_t32" style="position:absolute;left:0;text-align:left;margin-left:105.6pt;margin-top:2.3pt;width:31.45pt;height:33.1pt;flip:x;z-index:251657728" o:connectortype="straight">
            <v:stroke endarrow="block"/>
          </v:shape>
        </w:pict>
      </w:r>
      <w:r>
        <w:rPr>
          <w:b/>
          <w:noProof/>
          <w:sz w:val="32"/>
          <w:szCs w:val="32"/>
          <w:lang w:val="ro-RO" w:eastAsia="ro-RO"/>
        </w:rPr>
        <w:pict>
          <v:shape id="_x0000_s1303" type="#_x0000_t32" style="position:absolute;left:0;text-align:left;margin-left:246.75pt;margin-top:2.3pt;width:56.1pt;height:33.1pt;z-index:251667968" o:connectortype="straight">
            <v:stroke endarrow="block"/>
          </v:shape>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roundrect id="_x0000_s1344" style="position:absolute;left:0;text-align:left;margin-left:302.85pt;margin-top:2.3pt;width:140.4pt;height:33pt;z-index:251700736" arcsize="10923f">
            <v:textbox>
              <w:txbxContent>
                <w:p w:rsidR="005F7EFA" w:rsidRPr="00CE7B9D" w:rsidRDefault="005F7EFA" w:rsidP="00CE7B9D">
                  <w:pPr>
                    <w:jc w:val="center"/>
                    <w:rPr>
                      <w:sz w:val="32"/>
                      <w:szCs w:val="32"/>
                    </w:rPr>
                  </w:pPr>
                  <w:r>
                    <w:rPr>
                      <w:sz w:val="32"/>
                      <w:szCs w:val="32"/>
                    </w:rPr>
                    <w:t>medicamentos</w:t>
                  </w:r>
                </w:p>
              </w:txbxContent>
            </v:textbox>
          </v:roundrect>
        </w:pict>
      </w:r>
      <w:r>
        <w:rPr>
          <w:b/>
          <w:noProof/>
          <w:sz w:val="32"/>
          <w:szCs w:val="32"/>
          <w:lang w:val="ro-RO" w:eastAsia="ro-RO"/>
        </w:rPr>
        <w:pict>
          <v:roundrect id="_x0000_s1281" style="position:absolute;left:0;text-align:left;margin-left:17.25pt;margin-top:2.3pt;width:88.35pt;height:34.65pt;z-index:251649536" arcsize="10923f">
            <v:textbox style="mso-next-textbox:#_x0000_s1281">
              <w:txbxContent>
                <w:p w:rsidR="005F7EFA" w:rsidRPr="002D67D9" w:rsidRDefault="005F7EFA" w:rsidP="00CE7B9D">
                  <w:pPr>
                    <w:rPr>
                      <w:sz w:val="28"/>
                      <w:szCs w:val="28"/>
                      <w:lang w:val="ro-RO"/>
                    </w:rPr>
                  </w:pPr>
                  <w:r>
                    <w:rPr>
                      <w:sz w:val="28"/>
                      <w:szCs w:val="28"/>
                      <w:lang w:val="ro-RO"/>
                    </w:rPr>
                    <w:t xml:space="preserve">chirurgical </w:t>
                  </w:r>
                </w:p>
              </w:txbxContent>
            </v:textbox>
          </v:roundrect>
        </w:pict>
      </w:r>
    </w:p>
    <w:p w:rsidR="00980FC9" w:rsidRPr="00A346B2" w:rsidRDefault="005F7EFA" w:rsidP="000F1771">
      <w:pPr>
        <w:widowControl w:val="0"/>
        <w:autoSpaceDE w:val="0"/>
        <w:autoSpaceDN w:val="0"/>
        <w:adjustRightInd w:val="0"/>
        <w:spacing w:before="9"/>
        <w:ind w:left="337" w:right="-20"/>
        <w:rPr>
          <w:b/>
          <w:sz w:val="32"/>
          <w:szCs w:val="32"/>
          <w:lang w:val="ro-RO"/>
        </w:rPr>
      </w:pPr>
      <w:r>
        <w:rPr>
          <w:b/>
          <w:noProof/>
          <w:sz w:val="32"/>
          <w:szCs w:val="32"/>
        </w:rPr>
        <w:pict>
          <v:shape id="_x0000_s1345" type="#_x0000_t32" style="position:absolute;left:0;text-align:left;margin-left:111pt;margin-top:1.15pt;width:191.85pt;height:1.5pt;flip:y;z-index:251701760" o:connectortype="straight">
            <v:stroke startarrow="block" endarrow="block"/>
          </v:shape>
        </w:pict>
      </w: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980FC9" w:rsidP="000F1771">
      <w:pPr>
        <w:widowControl w:val="0"/>
        <w:autoSpaceDE w:val="0"/>
        <w:autoSpaceDN w:val="0"/>
        <w:adjustRightInd w:val="0"/>
        <w:spacing w:before="9"/>
        <w:ind w:left="337" w:right="-20"/>
        <w:rPr>
          <w:b/>
          <w:sz w:val="32"/>
          <w:szCs w:val="32"/>
          <w:lang w:val="ro-RO"/>
        </w:rPr>
      </w:pPr>
    </w:p>
    <w:p w:rsidR="00980FC9" w:rsidRPr="00A346B2" w:rsidRDefault="00980FC9" w:rsidP="000F1771">
      <w:pPr>
        <w:widowControl w:val="0"/>
        <w:autoSpaceDE w:val="0"/>
        <w:autoSpaceDN w:val="0"/>
        <w:adjustRightInd w:val="0"/>
        <w:spacing w:before="9"/>
        <w:ind w:left="337" w:right="-20"/>
        <w:rPr>
          <w:b/>
          <w:sz w:val="32"/>
          <w:szCs w:val="32"/>
          <w:lang w:val="ro-RO"/>
        </w:rPr>
      </w:pPr>
    </w:p>
    <w:p w:rsidR="005D30B9" w:rsidRPr="00A346B2" w:rsidRDefault="005D30B9" w:rsidP="000F1771">
      <w:pPr>
        <w:widowControl w:val="0"/>
        <w:autoSpaceDE w:val="0"/>
        <w:autoSpaceDN w:val="0"/>
        <w:adjustRightInd w:val="0"/>
        <w:spacing w:before="9"/>
        <w:ind w:left="337" w:right="-20"/>
        <w:rPr>
          <w:b/>
          <w:sz w:val="32"/>
          <w:szCs w:val="32"/>
          <w:lang w:val="ro-RO"/>
        </w:rPr>
      </w:pPr>
    </w:p>
    <w:p w:rsidR="00CB5FC7" w:rsidRPr="00A346B2" w:rsidRDefault="00CB5FC7" w:rsidP="008E0C76">
      <w:pPr>
        <w:widowControl w:val="0"/>
        <w:autoSpaceDE w:val="0"/>
        <w:autoSpaceDN w:val="0"/>
        <w:adjustRightInd w:val="0"/>
        <w:spacing w:before="9" w:line="240" w:lineRule="exact"/>
        <w:rPr>
          <w:b/>
          <w:lang w:val="en-US"/>
        </w:rPr>
      </w:pPr>
    </w:p>
    <w:p w:rsidR="00D54058" w:rsidRDefault="008E0C76" w:rsidP="008E0C76">
      <w:pPr>
        <w:widowControl w:val="0"/>
        <w:autoSpaceDE w:val="0"/>
        <w:autoSpaceDN w:val="0"/>
        <w:adjustRightInd w:val="0"/>
        <w:spacing w:before="9" w:line="240" w:lineRule="exact"/>
        <w:rPr>
          <w:lang w:val="ro-RO"/>
        </w:rPr>
      </w:pPr>
      <w:r w:rsidRPr="00A346B2">
        <w:rPr>
          <w:lang w:val="ro-RO"/>
        </w:rPr>
        <w:t xml:space="preserve">  </w:t>
      </w:r>
    </w:p>
    <w:p w:rsidR="00D54058" w:rsidRDefault="00D54058" w:rsidP="008E0C76">
      <w:pPr>
        <w:widowControl w:val="0"/>
        <w:autoSpaceDE w:val="0"/>
        <w:autoSpaceDN w:val="0"/>
        <w:adjustRightInd w:val="0"/>
        <w:spacing w:before="9" w:line="240" w:lineRule="exact"/>
        <w:rPr>
          <w:lang w:val="ro-RO"/>
        </w:rPr>
      </w:pPr>
    </w:p>
    <w:p w:rsidR="00D54058" w:rsidRDefault="00D54058" w:rsidP="008E0C76">
      <w:pPr>
        <w:widowControl w:val="0"/>
        <w:autoSpaceDE w:val="0"/>
        <w:autoSpaceDN w:val="0"/>
        <w:adjustRightInd w:val="0"/>
        <w:spacing w:before="9" w:line="240" w:lineRule="exact"/>
        <w:rPr>
          <w:lang w:val="ro-RO"/>
        </w:rPr>
      </w:pPr>
    </w:p>
    <w:p w:rsidR="000F1771" w:rsidRPr="00A346B2" w:rsidRDefault="008E0C76" w:rsidP="008E0C76">
      <w:pPr>
        <w:widowControl w:val="0"/>
        <w:autoSpaceDE w:val="0"/>
        <w:autoSpaceDN w:val="0"/>
        <w:adjustRightInd w:val="0"/>
        <w:spacing w:before="9" w:line="240" w:lineRule="exact"/>
        <w:rPr>
          <w:b/>
          <w:bCs/>
          <w:spacing w:val="-15"/>
          <w:lang w:val="ro-RO"/>
        </w:rPr>
      </w:pPr>
      <w:r w:rsidRPr="00A346B2">
        <w:rPr>
          <w:lang w:val="ro-RO"/>
        </w:rPr>
        <w:t xml:space="preserve"> </w:t>
      </w:r>
      <w:r w:rsidR="000F1771" w:rsidRPr="00A346B2">
        <w:rPr>
          <w:b/>
          <w:bCs/>
          <w:lang w:val="ro-RO"/>
        </w:rPr>
        <w:t>C.2. DESCRIEREA</w:t>
      </w:r>
      <w:r w:rsidR="000F1771" w:rsidRPr="00A346B2">
        <w:rPr>
          <w:b/>
          <w:bCs/>
          <w:spacing w:val="-10"/>
          <w:lang w:val="ro-RO"/>
        </w:rPr>
        <w:t xml:space="preserve"> </w:t>
      </w:r>
      <w:r w:rsidR="000F1771" w:rsidRPr="00A346B2">
        <w:rPr>
          <w:b/>
          <w:bCs/>
          <w:lang w:val="ro-RO"/>
        </w:rPr>
        <w:t>ME</w:t>
      </w:r>
      <w:r w:rsidR="000F1771" w:rsidRPr="00A346B2">
        <w:rPr>
          <w:b/>
          <w:bCs/>
          <w:spacing w:val="-3"/>
          <w:lang w:val="ro-RO"/>
        </w:rPr>
        <w:t>T</w:t>
      </w:r>
      <w:r w:rsidR="000F1771" w:rsidRPr="00A346B2">
        <w:rPr>
          <w:b/>
          <w:bCs/>
          <w:lang w:val="ro-RO"/>
        </w:rPr>
        <w:t>ODELOR,</w:t>
      </w:r>
      <w:r w:rsidR="000F1771" w:rsidRPr="00A346B2">
        <w:rPr>
          <w:b/>
          <w:bCs/>
          <w:spacing w:val="-3"/>
          <w:lang w:val="ro-RO"/>
        </w:rPr>
        <w:t xml:space="preserve"> </w:t>
      </w:r>
      <w:r w:rsidR="000F1771" w:rsidRPr="00A346B2">
        <w:rPr>
          <w:b/>
          <w:bCs/>
          <w:lang w:val="ro-RO"/>
        </w:rPr>
        <w:t>TEHNICILOR ŞI</w:t>
      </w:r>
      <w:r w:rsidR="000F1771" w:rsidRPr="00A346B2">
        <w:rPr>
          <w:b/>
          <w:bCs/>
          <w:spacing w:val="-10"/>
          <w:lang w:val="ro-RO"/>
        </w:rPr>
        <w:t xml:space="preserve"> </w:t>
      </w:r>
      <w:r w:rsidR="000F1771" w:rsidRPr="00A346B2">
        <w:rPr>
          <w:b/>
          <w:bCs/>
          <w:lang w:val="ro-RO"/>
        </w:rPr>
        <w:t>A</w:t>
      </w:r>
      <w:r w:rsidR="000F1771" w:rsidRPr="00A346B2">
        <w:rPr>
          <w:b/>
          <w:bCs/>
          <w:spacing w:val="-10"/>
          <w:lang w:val="ro-RO"/>
        </w:rPr>
        <w:t xml:space="preserve"> </w:t>
      </w:r>
      <w:r w:rsidR="000F1771" w:rsidRPr="00A346B2">
        <w:rPr>
          <w:b/>
          <w:bCs/>
          <w:lang w:val="ro-RO"/>
        </w:rPr>
        <w:t>PROCEDURILOR</w:t>
      </w:r>
      <w:r w:rsidR="000F1771" w:rsidRPr="00A346B2">
        <w:rPr>
          <w:b/>
          <w:bCs/>
          <w:spacing w:val="-15"/>
          <w:lang w:val="ro-RO"/>
        </w:rPr>
        <w:t xml:space="preserve"> </w:t>
      </w:r>
    </w:p>
    <w:p w:rsidR="000F1771" w:rsidRPr="003F5530" w:rsidRDefault="000F1771" w:rsidP="00D6084C">
      <w:pPr>
        <w:widowControl w:val="0"/>
        <w:autoSpaceDE w:val="0"/>
        <w:autoSpaceDN w:val="0"/>
        <w:adjustRightInd w:val="0"/>
        <w:spacing w:before="9" w:line="360" w:lineRule="auto"/>
        <w:ind w:left="337" w:right="-20"/>
        <w:rPr>
          <w:spacing w:val="-10"/>
          <w:w w:val="99"/>
          <w:lang w:val="en-US"/>
        </w:rPr>
      </w:pPr>
      <w:r w:rsidRPr="003F5530">
        <w:rPr>
          <w:lang w:val="ro-RO"/>
        </w:rPr>
        <w:t xml:space="preserve">C.2.1. </w:t>
      </w:r>
      <w:r w:rsidR="003F5530">
        <w:rPr>
          <w:lang w:val="ro-RO"/>
        </w:rPr>
        <w:t>Clasificarea</w:t>
      </w:r>
      <w:r w:rsidRPr="003F5530">
        <w:rPr>
          <w:spacing w:val="-10"/>
          <w:w w:val="99"/>
          <w:lang w:val="ro-RO"/>
        </w:rPr>
        <w:t xml:space="preserve"> </w:t>
      </w:r>
    </w:p>
    <w:tbl>
      <w:tblPr>
        <w:tblStyle w:val="a4"/>
        <w:tblW w:w="10774" w:type="dxa"/>
        <w:tblInd w:w="-318" w:type="dxa"/>
        <w:tblLook w:val="04A0" w:firstRow="1" w:lastRow="0" w:firstColumn="1" w:lastColumn="0" w:noHBand="0" w:noVBand="1"/>
      </w:tblPr>
      <w:tblGrid>
        <w:gridCol w:w="10774"/>
      </w:tblGrid>
      <w:tr w:rsidR="0076388E" w:rsidRPr="005F7EFA" w:rsidTr="003F5530">
        <w:tc>
          <w:tcPr>
            <w:tcW w:w="10774" w:type="dxa"/>
          </w:tcPr>
          <w:p w:rsidR="0076388E" w:rsidRDefault="0076388E" w:rsidP="0076388E">
            <w:pPr>
              <w:jc w:val="both"/>
              <w:rPr>
                <w:lang w:val="ro-RO" w:bidi="ar-JO"/>
              </w:rPr>
            </w:pPr>
            <w:r w:rsidRPr="003F5530">
              <w:rPr>
                <w:b/>
                <w:i/>
                <w:lang w:val="en-US" w:bidi="ar-JO"/>
              </w:rPr>
              <w:t>Caseta 1a</w:t>
            </w:r>
            <w:r w:rsidRPr="00AF7183">
              <w:rPr>
                <w:lang w:val="en-US" w:bidi="ar-JO"/>
              </w:rPr>
              <w:t xml:space="preserve"> </w:t>
            </w:r>
            <w:r>
              <w:rPr>
                <w:lang w:val="ro-RO" w:bidi="ar-JO"/>
              </w:rPr>
              <w:t xml:space="preserve">Clasificarea propusă de </w:t>
            </w:r>
            <w:r w:rsidR="005B3EE5">
              <w:rPr>
                <w:lang w:val="ro-RO" w:bidi="ar-JO"/>
              </w:rPr>
              <w:t xml:space="preserve">Congresul </w:t>
            </w:r>
            <w:r>
              <w:rPr>
                <w:lang w:val="ro-RO" w:bidi="ar-JO"/>
              </w:rPr>
              <w:t>de la Hamburg, care se bazează pe criterii etiopatogenice, fiziopatologice, clinice și bacteriologice</w:t>
            </w:r>
            <w:r w:rsidR="006D7512">
              <w:rPr>
                <w:lang w:val="ro-RO" w:bidi="ar-JO"/>
              </w:rPr>
              <w:t xml:space="preserve"> (este mai utilă pentru adulți)</w:t>
            </w:r>
            <w:r>
              <w:rPr>
                <w:lang w:val="ro-RO" w:bidi="ar-JO"/>
              </w:rPr>
              <w:t>:</w:t>
            </w:r>
          </w:p>
          <w:p w:rsidR="0076388E" w:rsidRDefault="0076388E" w:rsidP="0076388E">
            <w:pPr>
              <w:jc w:val="both"/>
              <w:rPr>
                <w:lang w:val="ro-RO" w:bidi="ar-JO"/>
              </w:rPr>
            </w:pPr>
          </w:p>
          <w:p w:rsidR="0076388E" w:rsidRDefault="0076388E" w:rsidP="00953F13">
            <w:pPr>
              <w:pStyle w:val="af"/>
              <w:numPr>
                <w:ilvl w:val="0"/>
                <w:numId w:val="70"/>
              </w:numPr>
              <w:ind w:left="567" w:hanging="566"/>
              <w:jc w:val="both"/>
              <w:rPr>
                <w:b/>
                <w:lang w:val="ro-RO" w:bidi="ar-JO"/>
              </w:rPr>
            </w:pPr>
            <w:r>
              <w:rPr>
                <w:b/>
                <w:lang w:val="ro-RO" w:bidi="ar-JO"/>
              </w:rPr>
              <w:t>Peritonita primară</w:t>
            </w:r>
          </w:p>
          <w:p w:rsidR="0076388E" w:rsidRDefault="0076388E" w:rsidP="00953F13">
            <w:pPr>
              <w:pStyle w:val="af"/>
              <w:numPr>
                <w:ilvl w:val="0"/>
                <w:numId w:val="71"/>
              </w:numPr>
              <w:jc w:val="both"/>
              <w:rPr>
                <w:lang w:val="ro-RO" w:bidi="ar-JO"/>
              </w:rPr>
            </w:pPr>
            <w:r>
              <w:rPr>
                <w:lang w:val="ro-RO" w:bidi="ar-JO"/>
              </w:rPr>
              <w:t>Peritonita spontană la copii</w:t>
            </w:r>
          </w:p>
          <w:p w:rsidR="0076388E" w:rsidRDefault="0076388E" w:rsidP="00953F13">
            <w:pPr>
              <w:pStyle w:val="af"/>
              <w:numPr>
                <w:ilvl w:val="0"/>
                <w:numId w:val="71"/>
              </w:numPr>
              <w:jc w:val="both"/>
              <w:rPr>
                <w:lang w:val="ro-RO" w:bidi="ar-JO"/>
              </w:rPr>
            </w:pPr>
            <w:r>
              <w:rPr>
                <w:lang w:val="ro-RO" w:bidi="ar-JO"/>
              </w:rPr>
              <w:t>Peritonita spontană la adulți</w:t>
            </w:r>
          </w:p>
          <w:p w:rsidR="0076388E" w:rsidRDefault="0076388E" w:rsidP="00953F13">
            <w:pPr>
              <w:pStyle w:val="af"/>
              <w:numPr>
                <w:ilvl w:val="0"/>
                <w:numId w:val="71"/>
              </w:numPr>
              <w:jc w:val="both"/>
              <w:rPr>
                <w:lang w:val="ro-RO" w:bidi="ar-JO"/>
              </w:rPr>
            </w:pPr>
            <w:r>
              <w:rPr>
                <w:lang w:val="ro-RO" w:bidi="ar-JO"/>
              </w:rPr>
              <w:t>Peritonita la bolnavii cu CAPD (dializ</w:t>
            </w:r>
            <w:r w:rsidR="005B3EE5">
              <w:rPr>
                <w:lang w:val="ro-RO" w:bidi="ar-JO"/>
              </w:rPr>
              <w:t>ă</w:t>
            </w:r>
            <w:r>
              <w:rPr>
                <w:lang w:val="ro-RO" w:bidi="ar-JO"/>
              </w:rPr>
              <w:t xml:space="preserve"> peritoneală ambulatorie)</w:t>
            </w:r>
          </w:p>
          <w:p w:rsidR="0076388E" w:rsidRDefault="0076388E" w:rsidP="00953F13">
            <w:pPr>
              <w:pStyle w:val="af"/>
              <w:numPr>
                <w:ilvl w:val="0"/>
                <w:numId w:val="71"/>
              </w:numPr>
              <w:jc w:val="both"/>
              <w:rPr>
                <w:lang w:val="ro-RO" w:bidi="ar-JO"/>
              </w:rPr>
            </w:pPr>
            <w:r>
              <w:rPr>
                <w:lang w:val="ro-RO" w:bidi="ar-JO"/>
              </w:rPr>
              <w:t>Tuberculoza și alte peritonite granulomatoase</w:t>
            </w:r>
          </w:p>
          <w:p w:rsidR="0076388E" w:rsidRDefault="0076388E" w:rsidP="00953F13">
            <w:pPr>
              <w:pStyle w:val="af"/>
              <w:numPr>
                <w:ilvl w:val="0"/>
                <w:numId w:val="70"/>
              </w:numPr>
              <w:ind w:left="567" w:hanging="566"/>
              <w:jc w:val="both"/>
              <w:rPr>
                <w:b/>
                <w:lang w:val="ro-RO" w:bidi="ar-JO"/>
              </w:rPr>
            </w:pPr>
            <w:r>
              <w:rPr>
                <w:b/>
                <w:lang w:val="ro-RO" w:bidi="ar-JO"/>
              </w:rPr>
              <w:t>Peritonita secundară (acută supurativă)</w:t>
            </w:r>
          </w:p>
          <w:p w:rsidR="0076388E" w:rsidRDefault="0076388E" w:rsidP="00953F13">
            <w:pPr>
              <w:pStyle w:val="af"/>
              <w:numPr>
                <w:ilvl w:val="0"/>
                <w:numId w:val="72"/>
              </w:numPr>
              <w:jc w:val="both"/>
              <w:rPr>
                <w:lang w:val="ro-RO" w:bidi="ar-JO"/>
              </w:rPr>
            </w:pPr>
            <w:r>
              <w:rPr>
                <w:lang w:val="ro-RO" w:bidi="ar-JO"/>
              </w:rPr>
              <w:t>Peritonita perforantă (spontan acută)</w:t>
            </w:r>
          </w:p>
          <w:p w:rsidR="0076388E" w:rsidRDefault="005B3EE5" w:rsidP="00953F13">
            <w:pPr>
              <w:pStyle w:val="af"/>
              <w:numPr>
                <w:ilvl w:val="0"/>
                <w:numId w:val="73"/>
              </w:numPr>
              <w:jc w:val="both"/>
              <w:rPr>
                <w:i/>
                <w:lang w:val="ro-RO" w:bidi="ar-JO"/>
              </w:rPr>
            </w:pPr>
            <w:r>
              <w:rPr>
                <w:i/>
                <w:lang w:val="ro-RO" w:bidi="ar-JO"/>
              </w:rPr>
              <w:t>Perforația tractului gastro</w:t>
            </w:r>
            <w:r w:rsidR="0076388E">
              <w:rPr>
                <w:i/>
                <w:lang w:val="ro-RO" w:bidi="ar-JO"/>
              </w:rPr>
              <w:t>intestinal</w:t>
            </w:r>
          </w:p>
          <w:p w:rsidR="0076388E" w:rsidRDefault="0076388E" w:rsidP="00953F13">
            <w:pPr>
              <w:pStyle w:val="af"/>
              <w:numPr>
                <w:ilvl w:val="0"/>
                <w:numId w:val="73"/>
              </w:numPr>
              <w:jc w:val="both"/>
              <w:rPr>
                <w:i/>
                <w:lang w:val="ro-RO" w:bidi="ar-JO"/>
              </w:rPr>
            </w:pPr>
            <w:r>
              <w:rPr>
                <w:i/>
                <w:lang w:val="ro-RO" w:bidi="ar-JO"/>
              </w:rPr>
              <w:t>Necroza peretelui intestinal</w:t>
            </w:r>
          </w:p>
          <w:p w:rsidR="0076388E" w:rsidRDefault="0076388E" w:rsidP="00953F13">
            <w:pPr>
              <w:pStyle w:val="af"/>
              <w:numPr>
                <w:ilvl w:val="0"/>
                <w:numId w:val="73"/>
              </w:numPr>
              <w:jc w:val="both"/>
              <w:rPr>
                <w:i/>
                <w:lang w:val="ro-RO" w:bidi="ar-JO"/>
              </w:rPr>
            </w:pPr>
            <w:r>
              <w:rPr>
                <w:i/>
                <w:lang w:val="ro-RO" w:bidi="ar-JO"/>
              </w:rPr>
              <w:t>Pelviperitonita</w:t>
            </w:r>
          </w:p>
          <w:p w:rsidR="0076388E" w:rsidRDefault="0076388E" w:rsidP="00953F13">
            <w:pPr>
              <w:pStyle w:val="af"/>
              <w:numPr>
                <w:ilvl w:val="0"/>
                <w:numId w:val="73"/>
              </w:numPr>
              <w:jc w:val="both"/>
              <w:rPr>
                <w:i/>
                <w:lang w:val="ro-RO" w:bidi="ar-JO"/>
              </w:rPr>
            </w:pPr>
            <w:r>
              <w:rPr>
                <w:i/>
                <w:lang w:val="ro-RO" w:bidi="ar-JO"/>
              </w:rPr>
              <w:t>Peritonita după translocația de bacterii</w:t>
            </w:r>
          </w:p>
          <w:p w:rsidR="0076388E" w:rsidRDefault="0076388E" w:rsidP="00953F13">
            <w:pPr>
              <w:pStyle w:val="af"/>
              <w:numPr>
                <w:ilvl w:val="0"/>
                <w:numId w:val="72"/>
              </w:numPr>
              <w:jc w:val="both"/>
              <w:rPr>
                <w:lang w:val="ro-RO" w:bidi="ar-JO"/>
              </w:rPr>
            </w:pPr>
            <w:r>
              <w:rPr>
                <w:lang w:val="ro-RO" w:bidi="ar-JO"/>
              </w:rPr>
              <w:t>Peritonita postoperatorie</w:t>
            </w:r>
          </w:p>
          <w:p w:rsidR="0076388E" w:rsidRDefault="0076388E" w:rsidP="00953F13">
            <w:pPr>
              <w:pStyle w:val="af"/>
              <w:numPr>
                <w:ilvl w:val="0"/>
                <w:numId w:val="74"/>
              </w:numPr>
              <w:jc w:val="both"/>
              <w:rPr>
                <w:i/>
                <w:lang w:val="ro-RO" w:bidi="ar-JO"/>
              </w:rPr>
            </w:pPr>
            <w:r>
              <w:rPr>
                <w:i/>
                <w:lang w:val="ro-RO" w:bidi="ar-JO"/>
              </w:rPr>
              <w:t>Dehiscența de anastomoză</w:t>
            </w:r>
          </w:p>
          <w:p w:rsidR="0076388E" w:rsidRDefault="0076388E" w:rsidP="00953F13">
            <w:pPr>
              <w:pStyle w:val="af"/>
              <w:numPr>
                <w:ilvl w:val="0"/>
                <w:numId w:val="74"/>
              </w:numPr>
              <w:jc w:val="both"/>
              <w:rPr>
                <w:i/>
                <w:lang w:val="ro-RO" w:bidi="ar-JO"/>
              </w:rPr>
            </w:pPr>
            <w:r>
              <w:rPr>
                <w:i/>
                <w:lang w:val="ro-RO" w:bidi="ar-JO"/>
              </w:rPr>
              <w:t>Dehiscența liniei de sutură</w:t>
            </w:r>
          </w:p>
          <w:p w:rsidR="0076388E" w:rsidRDefault="0076388E" w:rsidP="00953F13">
            <w:pPr>
              <w:pStyle w:val="af"/>
              <w:numPr>
                <w:ilvl w:val="0"/>
                <w:numId w:val="74"/>
              </w:numPr>
              <w:jc w:val="both"/>
              <w:rPr>
                <w:i/>
                <w:lang w:val="ro-RO" w:bidi="ar-JO"/>
              </w:rPr>
            </w:pPr>
            <w:r>
              <w:rPr>
                <w:i/>
                <w:lang w:val="ro-RO" w:bidi="ar-JO"/>
              </w:rPr>
              <w:t>Insuficiența bontului intestinal</w:t>
            </w:r>
          </w:p>
          <w:p w:rsidR="0076388E" w:rsidRDefault="0076388E" w:rsidP="00953F13">
            <w:pPr>
              <w:pStyle w:val="af"/>
              <w:numPr>
                <w:ilvl w:val="0"/>
                <w:numId w:val="74"/>
              </w:numPr>
              <w:jc w:val="both"/>
              <w:rPr>
                <w:i/>
                <w:lang w:val="ro-RO" w:bidi="ar-JO"/>
              </w:rPr>
            </w:pPr>
            <w:r>
              <w:rPr>
                <w:i/>
                <w:lang w:val="ro-RO" w:bidi="ar-JO"/>
              </w:rPr>
              <w:t>Alte dehiscențe iatrogene</w:t>
            </w:r>
          </w:p>
          <w:p w:rsidR="0076388E" w:rsidRDefault="0076388E" w:rsidP="00953F13">
            <w:pPr>
              <w:pStyle w:val="af"/>
              <w:numPr>
                <w:ilvl w:val="0"/>
                <w:numId w:val="72"/>
              </w:numPr>
              <w:jc w:val="both"/>
              <w:rPr>
                <w:lang w:val="ro-RO" w:bidi="ar-JO"/>
              </w:rPr>
            </w:pPr>
            <w:r>
              <w:rPr>
                <w:lang w:val="ro-RO" w:bidi="ar-JO"/>
              </w:rPr>
              <w:t>Peritonita posttraumatică</w:t>
            </w:r>
          </w:p>
          <w:p w:rsidR="0076388E" w:rsidRDefault="0076388E" w:rsidP="00953F13">
            <w:pPr>
              <w:pStyle w:val="af"/>
              <w:numPr>
                <w:ilvl w:val="0"/>
                <w:numId w:val="75"/>
              </w:numPr>
              <w:jc w:val="both"/>
              <w:rPr>
                <w:i/>
                <w:lang w:val="ro-RO" w:bidi="ar-JO"/>
              </w:rPr>
            </w:pPr>
            <w:r>
              <w:rPr>
                <w:i/>
                <w:lang w:val="ro-RO" w:bidi="ar-JO"/>
              </w:rPr>
              <w:t>Peritonita după traumatism</w:t>
            </w:r>
            <w:r w:rsidR="00D54058">
              <w:rPr>
                <w:i/>
                <w:lang w:val="ro-RO" w:bidi="ar-JO"/>
              </w:rPr>
              <w:t>ul</w:t>
            </w:r>
            <w:r>
              <w:rPr>
                <w:i/>
                <w:lang w:val="ro-RO" w:bidi="ar-JO"/>
              </w:rPr>
              <w:t xml:space="preserve"> </w:t>
            </w:r>
            <w:r w:rsidR="00D54058">
              <w:rPr>
                <w:i/>
                <w:lang w:val="ro-RO" w:bidi="ar-JO"/>
              </w:rPr>
              <w:t xml:space="preserve">bont </w:t>
            </w:r>
            <w:r>
              <w:rPr>
                <w:i/>
                <w:lang w:val="ro-RO" w:bidi="ar-JO"/>
              </w:rPr>
              <w:t xml:space="preserve">abdominal </w:t>
            </w:r>
          </w:p>
          <w:p w:rsidR="0076388E" w:rsidRDefault="005B3EE5" w:rsidP="00953F13">
            <w:pPr>
              <w:pStyle w:val="af"/>
              <w:numPr>
                <w:ilvl w:val="0"/>
                <w:numId w:val="75"/>
              </w:numPr>
              <w:jc w:val="both"/>
              <w:rPr>
                <w:i/>
                <w:lang w:val="ro-RO" w:bidi="ar-JO"/>
              </w:rPr>
            </w:pPr>
            <w:r>
              <w:rPr>
                <w:i/>
                <w:lang w:val="ro-RO" w:bidi="ar-JO"/>
              </w:rPr>
              <w:t>Peritonita după traumatism</w:t>
            </w:r>
            <w:r w:rsidR="00D54058">
              <w:rPr>
                <w:i/>
                <w:lang w:val="ro-RO" w:bidi="ar-JO"/>
              </w:rPr>
              <w:t>ul</w:t>
            </w:r>
            <w:r w:rsidR="0076388E">
              <w:rPr>
                <w:i/>
                <w:lang w:val="ro-RO" w:bidi="ar-JO"/>
              </w:rPr>
              <w:t xml:space="preserve"> abdominal penetrant</w:t>
            </w:r>
          </w:p>
          <w:p w:rsidR="0076388E" w:rsidRDefault="0076388E" w:rsidP="00953F13">
            <w:pPr>
              <w:pStyle w:val="af"/>
              <w:numPr>
                <w:ilvl w:val="0"/>
                <w:numId w:val="70"/>
              </w:numPr>
              <w:ind w:left="567" w:hanging="566"/>
              <w:jc w:val="both"/>
              <w:rPr>
                <w:b/>
                <w:lang w:val="ro-RO" w:bidi="ar-JO"/>
              </w:rPr>
            </w:pPr>
            <w:r>
              <w:rPr>
                <w:b/>
                <w:lang w:val="ro-RO" w:bidi="ar-JO"/>
              </w:rPr>
              <w:t>Peritonita terțiară</w:t>
            </w:r>
          </w:p>
          <w:p w:rsidR="0076388E" w:rsidRDefault="0076388E" w:rsidP="00953F13">
            <w:pPr>
              <w:pStyle w:val="af"/>
              <w:numPr>
                <w:ilvl w:val="0"/>
                <w:numId w:val="76"/>
              </w:numPr>
              <w:jc w:val="both"/>
              <w:rPr>
                <w:lang w:val="ro-RO" w:bidi="ar-JO"/>
              </w:rPr>
            </w:pPr>
            <w:r>
              <w:rPr>
                <w:lang w:val="ro-RO" w:bidi="ar-JO"/>
              </w:rPr>
              <w:t>Peritonita fără evidențierea agenților patogeni</w:t>
            </w:r>
          </w:p>
          <w:p w:rsidR="0076388E" w:rsidRDefault="0076388E" w:rsidP="00953F13">
            <w:pPr>
              <w:pStyle w:val="af"/>
              <w:numPr>
                <w:ilvl w:val="0"/>
                <w:numId w:val="76"/>
              </w:numPr>
              <w:jc w:val="both"/>
              <w:rPr>
                <w:lang w:val="ro-RO" w:bidi="ar-JO"/>
              </w:rPr>
            </w:pPr>
            <w:r>
              <w:rPr>
                <w:lang w:val="ro-RO" w:bidi="ar-JO"/>
              </w:rPr>
              <w:t>Peritonita cu fungi</w:t>
            </w:r>
          </w:p>
          <w:p w:rsidR="0076388E" w:rsidRDefault="0076388E" w:rsidP="00953F13">
            <w:pPr>
              <w:pStyle w:val="af"/>
              <w:numPr>
                <w:ilvl w:val="0"/>
                <w:numId w:val="76"/>
              </w:numPr>
              <w:jc w:val="both"/>
              <w:rPr>
                <w:lang w:val="ro-RO" w:bidi="ar-JO"/>
              </w:rPr>
            </w:pPr>
            <w:r>
              <w:rPr>
                <w:lang w:val="ro-RO" w:bidi="ar-JO"/>
              </w:rPr>
              <w:t>Peritonita cu bacterii cu patogenitate scăzută</w:t>
            </w:r>
          </w:p>
          <w:p w:rsidR="0076388E" w:rsidRDefault="0076388E" w:rsidP="00953F13">
            <w:pPr>
              <w:pStyle w:val="af"/>
              <w:numPr>
                <w:ilvl w:val="0"/>
                <w:numId w:val="70"/>
              </w:numPr>
              <w:ind w:left="567" w:hanging="566"/>
              <w:jc w:val="both"/>
              <w:rPr>
                <w:b/>
                <w:lang w:val="ro-RO" w:bidi="ar-JO"/>
              </w:rPr>
            </w:pPr>
            <w:r>
              <w:rPr>
                <w:b/>
                <w:lang w:val="ro-RO" w:bidi="ar-JO"/>
              </w:rPr>
              <w:t>Abcesul intraabdominal</w:t>
            </w:r>
          </w:p>
          <w:p w:rsidR="0076388E" w:rsidRPr="00D54058" w:rsidRDefault="0076388E" w:rsidP="00953F13">
            <w:pPr>
              <w:pStyle w:val="af"/>
              <w:numPr>
                <w:ilvl w:val="0"/>
                <w:numId w:val="77"/>
              </w:numPr>
              <w:jc w:val="both"/>
              <w:rPr>
                <w:lang w:val="en-US"/>
              </w:rPr>
            </w:pPr>
            <w:r>
              <w:rPr>
                <w:lang w:val="ro-RO" w:bidi="ar-JO"/>
              </w:rPr>
              <w:t>Abces</w:t>
            </w:r>
            <w:r w:rsidR="00D54058">
              <w:rPr>
                <w:lang w:val="ro-RO" w:bidi="ar-JO"/>
              </w:rPr>
              <w:t>ul</w:t>
            </w:r>
            <w:r>
              <w:rPr>
                <w:lang w:val="ro-RO" w:bidi="ar-JO"/>
              </w:rPr>
              <w:t xml:space="preserve"> intraabdominal cu peritonită primară</w:t>
            </w:r>
          </w:p>
          <w:p w:rsidR="0076388E" w:rsidRPr="00D54058" w:rsidRDefault="0076388E" w:rsidP="00953F13">
            <w:pPr>
              <w:pStyle w:val="af"/>
              <w:numPr>
                <w:ilvl w:val="0"/>
                <w:numId w:val="77"/>
              </w:numPr>
              <w:jc w:val="both"/>
              <w:rPr>
                <w:lang w:val="en-US"/>
              </w:rPr>
            </w:pPr>
            <w:r>
              <w:rPr>
                <w:lang w:val="ro-RO" w:bidi="ar-JO"/>
              </w:rPr>
              <w:t>Abces</w:t>
            </w:r>
            <w:r w:rsidR="00D54058">
              <w:rPr>
                <w:lang w:val="ro-RO" w:bidi="ar-JO"/>
              </w:rPr>
              <w:t>ul</w:t>
            </w:r>
            <w:r>
              <w:rPr>
                <w:lang w:val="ro-RO" w:bidi="ar-JO"/>
              </w:rPr>
              <w:t xml:space="preserve"> intraabdominal cu peritonită secundară</w:t>
            </w:r>
          </w:p>
          <w:p w:rsidR="0076388E" w:rsidRPr="0076388E" w:rsidRDefault="0076388E" w:rsidP="00953F13">
            <w:pPr>
              <w:pStyle w:val="af"/>
              <w:numPr>
                <w:ilvl w:val="0"/>
                <w:numId w:val="77"/>
              </w:numPr>
              <w:jc w:val="both"/>
              <w:rPr>
                <w:lang w:val="en-US"/>
              </w:rPr>
            </w:pPr>
            <w:r w:rsidRPr="0076388E">
              <w:rPr>
                <w:lang w:val="ro-RO" w:bidi="ar-JO"/>
              </w:rPr>
              <w:t>Abces</w:t>
            </w:r>
            <w:r w:rsidR="00D54058">
              <w:rPr>
                <w:lang w:val="ro-RO" w:bidi="ar-JO"/>
              </w:rPr>
              <w:t>ul</w:t>
            </w:r>
            <w:r w:rsidRPr="0076388E">
              <w:rPr>
                <w:lang w:val="ro-RO" w:bidi="ar-JO"/>
              </w:rPr>
              <w:t xml:space="preserve"> intraabdominal cu peritonită terțiară</w:t>
            </w:r>
          </w:p>
        </w:tc>
      </w:tr>
    </w:tbl>
    <w:p w:rsidR="0076388E" w:rsidRPr="0076388E" w:rsidRDefault="0076388E" w:rsidP="00D6084C">
      <w:pPr>
        <w:widowControl w:val="0"/>
        <w:autoSpaceDE w:val="0"/>
        <w:autoSpaceDN w:val="0"/>
        <w:adjustRightInd w:val="0"/>
        <w:spacing w:before="9" w:line="360" w:lineRule="auto"/>
        <w:ind w:left="337" w:right="-20"/>
        <w:rPr>
          <w:spacing w:val="-10"/>
          <w:w w:val="99"/>
          <w:lang w:val="en-US"/>
        </w:rPr>
      </w:pPr>
    </w:p>
    <w:tbl>
      <w:tblPr>
        <w:tblStyle w:val="a4"/>
        <w:tblW w:w="10774" w:type="dxa"/>
        <w:tblInd w:w="-318" w:type="dxa"/>
        <w:tblLook w:val="04A0" w:firstRow="1" w:lastRow="0" w:firstColumn="1" w:lastColumn="0" w:noHBand="0" w:noVBand="1"/>
      </w:tblPr>
      <w:tblGrid>
        <w:gridCol w:w="10774"/>
      </w:tblGrid>
      <w:tr w:rsidR="00D515DC" w:rsidRPr="00A346B2" w:rsidTr="0011051E">
        <w:tc>
          <w:tcPr>
            <w:tcW w:w="10774" w:type="dxa"/>
          </w:tcPr>
          <w:p w:rsidR="00D515DC" w:rsidRPr="0076388E" w:rsidRDefault="00D515DC" w:rsidP="00D515DC">
            <w:pPr>
              <w:widowControl w:val="0"/>
              <w:autoSpaceDE w:val="0"/>
              <w:autoSpaceDN w:val="0"/>
              <w:adjustRightInd w:val="0"/>
              <w:spacing w:before="9"/>
              <w:ind w:right="-20"/>
              <w:rPr>
                <w:lang w:val="en-US"/>
              </w:rPr>
            </w:pPr>
            <w:r w:rsidRPr="003F5530">
              <w:rPr>
                <w:b/>
                <w:i/>
                <w:lang w:val="en-US"/>
              </w:rPr>
              <w:t>Caseta 1</w:t>
            </w:r>
            <w:r w:rsidR="0076388E" w:rsidRPr="003F5530">
              <w:rPr>
                <w:b/>
                <w:i/>
                <w:lang w:val="en-US"/>
              </w:rPr>
              <w:t>b</w:t>
            </w:r>
            <w:r w:rsidRPr="0076388E">
              <w:rPr>
                <w:lang w:val="en-US"/>
              </w:rPr>
              <w:t xml:space="preserve"> Clasificarea peritonitei</w:t>
            </w:r>
          </w:p>
          <w:p w:rsidR="00D515DC" w:rsidRPr="0076388E" w:rsidRDefault="00D515DC" w:rsidP="00D515DC">
            <w:pPr>
              <w:pStyle w:val="af"/>
              <w:widowControl w:val="0"/>
              <w:autoSpaceDE w:val="0"/>
              <w:autoSpaceDN w:val="0"/>
              <w:adjustRightInd w:val="0"/>
              <w:spacing w:before="9"/>
              <w:ind w:left="284" w:right="-20"/>
              <w:rPr>
                <w:lang w:val="en-US"/>
              </w:rPr>
            </w:pPr>
            <w:r w:rsidRPr="0076388E">
              <w:rPr>
                <w:lang w:val="en-US"/>
              </w:rPr>
              <w:t xml:space="preserve">I </w:t>
            </w:r>
            <w:r w:rsidR="005B3EE5" w:rsidRPr="0076388E">
              <w:rPr>
                <w:lang w:val="en-US"/>
              </w:rPr>
              <w:t xml:space="preserve">După </w:t>
            </w:r>
            <w:r w:rsidRPr="0076388E">
              <w:rPr>
                <w:lang w:val="en-US"/>
              </w:rPr>
              <w:t xml:space="preserve">caracterul </w:t>
            </w:r>
            <w:r w:rsidR="005B3EE5">
              <w:rPr>
                <w:lang w:val="en-US"/>
              </w:rPr>
              <w:t>evoluției</w:t>
            </w:r>
            <w:r w:rsidRPr="0076388E">
              <w:rPr>
                <w:lang w:val="en-US"/>
              </w:rPr>
              <w:t>:</w:t>
            </w:r>
            <w:r w:rsidR="00131337" w:rsidRPr="0076388E">
              <w:rPr>
                <w:lang w:val="en-US"/>
              </w:rPr>
              <w:t xml:space="preserve"> (В. Wittmann,1990)</w:t>
            </w:r>
          </w:p>
          <w:p w:rsidR="00D515DC" w:rsidRPr="0076388E" w:rsidRDefault="00D515DC" w:rsidP="005647A0">
            <w:pPr>
              <w:pStyle w:val="af"/>
              <w:widowControl w:val="0"/>
              <w:numPr>
                <w:ilvl w:val="2"/>
                <w:numId w:val="31"/>
              </w:numPr>
              <w:autoSpaceDE w:val="0"/>
              <w:autoSpaceDN w:val="0"/>
              <w:adjustRightInd w:val="0"/>
              <w:spacing w:before="9"/>
              <w:ind w:right="-20"/>
              <w:rPr>
                <w:lang w:val="en-US"/>
              </w:rPr>
            </w:pPr>
            <w:r w:rsidRPr="0076388E">
              <w:rPr>
                <w:lang w:val="en-US"/>
              </w:rPr>
              <w:t>Peritonită primară</w:t>
            </w:r>
          </w:p>
          <w:p w:rsidR="00131337" w:rsidRPr="0076388E" w:rsidRDefault="00131337" w:rsidP="005647A0">
            <w:pPr>
              <w:pStyle w:val="af"/>
              <w:widowControl w:val="0"/>
              <w:numPr>
                <w:ilvl w:val="7"/>
                <w:numId w:val="31"/>
              </w:numPr>
              <w:autoSpaceDE w:val="0"/>
              <w:autoSpaceDN w:val="0"/>
              <w:adjustRightInd w:val="0"/>
              <w:spacing w:before="9"/>
              <w:ind w:right="-20"/>
              <w:rPr>
                <w:lang w:val="en-US"/>
              </w:rPr>
            </w:pPr>
            <w:r w:rsidRPr="0076388E">
              <w:rPr>
                <w:lang w:val="en-US"/>
              </w:rPr>
              <w:t>Peritonit</w:t>
            </w:r>
            <w:r w:rsidR="005B3EE5">
              <w:rPr>
                <w:lang w:val="en-US"/>
              </w:rPr>
              <w:t>ă</w:t>
            </w:r>
            <w:r w:rsidRPr="0076388E">
              <w:rPr>
                <w:lang w:val="en-US"/>
              </w:rPr>
              <w:t xml:space="preserve"> spontană la copii</w:t>
            </w:r>
          </w:p>
          <w:p w:rsidR="00131337" w:rsidRPr="0076388E" w:rsidRDefault="00131337" w:rsidP="005647A0">
            <w:pPr>
              <w:pStyle w:val="af"/>
              <w:widowControl w:val="0"/>
              <w:numPr>
                <w:ilvl w:val="7"/>
                <w:numId w:val="31"/>
              </w:numPr>
              <w:autoSpaceDE w:val="0"/>
              <w:autoSpaceDN w:val="0"/>
              <w:adjustRightInd w:val="0"/>
              <w:spacing w:before="9"/>
              <w:ind w:right="-20"/>
              <w:rPr>
                <w:lang w:val="en-US"/>
              </w:rPr>
            </w:pPr>
            <w:r w:rsidRPr="0076388E">
              <w:rPr>
                <w:lang w:val="en-US"/>
              </w:rPr>
              <w:t>Peritonit</w:t>
            </w:r>
            <w:r w:rsidR="005B3EE5">
              <w:rPr>
                <w:lang w:val="en-US"/>
              </w:rPr>
              <w:t>ă</w:t>
            </w:r>
            <w:r w:rsidRPr="0076388E">
              <w:rPr>
                <w:lang w:val="en-US"/>
              </w:rPr>
              <w:t xml:space="preserve"> spontană</w:t>
            </w:r>
            <w:r w:rsidR="005B3EE5">
              <w:rPr>
                <w:lang w:val="en-US"/>
              </w:rPr>
              <w:t xml:space="preserve"> </w:t>
            </w:r>
            <w:r w:rsidRPr="0076388E">
              <w:rPr>
                <w:lang w:val="en-US"/>
              </w:rPr>
              <w:t>(criptogenă) la adulți</w:t>
            </w:r>
          </w:p>
          <w:p w:rsidR="00131337" w:rsidRPr="0076388E" w:rsidRDefault="00131337" w:rsidP="005647A0">
            <w:pPr>
              <w:pStyle w:val="af"/>
              <w:widowControl w:val="0"/>
              <w:numPr>
                <w:ilvl w:val="7"/>
                <w:numId w:val="31"/>
              </w:numPr>
              <w:autoSpaceDE w:val="0"/>
              <w:autoSpaceDN w:val="0"/>
              <w:adjustRightInd w:val="0"/>
              <w:spacing w:before="9"/>
              <w:ind w:right="-20"/>
              <w:rPr>
                <w:lang w:val="en-US"/>
              </w:rPr>
            </w:pPr>
            <w:r w:rsidRPr="0076388E">
              <w:rPr>
                <w:lang w:val="en-US"/>
              </w:rPr>
              <w:t>Peritonit</w:t>
            </w:r>
            <w:r w:rsidR="005B3EE5">
              <w:rPr>
                <w:lang w:val="en-US"/>
              </w:rPr>
              <w:t>ă</w:t>
            </w:r>
            <w:r w:rsidR="00D54058">
              <w:rPr>
                <w:lang w:val="en-US"/>
              </w:rPr>
              <w:t xml:space="preserve"> în dializa  peritoneală</w:t>
            </w:r>
            <w:r w:rsidR="005B3EE5">
              <w:rPr>
                <w:lang w:val="en-US"/>
              </w:rPr>
              <w:t xml:space="preserve"> cro</w:t>
            </w:r>
            <w:r w:rsidR="00D54058">
              <w:rPr>
                <w:lang w:val="en-US"/>
              </w:rPr>
              <w:t>nică</w:t>
            </w:r>
          </w:p>
          <w:p w:rsidR="00131337" w:rsidRPr="0076388E" w:rsidRDefault="00131337" w:rsidP="005647A0">
            <w:pPr>
              <w:pStyle w:val="af"/>
              <w:widowControl w:val="0"/>
              <w:numPr>
                <w:ilvl w:val="7"/>
                <w:numId w:val="31"/>
              </w:numPr>
              <w:autoSpaceDE w:val="0"/>
              <w:autoSpaceDN w:val="0"/>
              <w:adjustRightInd w:val="0"/>
              <w:spacing w:before="9"/>
              <w:ind w:right="-20"/>
              <w:rPr>
                <w:lang w:val="en-US"/>
              </w:rPr>
            </w:pPr>
            <w:r w:rsidRPr="0076388E">
              <w:rPr>
                <w:lang w:val="en-US"/>
              </w:rPr>
              <w:t>Peritonit</w:t>
            </w:r>
            <w:r w:rsidR="005B3EE5">
              <w:rPr>
                <w:lang w:val="en-US"/>
              </w:rPr>
              <w:t>ă</w:t>
            </w:r>
            <w:r w:rsidRPr="0076388E">
              <w:rPr>
                <w:lang w:val="en-US"/>
              </w:rPr>
              <w:t xml:space="preserve"> tuberculoasă</w:t>
            </w:r>
          </w:p>
          <w:p w:rsidR="00D515DC" w:rsidRPr="0076388E" w:rsidRDefault="00D515DC" w:rsidP="005647A0">
            <w:pPr>
              <w:pStyle w:val="af"/>
              <w:widowControl w:val="0"/>
              <w:numPr>
                <w:ilvl w:val="2"/>
                <w:numId w:val="31"/>
              </w:numPr>
              <w:autoSpaceDE w:val="0"/>
              <w:autoSpaceDN w:val="0"/>
              <w:adjustRightInd w:val="0"/>
              <w:spacing w:before="9"/>
              <w:ind w:right="-20"/>
              <w:rPr>
                <w:lang w:val="en-US"/>
              </w:rPr>
            </w:pPr>
            <w:r w:rsidRPr="0076388E">
              <w:rPr>
                <w:lang w:val="en-US"/>
              </w:rPr>
              <w:t>Peritonită secundară</w:t>
            </w:r>
          </w:p>
          <w:p w:rsidR="00D515DC" w:rsidRPr="0076388E" w:rsidRDefault="005B3EE5" w:rsidP="005647A0">
            <w:pPr>
              <w:pStyle w:val="af"/>
              <w:widowControl w:val="0"/>
              <w:numPr>
                <w:ilvl w:val="2"/>
                <w:numId w:val="31"/>
              </w:numPr>
              <w:autoSpaceDE w:val="0"/>
              <w:autoSpaceDN w:val="0"/>
              <w:adjustRightInd w:val="0"/>
              <w:spacing w:before="9"/>
              <w:ind w:right="-20"/>
              <w:rPr>
                <w:lang w:val="en-US"/>
              </w:rPr>
            </w:pPr>
            <w:r>
              <w:rPr>
                <w:lang w:val="en-US"/>
              </w:rPr>
              <w:t>Peritonită terțiar</w:t>
            </w:r>
            <w:r w:rsidR="00D515DC" w:rsidRPr="0076388E">
              <w:rPr>
                <w:lang w:val="en-US"/>
              </w:rPr>
              <w:t>ă</w:t>
            </w:r>
          </w:p>
          <w:p w:rsidR="00D515DC" w:rsidRPr="00AF7183" w:rsidRDefault="00D515DC" w:rsidP="00D515DC">
            <w:pPr>
              <w:widowControl w:val="0"/>
              <w:autoSpaceDE w:val="0"/>
              <w:autoSpaceDN w:val="0"/>
              <w:adjustRightInd w:val="0"/>
              <w:spacing w:before="9"/>
              <w:ind w:left="720" w:right="-20" w:hanging="436"/>
              <w:rPr>
                <w:lang w:val="en-US"/>
              </w:rPr>
            </w:pPr>
            <w:r w:rsidRPr="0076388E">
              <w:rPr>
                <w:lang w:val="en-US"/>
              </w:rPr>
              <w:t xml:space="preserve">II </w:t>
            </w:r>
            <w:r w:rsidR="005B3EE5" w:rsidRPr="0076388E">
              <w:rPr>
                <w:lang w:val="en-US"/>
              </w:rPr>
              <w:t xml:space="preserve">După </w:t>
            </w:r>
            <w:r w:rsidR="005B3EE5">
              <w:rPr>
                <w:lang w:val="en-US"/>
              </w:rPr>
              <w:t>răspâ</w:t>
            </w:r>
            <w:r w:rsidRPr="0076388E">
              <w:rPr>
                <w:lang w:val="en-US"/>
              </w:rPr>
              <w:t>ndire</w:t>
            </w:r>
            <w:r w:rsidR="00131337" w:rsidRPr="0076388E">
              <w:rPr>
                <w:lang w:val="en-US"/>
              </w:rPr>
              <w:t xml:space="preserve"> </w:t>
            </w:r>
            <w:r w:rsidR="005F5BF4" w:rsidRPr="0076388E">
              <w:rPr>
                <w:lang w:val="en-US"/>
              </w:rPr>
              <w:t>(</w:t>
            </w:r>
            <w:r w:rsidR="00131337" w:rsidRPr="0076388E">
              <w:t>В</w:t>
            </w:r>
            <w:r w:rsidR="00131337" w:rsidRPr="0076388E">
              <w:rPr>
                <w:lang w:val="en-US"/>
              </w:rPr>
              <w:t>.</w:t>
            </w:r>
            <w:r w:rsidR="00131337" w:rsidRPr="0076388E">
              <w:t>С</w:t>
            </w:r>
            <w:r w:rsidR="00131337" w:rsidRPr="0076388E">
              <w:rPr>
                <w:lang w:val="en-US"/>
              </w:rPr>
              <w:t xml:space="preserve">. </w:t>
            </w:r>
            <w:r w:rsidR="00131337" w:rsidRPr="0076388E">
              <w:t>Савельев</w:t>
            </w:r>
            <w:r w:rsidR="00131337" w:rsidRPr="0076388E">
              <w:rPr>
                <w:lang w:val="en-US"/>
              </w:rPr>
              <w:t xml:space="preserve">, </w:t>
            </w:r>
            <w:r w:rsidR="00131337" w:rsidRPr="0076388E">
              <w:t>М</w:t>
            </w:r>
            <w:r w:rsidR="00131337" w:rsidRPr="0076388E">
              <w:rPr>
                <w:lang w:val="en-US"/>
              </w:rPr>
              <w:t>.</w:t>
            </w:r>
            <w:r w:rsidR="00131337" w:rsidRPr="0076388E">
              <w:t>И</w:t>
            </w:r>
            <w:r w:rsidR="00131337" w:rsidRPr="0076388E">
              <w:rPr>
                <w:lang w:val="en-US"/>
              </w:rPr>
              <w:t xml:space="preserve">. </w:t>
            </w:r>
            <w:r w:rsidR="005F5BF4" w:rsidRPr="0076388E">
              <w:t>Филимонов</w:t>
            </w:r>
            <w:r w:rsidR="005F5BF4" w:rsidRPr="0076388E">
              <w:rPr>
                <w:lang w:val="en-US"/>
              </w:rPr>
              <w:t xml:space="preserve">, </w:t>
            </w:r>
            <w:r w:rsidR="005F5BF4" w:rsidRPr="0076388E">
              <w:t>Б</w:t>
            </w:r>
            <w:r w:rsidR="005F5BF4" w:rsidRPr="0076388E">
              <w:rPr>
                <w:lang w:val="en-US"/>
              </w:rPr>
              <w:t>.</w:t>
            </w:r>
            <w:r w:rsidR="005F5BF4" w:rsidRPr="0076388E">
              <w:t>Р</w:t>
            </w:r>
            <w:r w:rsidR="005F5BF4" w:rsidRPr="0076388E">
              <w:rPr>
                <w:lang w:val="en-US"/>
              </w:rPr>
              <w:t>.</w:t>
            </w:r>
            <w:r w:rsidR="005F5BF4" w:rsidRPr="0076388E">
              <w:t>Гельфонд</w:t>
            </w:r>
            <w:r w:rsidR="005B3EE5" w:rsidRPr="006C65BA">
              <w:rPr>
                <w:lang w:val="en-US"/>
              </w:rPr>
              <w:t>,</w:t>
            </w:r>
            <w:r w:rsidR="005F5BF4" w:rsidRPr="0076388E">
              <w:rPr>
                <w:lang w:val="en-US"/>
              </w:rPr>
              <w:t xml:space="preserve"> 2000)</w:t>
            </w:r>
          </w:p>
          <w:p w:rsidR="00D515DC" w:rsidRPr="0076388E" w:rsidRDefault="00D515DC" w:rsidP="005647A0">
            <w:pPr>
              <w:pStyle w:val="af"/>
              <w:widowControl w:val="0"/>
              <w:numPr>
                <w:ilvl w:val="2"/>
                <w:numId w:val="32"/>
              </w:numPr>
              <w:autoSpaceDE w:val="0"/>
              <w:autoSpaceDN w:val="0"/>
              <w:adjustRightInd w:val="0"/>
              <w:spacing w:before="9"/>
              <w:ind w:right="-20"/>
              <w:rPr>
                <w:lang w:val="en-US"/>
              </w:rPr>
            </w:pPr>
            <w:r w:rsidRPr="0076388E">
              <w:rPr>
                <w:lang w:val="en-US"/>
              </w:rPr>
              <w:t>Peritonită locală (1-2 zone anatomice)</w:t>
            </w:r>
          </w:p>
          <w:p w:rsidR="00D515DC" w:rsidRPr="0076388E" w:rsidRDefault="00D515DC" w:rsidP="005647A0">
            <w:pPr>
              <w:pStyle w:val="af"/>
              <w:widowControl w:val="0"/>
              <w:numPr>
                <w:ilvl w:val="0"/>
                <w:numId w:val="33"/>
              </w:numPr>
              <w:autoSpaceDE w:val="0"/>
              <w:autoSpaceDN w:val="0"/>
              <w:adjustRightInd w:val="0"/>
              <w:spacing w:before="9"/>
              <w:ind w:right="-20"/>
              <w:rPr>
                <w:lang w:val="en-US"/>
              </w:rPr>
            </w:pPr>
            <w:r w:rsidRPr="0076388E">
              <w:rPr>
                <w:lang w:val="en-US"/>
              </w:rPr>
              <w:t>Peritonită delimitată (infiltrate, abces)</w:t>
            </w:r>
          </w:p>
          <w:p w:rsidR="00D515DC" w:rsidRPr="0076388E" w:rsidRDefault="00D515DC" w:rsidP="005647A0">
            <w:pPr>
              <w:pStyle w:val="af"/>
              <w:widowControl w:val="0"/>
              <w:numPr>
                <w:ilvl w:val="0"/>
                <w:numId w:val="33"/>
              </w:numPr>
              <w:autoSpaceDE w:val="0"/>
              <w:autoSpaceDN w:val="0"/>
              <w:adjustRightInd w:val="0"/>
              <w:spacing w:before="9"/>
              <w:ind w:right="-20"/>
              <w:rPr>
                <w:lang w:val="en-US"/>
              </w:rPr>
            </w:pPr>
            <w:r w:rsidRPr="0076388E">
              <w:rPr>
                <w:lang w:val="en-US"/>
              </w:rPr>
              <w:t>Nelimitată (poate progresa în continuare)</w:t>
            </w:r>
          </w:p>
          <w:p w:rsidR="00D515DC" w:rsidRPr="0076388E" w:rsidRDefault="00D515DC" w:rsidP="005647A0">
            <w:pPr>
              <w:pStyle w:val="af"/>
              <w:widowControl w:val="0"/>
              <w:numPr>
                <w:ilvl w:val="2"/>
                <w:numId w:val="32"/>
              </w:numPr>
              <w:autoSpaceDE w:val="0"/>
              <w:autoSpaceDN w:val="0"/>
              <w:adjustRightInd w:val="0"/>
              <w:spacing w:before="9"/>
              <w:ind w:right="-20"/>
              <w:rPr>
                <w:lang w:val="en-US"/>
              </w:rPr>
            </w:pPr>
            <w:r w:rsidRPr="0076388E">
              <w:rPr>
                <w:lang w:val="en-US"/>
              </w:rPr>
              <w:t>Peritonită generalizată</w:t>
            </w:r>
          </w:p>
          <w:p w:rsidR="00D515DC" w:rsidRPr="0076388E" w:rsidRDefault="00D515DC" w:rsidP="005647A0">
            <w:pPr>
              <w:pStyle w:val="af"/>
              <w:widowControl w:val="0"/>
              <w:numPr>
                <w:ilvl w:val="0"/>
                <w:numId w:val="34"/>
              </w:numPr>
              <w:autoSpaceDE w:val="0"/>
              <w:autoSpaceDN w:val="0"/>
              <w:adjustRightInd w:val="0"/>
              <w:spacing w:before="9"/>
              <w:ind w:right="-20"/>
              <w:rPr>
                <w:lang w:val="en-US"/>
              </w:rPr>
            </w:pPr>
            <w:r w:rsidRPr="0076388E">
              <w:rPr>
                <w:lang w:val="en-US"/>
              </w:rPr>
              <w:t>Peritonită difuză (3-5 zone anatomice + un etaj)</w:t>
            </w:r>
          </w:p>
          <w:p w:rsidR="00D515DC" w:rsidRPr="0076388E" w:rsidRDefault="00D515DC" w:rsidP="005647A0">
            <w:pPr>
              <w:pStyle w:val="af"/>
              <w:widowControl w:val="0"/>
              <w:numPr>
                <w:ilvl w:val="0"/>
                <w:numId w:val="34"/>
              </w:numPr>
              <w:autoSpaceDE w:val="0"/>
              <w:autoSpaceDN w:val="0"/>
              <w:adjustRightInd w:val="0"/>
              <w:spacing w:before="9"/>
              <w:ind w:right="-20"/>
              <w:rPr>
                <w:lang w:val="en-US"/>
              </w:rPr>
            </w:pPr>
            <w:r w:rsidRPr="0076388E">
              <w:rPr>
                <w:lang w:val="en-US"/>
              </w:rPr>
              <w:t>Peritonită totală (mai mult de 5 zone anatomice, 2 etaje)</w:t>
            </w:r>
          </w:p>
          <w:p w:rsidR="00D515DC" w:rsidRPr="0076388E" w:rsidRDefault="00D515DC" w:rsidP="005F5BF4">
            <w:pPr>
              <w:widowControl w:val="0"/>
              <w:autoSpaceDE w:val="0"/>
              <w:autoSpaceDN w:val="0"/>
              <w:adjustRightInd w:val="0"/>
              <w:spacing w:before="9"/>
              <w:ind w:left="720" w:right="-20" w:hanging="436"/>
              <w:rPr>
                <w:lang w:val="en-US"/>
              </w:rPr>
            </w:pPr>
            <w:r w:rsidRPr="0076388E">
              <w:rPr>
                <w:lang w:val="en-US"/>
              </w:rPr>
              <w:t xml:space="preserve">      III </w:t>
            </w:r>
            <w:r w:rsidR="005B3EE5" w:rsidRPr="0076388E">
              <w:rPr>
                <w:lang w:val="en-US"/>
              </w:rPr>
              <w:t xml:space="preserve">După </w:t>
            </w:r>
            <w:r w:rsidRPr="0076388E">
              <w:rPr>
                <w:lang w:val="en-US"/>
              </w:rPr>
              <w:t>caracterul ex</w:t>
            </w:r>
            <w:r w:rsidR="005B3EE5">
              <w:rPr>
                <w:lang w:val="en-US"/>
              </w:rPr>
              <w:t>s</w:t>
            </w:r>
            <w:r w:rsidRPr="0076388E">
              <w:rPr>
                <w:lang w:val="en-US"/>
              </w:rPr>
              <w:t>udatului</w:t>
            </w:r>
            <w:r w:rsidR="005B3EE5">
              <w:rPr>
                <w:lang w:val="en-US"/>
              </w:rPr>
              <w:t xml:space="preserve"> </w:t>
            </w:r>
            <w:r w:rsidR="005F5BF4" w:rsidRPr="0076388E">
              <w:rPr>
                <w:lang w:val="en-US"/>
              </w:rPr>
              <w:t>(</w:t>
            </w:r>
            <w:r w:rsidR="005F5BF4" w:rsidRPr="0076388E">
              <w:t>В</w:t>
            </w:r>
            <w:r w:rsidR="005F5BF4" w:rsidRPr="0076388E">
              <w:rPr>
                <w:lang w:val="en-US"/>
              </w:rPr>
              <w:t>.</w:t>
            </w:r>
            <w:r w:rsidR="005F5BF4" w:rsidRPr="0076388E">
              <w:t>С</w:t>
            </w:r>
            <w:r w:rsidR="005F5BF4" w:rsidRPr="0076388E">
              <w:rPr>
                <w:lang w:val="en-US"/>
              </w:rPr>
              <w:t xml:space="preserve">. </w:t>
            </w:r>
            <w:r w:rsidR="005F5BF4" w:rsidRPr="0076388E">
              <w:t>Савельев</w:t>
            </w:r>
            <w:r w:rsidR="005F5BF4" w:rsidRPr="0076388E">
              <w:rPr>
                <w:lang w:val="en-US"/>
              </w:rPr>
              <w:t xml:space="preserve">, </w:t>
            </w:r>
            <w:r w:rsidR="005F5BF4" w:rsidRPr="0076388E">
              <w:t>М</w:t>
            </w:r>
            <w:r w:rsidR="005F5BF4" w:rsidRPr="0076388E">
              <w:rPr>
                <w:lang w:val="en-US"/>
              </w:rPr>
              <w:t>.</w:t>
            </w:r>
            <w:r w:rsidR="005F5BF4" w:rsidRPr="0076388E">
              <w:t>И</w:t>
            </w:r>
            <w:r w:rsidR="005F5BF4" w:rsidRPr="0076388E">
              <w:rPr>
                <w:lang w:val="en-US"/>
              </w:rPr>
              <w:t xml:space="preserve">. </w:t>
            </w:r>
            <w:r w:rsidR="005F5BF4" w:rsidRPr="0076388E">
              <w:t>Филимонов</w:t>
            </w:r>
            <w:r w:rsidR="005F5BF4" w:rsidRPr="0076388E">
              <w:rPr>
                <w:lang w:val="en-US"/>
              </w:rPr>
              <w:t xml:space="preserve">, </w:t>
            </w:r>
            <w:r w:rsidR="005F5BF4" w:rsidRPr="0076388E">
              <w:t>Б</w:t>
            </w:r>
            <w:r w:rsidR="005F5BF4" w:rsidRPr="0076388E">
              <w:rPr>
                <w:lang w:val="en-US"/>
              </w:rPr>
              <w:t>.</w:t>
            </w:r>
            <w:r w:rsidR="005F5BF4" w:rsidRPr="0076388E">
              <w:t>Р</w:t>
            </w:r>
            <w:r w:rsidR="005F5BF4" w:rsidRPr="0076388E">
              <w:rPr>
                <w:lang w:val="en-US"/>
              </w:rPr>
              <w:t>.</w:t>
            </w:r>
            <w:r w:rsidR="005F5BF4" w:rsidRPr="0076388E">
              <w:t>Гельфонд</w:t>
            </w:r>
            <w:r w:rsidR="005F5BF4" w:rsidRPr="0076388E">
              <w:rPr>
                <w:lang w:val="en-US"/>
              </w:rPr>
              <w:t xml:space="preserve"> 2000)</w:t>
            </w:r>
          </w:p>
          <w:p w:rsidR="00D515DC"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 xml:space="preserve">Peritonită cu exudat </w:t>
            </w:r>
            <w:r w:rsidRPr="0076388E">
              <w:rPr>
                <w:lang w:val="en-US"/>
              </w:rPr>
              <w:t>seros</w:t>
            </w:r>
            <w:r w:rsidR="005F5BF4" w:rsidRPr="0076388E">
              <w:rPr>
                <w:lang w:val="en-US"/>
              </w:rPr>
              <w:t>-fibrinos</w:t>
            </w:r>
          </w:p>
          <w:p w:rsidR="00D515DC"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 xml:space="preserve">Peritonită cu exudat </w:t>
            </w:r>
            <w:r w:rsidRPr="0076388E">
              <w:rPr>
                <w:lang w:val="en-US"/>
              </w:rPr>
              <w:t>fibrinos</w:t>
            </w:r>
            <w:r w:rsidR="005F5BF4" w:rsidRPr="0076388E">
              <w:rPr>
                <w:lang w:val="en-US"/>
              </w:rPr>
              <w:t>-purulent</w:t>
            </w:r>
          </w:p>
          <w:p w:rsidR="00D515DC"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 xml:space="preserve">Peritonită cu exudat </w:t>
            </w:r>
            <w:r w:rsidRPr="0076388E">
              <w:rPr>
                <w:lang w:val="en-US"/>
              </w:rPr>
              <w:t>purulent</w:t>
            </w:r>
          </w:p>
          <w:p w:rsidR="005F5BF4"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lastRenderedPageBreak/>
              <w:t xml:space="preserve">Peritonită cu exudat </w:t>
            </w:r>
            <w:r w:rsidRPr="0076388E">
              <w:rPr>
                <w:lang w:val="en-US"/>
              </w:rPr>
              <w:t>fecaloid</w:t>
            </w:r>
          </w:p>
          <w:p w:rsidR="005F5BF4"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Peritonită bilioasă</w:t>
            </w:r>
          </w:p>
          <w:p w:rsidR="005F5BF4"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Peritonită hemoragică</w:t>
            </w:r>
          </w:p>
          <w:p w:rsidR="005F5BF4"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Peritonită chimică</w:t>
            </w:r>
          </w:p>
          <w:p w:rsidR="00D515DC" w:rsidRPr="0076388E" w:rsidRDefault="005B3EE5" w:rsidP="005647A0">
            <w:pPr>
              <w:pStyle w:val="af"/>
              <w:widowControl w:val="0"/>
              <w:numPr>
                <w:ilvl w:val="0"/>
                <w:numId w:val="35"/>
              </w:numPr>
              <w:autoSpaceDE w:val="0"/>
              <w:autoSpaceDN w:val="0"/>
              <w:adjustRightInd w:val="0"/>
              <w:spacing w:before="9"/>
              <w:ind w:right="-20"/>
              <w:rPr>
                <w:lang w:val="en-US"/>
              </w:rPr>
            </w:pPr>
            <w:r>
              <w:rPr>
                <w:lang w:val="en-US"/>
              </w:rPr>
              <w:t>Peritonită mixtă</w:t>
            </w:r>
          </w:p>
          <w:p w:rsidR="00D515DC" w:rsidRPr="0076388E" w:rsidRDefault="00D515DC" w:rsidP="00D515DC">
            <w:pPr>
              <w:widowControl w:val="0"/>
              <w:autoSpaceDE w:val="0"/>
              <w:autoSpaceDN w:val="0"/>
              <w:adjustRightInd w:val="0"/>
              <w:spacing w:before="9"/>
              <w:ind w:right="-20"/>
            </w:pPr>
            <w:r w:rsidRPr="0076388E">
              <w:rPr>
                <w:lang w:val="en-US"/>
              </w:rPr>
              <w:t xml:space="preserve">       IV </w:t>
            </w:r>
            <w:r w:rsidR="005B3EE5" w:rsidRPr="0076388E">
              <w:t xml:space="preserve">După </w:t>
            </w:r>
            <w:r w:rsidRPr="0076388E">
              <w:t>impurități</w:t>
            </w:r>
          </w:p>
          <w:p w:rsidR="00D515DC" w:rsidRPr="0076388E" w:rsidRDefault="005B3EE5" w:rsidP="005647A0">
            <w:pPr>
              <w:pStyle w:val="af"/>
              <w:widowControl w:val="0"/>
              <w:numPr>
                <w:ilvl w:val="0"/>
                <w:numId w:val="36"/>
              </w:numPr>
              <w:autoSpaceDE w:val="0"/>
              <w:autoSpaceDN w:val="0"/>
              <w:adjustRightInd w:val="0"/>
              <w:spacing w:before="9"/>
              <w:ind w:right="-20"/>
            </w:pPr>
            <w:r>
              <w:t>Peritonită h</w:t>
            </w:r>
            <w:r w:rsidR="00D515DC" w:rsidRPr="0076388E">
              <w:t>emoragic</w:t>
            </w:r>
            <w:r>
              <w:t>ă</w:t>
            </w:r>
          </w:p>
          <w:p w:rsidR="00D515DC" w:rsidRPr="0076388E" w:rsidRDefault="005B3EE5" w:rsidP="005647A0">
            <w:pPr>
              <w:pStyle w:val="af"/>
              <w:widowControl w:val="0"/>
              <w:numPr>
                <w:ilvl w:val="0"/>
                <w:numId w:val="36"/>
              </w:numPr>
              <w:autoSpaceDE w:val="0"/>
              <w:autoSpaceDN w:val="0"/>
              <w:adjustRightInd w:val="0"/>
              <w:spacing w:before="9"/>
              <w:ind w:right="-20"/>
            </w:pPr>
            <w:r>
              <w:t>Peritonită bilioasă</w:t>
            </w:r>
          </w:p>
          <w:p w:rsidR="00D515DC" w:rsidRPr="0076388E" w:rsidRDefault="005B3EE5" w:rsidP="005647A0">
            <w:pPr>
              <w:pStyle w:val="af"/>
              <w:widowControl w:val="0"/>
              <w:numPr>
                <w:ilvl w:val="0"/>
                <w:numId w:val="36"/>
              </w:numPr>
              <w:autoSpaceDE w:val="0"/>
              <w:autoSpaceDN w:val="0"/>
              <w:adjustRightInd w:val="0"/>
              <w:spacing w:before="9"/>
              <w:ind w:right="-20"/>
            </w:pPr>
            <w:r>
              <w:t>Peritonită urinară</w:t>
            </w:r>
          </w:p>
          <w:p w:rsidR="00D515DC" w:rsidRPr="0076388E" w:rsidRDefault="005B3EE5" w:rsidP="005647A0">
            <w:pPr>
              <w:pStyle w:val="af"/>
              <w:widowControl w:val="0"/>
              <w:numPr>
                <w:ilvl w:val="0"/>
                <w:numId w:val="36"/>
              </w:numPr>
              <w:autoSpaceDE w:val="0"/>
              <w:autoSpaceDN w:val="0"/>
              <w:adjustRightInd w:val="0"/>
              <w:spacing w:before="9"/>
              <w:ind w:right="-20"/>
            </w:pPr>
            <w:r>
              <w:t>Peritonită fermentativă</w:t>
            </w:r>
          </w:p>
          <w:p w:rsidR="00D515DC" w:rsidRPr="0076388E" w:rsidRDefault="005B3EE5" w:rsidP="005647A0">
            <w:pPr>
              <w:pStyle w:val="af"/>
              <w:widowControl w:val="0"/>
              <w:numPr>
                <w:ilvl w:val="0"/>
                <w:numId w:val="36"/>
              </w:numPr>
              <w:autoSpaceDE w:val="0"/>
              <w:autoSpaceDN w:val="0"/>
              <w:adjustRightInd w:val="0"/>
              <w:spacing w:before="9"/>
              <w:ind w:right="-20"/>
            </w:pPr>
            <w:r>
              <w:t xml:space="preserve">Peritonită </w:t>
            </w:r>
            <w:r w:rsidRPr="00B1796F">
              <w:t>f</w:t>
            </w:r>
            <w:r w:rsidR="00D515DC" w:rsidRPr="00B1796F">
              <w:t>ecaloid (stercalo</w:t>
            </w:r>
            <w:r w:rsidRPr="00B1796F">
              <w:t>a</w:t>
            </w:r>
            <w:r w:rsidR="00D515DC" w:rsidRPr="00B1796F">
              <w:t>s</w:t>
            </w:r>
            <w:r w:rsidRPr="00B1796F">
              <w:t>ă</w:t>
            </w:r>
            <w:r w:rsidR="00D515DC" w:rsidRPr="00B1796F">
              <w:t>)</w:t>
            </w:r>
          </w:p>
          <w:p w:rsidR="00D515DC" w:rsidRPr="0011051E" w:rsidRDefault="005B3EE5" w:rsidP="005647A0">
            <w:pPr>
              <w:pStyle w:val="af"/>
              <w:widowControl w:val="0"/>
              <w:numPr>
                <w:ilvl w:val="0"/>
                <w:numId w:val="36"/>
              </w:numPr>
              <w:autoSpaceDE w:val="0"/>
              <w:autoSpaceDN w:val="0"/>
              <w:adjustRightInd w:val="0"/>
              <w:spacing w:before="9"/>
              <w:ind w:right="-20"/>
            </w:pPr>
            <w:r>
              <w:t>Peritonită a</w:t>
            </w:r>
            <w:r w:rsidR="00D515DC" w:rsidRPr="0076388E">
              <w:t>scitic</w:t>
            </w:r>
            <w:r>
              <w:t>ă</w:t>
            </w:r>
          </w:p>
          <w:p w:rsidR="0011051E" w:rsidRPr="00066C90" w:rsidRDefault="0011051E" w:rsidP="000F6C86">
            <w:pPr>
              <w:pStyle w:val="af"/>
              <w:ind w:left="720"/>
              <w:jc w:val="both"/>
              <w:rPr>
                <w:lang w:val="ro-RO"/>
              </w:rPr>
            </w:pPr>
            <w:r w:rsidRPr="00066C90">
              <w:rPr>
                <w:lang w:val="en-US"/>
              </w:rPr>
              <w:t xml:space="preserve">Clasificarea peritonitei apendiculare după </w:t>
            </w:r>
            <w:r>
              <w:t>Юдин</w:t>
            </w:r>
            <w:r w:rsidRPr="00066C90">
              <w:rPr>
                <w:lang w:val="en-US"/>
              </w:rPr>
              <w:t xml:space="preserve"> </w:t>
            </w:r>
            <w:r>
              <w:t>Я</w:t>
            </w:r>
            <w:r w:rsidRPr="00066C90">
              <w:rPr>
                <w:lang w:val="en-US"/>
              </w:rPr>
              <w:t>.</w:t>
            </w:r>
            <w:r>
              <w:t>Б</w:t>
            </w:r>
            <w:r w:rsidRPr="00066C90">
              <w:rPr>
                <w:lang w:val="en-US"/>
              </w:rPr>
              <w:t xml:space="preserve">. </w:t>
            </w:r>
            <w:r>
              <w:t>и</w:t>
            </w:r>
            <w:r w:rsidRPr="00066C90">
              <w:rPr>
                <w:lang w:val="en-US"/>
              </w:rPr>
              <w:t xml:space="preserve"> </w:t>
            </w:r>
            <w:r>
              <w:t>др</w:t>
            </w:r>
            <w:r w:rsidRPr="00066C90">
              <w:rPr>
                <w:lang w:val="en-US"/>
              </w:rPr>
              <w:t>. 1998</w:t>
            </w:r>
            <w:r w:rsidRPr="00066C90">
              <w:rPr>
                <w:lang w:val="ro-RO"/>
              </w:rPr>
              <w:t xml:space="preserve">. </w:t>
            </w:r>
          </w:p>
          <w:tbl>
            <w:tblPr>
              <w:tblStyle w:val="a4"/>
              <w:tblW w:w="0" w:type="auto"/>
              <w:tblInd w:w="3325" w:type="dxa"/>
              <w:tblLook w:val="04A0" w:firstRow="1" w:lastRow="0" w:firstColumn="1" w:lastColumn="0" w:noHBand="0" w:noVBand="1"/>
            </w:tblPr>
            <w:tblGrid>
              <w:gridCol w:w="2694"/>
            </w:tblGrid>
            <w:tr w:rsidR="0011051E" w:rsidRPr="00C43F96" w:rsidTr="0023149C">
              <w:trPr>
                <w:trHeight w:val="250"/>
              </w:trPr>
              <w:tc>
                <w:tcPr>
                  <w:tcW w:w="2694" w:type="dxa"/>
                </w:tcPr>
                <w:p w:rsidR="0011051E" w:rsidRPr="00BA5E23" w:rsidRDefault="005F7EFA" w:rsidP="0023149C">
                  <w:pPr>
                    <w:jc w:val="center"/>
                    <w:rPr>
                      <w:lang w:val="ro-RO"/>
                    </w:rPr>
                  </w:pPr>
                  <w:r>
                    <w:rPr>
                      <w:noProof/>
                    </w:rPr>
                    <w:pict>
                      <v:shape id="_x0000_s1672" type="#_x0000_t32" style="position:absolute;left:0;text-align:left;margin-left:129.1pt;margin-top:12.75pt;width:43.9pt;height:24pt;z-index:251952640" o:connectortype="straight">
                        <v:stroke endarrow="block"/>
                      </v:shape>
                    </w:pict>
                  </w:r>
                  <w:r>
                    <w:rPr>
                      <w:noProof/>
                    </w:rPr>
                    <w:pict>
                      <v:shape id="_x0000_s1671" type="#_x0000_t32" style="position:absolute;left:0;text-align:left;margin-left:-75.65pt;margin-top:12.75pt;width:69.75pt;height:24pt;flip:x;z-index:251951616" o:connectortype="straight">
                        <v:stroke endarrow="block"/>
                      </v:shape>
                    </w:pict>
                  </w:r>
                  <w:r w:rsidR="0011051E" w:rsidRPr="00BA5E23">
                    <w:rPr>
                      <w:lang w:val="ro-RO"/>
                    </w:rPr>
                    <w:t xml:space="preserve">Peritonită </w:t>
                  </w:r>
                </w:p>
              </w:tc>
            </w:tr>
          </w:tbl>
          <w:p w:rsidR="0011051E" w:rsidRDefault="0011051E" w:rsidP="0011051E">
            <w:pPr>
              <w:jc w:val="center"/>
              <w:rPr>
                <w:color w:val="FF0000"/>
              </w:rPr>
            </w:pPr>
          </w:p>
          <w:p w:rsidR="0011051E" w:rsidRDefault="005F7EFA" w:rsidP="0011051E">
            <w:pPr>
              <w:jc w:val="center"/>
              <w:rPr>
                <w:color w:val="FF0000"/>
              </w:rPr>
            </w:pPr>
            <w:r>
              <w:rPr>
                <w:noProof/>
                <w:color w:val="FF0000"/>
              </w:rPr>
              <w:pict>
                <v:rect id="_x0000_s1670" style="position:absolute;left:0;text-align:left;margin-left:13.75pt;margin-top:8.65pt;width:167.25pt;height:21.75pt;z-index:251950592">
                  <v:textbox style="mso-next-textbox:#_x0000_s1670">
                    <w:txbxContent>
                      <w:p w:rsidR="005F7EFA" w:rsidRPr="00BA5E23" w:rsidRDefault="005F7EFA" w:rsidP="0011051E">
                        <w:r w:rsidRPr="00BA5E23">
                          <w:rPr>
                            <w:lang w:val="ro-RO"/>
                          </w:rPr>
                          <w:t>Forma localizată a pritonitei</w:t>
                        </w:r>
                      </w:p>
                    </w:txbxContent>
                  </v:textbox>
                </v:rect>
              </w:pict>
            </w:r>
            <w:r>
              <w:rPr>
                <w:noProof/>
                <w:color w:val="FF0000"/>
              </w:rPr>
              <w:pict>
                <v:rect id="_x0000_s1669" style="position:absolute;left:0;text-align:left;margin-left:339.25pt;margin-top:8.65pt;width:140.25pt;height:21.75pt;z-index:251949568">
                  <v:textbox style="mso-next-textbox:#_x0000_s1669">
                    <w:txbxContent>
                      <w:p w:rsidR="005F7EFA" w:rsidRPr="00BA5E23" w:rsidRDefault="005F7EFA" w:rsidP="0011051E">
                        <w:r w:rsidRPr="00BA5E23">
                          <w:rPr>
                            <w:lang w:val="ro-RO"/>
                          </w:rPr>
                          <w:t>Forma difuză a peritonitei</w:t>
                        </w:r>
                      </w:p>
                    </w:txbxContent>
                  </v:textbox>
                </v:rect>
              </w:pict>
            </w:r>
          </w:p>
          <w:p w:rsidR="0011051E" w:rsidRPr="007C4AE9" w:rsidRDefault="0011051E" w:rsidP="0011051E">
            <w:pPr>
              <w:jc w:val="center"/>
              <w:rPr>
                <w:color w:val="FF0000"/>
              </w:rPr>
            </w:pPr>
          </w:p>
          <w:p w:rsidR="0011051E" w:rsidRPr="00C43F96" w:rsidRDefault="005F7EFA" w:rsidP="0011051E">
            <w:pPr>
              <w:jc w:val="center"/>
              <w:rPr>
                <w:color w:val="FF0000"/>
                <w:lang w:val="ro-RO"/>
              </w:rPr>
            </w:pPr>
            <w:r>
              <w:rPr>
                <w:noProof/>
                <w:color w:val="FF0000"/>
              </w:rPr>
              <w:pict>
                <v:shape id="_x0000_s1687" type="#_x0000_t32" style="position:absolute;left:0;text-align:left;margin-left:8.85pt;margin-top:2.8pt;width:27.75pt;height:18.75pt;flip:x;z-index:251968000" o:connectortype="straight">
                  <v:stroke endarrow="block"/>
                </v:shape>
              </w:pict>
            </w:r>
            <w:r>
              <w:rPr>
                <w:noProof/>
                <w:color w:val="FF0000"/>
              </w:rPr>
              <w:pict>
                <v:shape id="_x0000_s1688" type="#_x0000_t32" style="position:absolute;left:0;text-align:left;margin-left:92.85pt;margin-top:2.8pt;width:0;height:16.5pt;z-index:251969024" o:connectortype="straight">
                  <v:stroke endarrow="block"/>
                </v:shape>
              </w:pict>
            </w:r>
            <w:r>
              <w:rPr>
                <w:noProof/>
                <w:color w:val="FF0000"/>
              </w:rPr>
              <w:pict>
                <v:shape id="_x0000_s1685" type="#_x0000_t32" style="position:absolute;left:0;text-align:left;margin-left:420.25pt;margin-top:2.8pt;width:0;height:14.25pt;z-index:251965952" o:connectortype="straight">
                  <v:stroke endarrow="block"/>
                </v:shape>
              </w:pict>
            </w:r>
            <w:r>
              <w:rPr>
                <w:noProof/>
                <w:color w:val="FF0000"/>
              </w:rPr>
              <w:pict>
                <v:shape id="_x0000_s1684" type="#_x0000_t32" style="position:absolute;left:0;text-align:left;margin-left:376pt;margin-top:2.8pt;width:0;height:14.25pt;z-index:251964928" o:connectortype="straight">
                  <v:stroke endarrow="block"/>
                </v:shape>
              </w:pict>
            </w:r>
            <w:r>
              <w:rPr>
                <w:noProof/>
                <w:color w:val="FF0000"/>
              </w:rPr>
              <w:pict>
                <v:shape id="_x0000_s1689" type="#_x0000_t32" style="position:absolute;left:0;text-align:left;margin-left:154pt;margin-top:5.05pt;width:36pt;height:16.5pt;z-index:251970048" o:connectortype="straight">
                  <v:stroke endarrow="block"/>
                </v:shape>
              </w:pict>
            </w:r>
            <w:r>
              <w:rPr>
                <w:noProof/>
                <w:color w:val="FF0000"/>
              </w:rPr>
              <w:pict>
                <v:shape id="_x0000_s1683" type="#_x0000_t32" style="position:absolute;left:0;text-align:left;margin-left:301pt;margin-top:2.8pt;width:38.25pt;height:14.25pt;flip:x;z-index:251963904" o:connectortype="straight">
                  <v:stroke endarrow="block"/>
                </v:shape>
              </w:pict>
            </w:r>
            <w:r>
              <w:rPr>
                <w:noProof/>
                <w:color w:val="FF0000"/>
              </w:rPr>
              <w:pict>
                <v:shape id="_x0000_s1686" type="#_x0000_t32" style="position:absolute;left:0;text-align:left;margin-left:479.5pt;margin-top:2.8pt;width:38.25pt;height:14.25pt;z-index:251966976" o:connectortype="straight">
                  <v:stroke endarrow="block"/>
                </v:shape>
              </w:pict>
            </w:r>
          </w:p>
          <w:p w:rsidR="0011051E" w:rsidRDefault="005F7EFA" w:rsidP="0011051E">
            <w:pPr>
              <w:jc w:val="center"/>
              <w:rPr>
                <w:color w:val="FF0000"/>
              </w:rPr>
            </w:pPr>
            <w:r>
              <w:rPr>
                <w:noProof/>
                <w:color w:val="FF0000"/>
              </w:rPr>
              <w:pict>
                <v:rect id="_x0000_s1673" style="position:absolute;left:0;text-align:left;margin-left:-4.25pt;margin-top:7.75pt;width:71.25pt;height:39pt;z-index:251953664">
                  <v:textbox style="mso-next-textbox:#_x0000_s1673">
                    <w:txbxContent>
                      <w:p w:rsidR="005F7EFA" w:rsidRDefault="005F7EFA" w:rsidP="0011051E">
                        <w:r w:rsidRPr="00BA5E23">
                          <w:rPr>
                            <w:lang w:val="ro-RO"/>
                          </w:rPr>
                          <w:t>Bloc</w:t>
                        </w:r>
                        <w:r>
                          <w:rPr>
                            <w:color w:val="FF0000"/>
                            <w:lang w:val="ro-RO"/>
                          </w:rPr>
                          <w:t xml:space="preserve"> </w:t>
                        </w:r>
                        <w:r w:rsidRPr="00BA5E23">
                          <w:rPr>
                            <w:lang w:val="ro-RO"/>
                          </w:rPr>
                          <w:t>apendicular</w:t>
                        </w:r>
                      </w:p>
                    </w:txbxContent>
                  </v:textbox>
                </v:rect>
              </w:pict>
            </w:r>
            <w:r>
              <w:rPr>
                <w:noProof/>
                <w:color w:val="FF0000"/>
              </w:rPr>
              <w:pict>
                <v:rect id="_x0000_s1678" style="position:absolute;left:0;text-align:left;margin-left:70.35pt;margin-top:5.5pt;width:75pt;height:39pt;z-index:251958784">
                  <v:textbox style="mso-next-textbox:#_x0000_s1678">
                    <w:txbxContent>
                      <w:p w:rsidR="005F7EFA" w:rsidRPr="00BA5E23" w:rsidRDefault="005F7EFA" w:rsidP="0011051E">
                        <w:r w:rsidRPr="00BA5E23">
                          <w:rPr>
                            <w:lang w:val="ro-RO"/>
                          </w:rPr>
                          <w:t>Abces apendicular</w:t>
                        </w:r>
                      </w:p>
                    </w:txbxContent>
                  </v:textbox>
                </v:rect>
              </w:pict>
            </w:r>
            <w:r>
              <w:rPr>
                <w:noProof/>
                <w:color w:val="FF0000"/>
              </w:rPr>
              <w:pict>
                <v:rect id="_x0000_s1679" style="position:absolute;left:0;text-align:left;margin-left:147.25pt;margin-top:7.75pt;width:93.75pt;height:21.75pt;z-index:251959808">
                  <v:textbox style="mso-next-textbox:#_x0000_s1679">
                    <w:txbxContent>
                      <w:p w:rsidR="005F7EFA" w:rsidRPr="00BA5E23" w:rsidRDefault="005F7EFA" w:rsidP="0011051E">
                        <w:r w:rsidRPr="00BA5E23">
                          <w:rPr>
                            <w:lang w:val="ro-RO"/>
                          </w:rPr>
                          <w:t>Peritonită locală</w:t>
                        </w:r>
                      </w:p>
                    </w:txbxContent>
                  </v:textbox>
                </v:rect>
              </w:pict>
            </w:r>
            <w:r>
              <w:rPr>
                <w:noProof/>
                <w:color w:val="FF0000"/>
              </w:rPr>
              <w:pict>
                <v:rect id="_x0000_s1677" style="position:absolute;left:0;text-align:left;margin-left:448pt;margin-top:3.25pt;width:76.5pt;height:21.75pt;z-index:251957760">
                  <v:textbox style="mso-next-textbox:#_x0000_s1677">
                    <w:txbxContent>
                      <w:p w:rsidR="005F7EFA" w:rsidRPr="00BA5E23" w:rsidRDefault="005F7EFA" w:rsidP="0011051E">
                        <w:r w:rsidRPr="00BA5E23">
                          <w:rPr>
                            <w:lang w:val="ro-RO"/>
                          </w:rPr>
                          <w:t>Generalizată</w:t>
                        </w:r>
                      </w:p>
                    </w:txbxContent>
                  </v:textbox>
                </v:rect>
              </w:pict>
            </w:r>
            <w:r>
              <w:rPr>
                <w:noProof/>
                <w:color w:val="FF0000"/>
              </w:rPr>
              <w:pict>
                <v:rect id="_x0000_s1676" style="position:absolute;left:0;text-align:left;margin-left:402.25pt;margin-top:3.25pt;width:40.5pt;height:21.75pt;z-index:251956736">
                  <v:textbox style="mso-next-textbox:#_x0000_s1676">
                    <w:txbxContent>
                      <w:p w:rsidR="005F7EFA" w:rsidRPr="00864B0F" w:rsidRDefault="005F7EFA" w:rsidP="0011051E">
                        <w:r w:rsidRPr="00BA5E23">
                          <w:rPr>
                            <w:lang w:val="ro-RO"/>
                          </w:rPr>
                          <w:t>Total</w:t>
                        </w:r>
                        <w:r w:rsidRPr="00C43F96">
                          <w:rPr>
                            <w:color w:val="FF0000"/>
                            <w:lang w:val="ro-RO"/>
                          </w:rPr>
                          <w:t>ă</w:t>
                        </w:r>
                      </w:p>
                    </w:txbxContent>
                  </v:textbox>
                </v:rect>
              </w:pict>
            </w:r>
            <w:r>
              <w:rPr>
                <w:noProof/>
                <w:color w:val="FF0000"/>
              </w:rPr>
              <w:pict>
                <v:rect id="_x0000_s1675" style="position:absolute;left:0;text-align:left;margin-left:353.1pt;margin-top:3.25pt;width:44.25pt;height:21.75pt;z-index:251955712">
                  <v:textbox style="mso-next-textbox:#_x0000_s1675">
                    <w:txbxContent>
                      <w:p w:rsidR="005F7EFA" w:rsidRPr="00864B0F" w:rsidRDefault="005F7EFA" w:rsidP="0011051E">
                        <w:r w:rsidRPr="00BA5E23">
                          <w:rPr>
                            <w:lang w:val="ro-RO"/>
                          </w:rPr>
                          <w:t>Difuz</w:t>
                        </w:r>
                        <w:r w:rsidRPr="00C43F96">
                          <w:rPr>
                            <w:color w:val="FF0000"/>
                            <w:lang w:val="ro-RO"/>
                          </w:rPr>
                          <w:t>ă</w:t>
                        </w:r>
                      </w:p>
                    </w:txbxContent>
                  </v:textbox>
                </v:rect>
              </w:pict>
            </w:r>
            <w:r>
              <w:rPr>
                <w:noProof/>
                <w:color w:val="FF0000"/>
              </w:rPr>
              <w:pict>
                <v:rect id="_x0000_s1674" style="position:absolute;left:0;text-align:left;margin-left:243.25pt;margin-top:3.25pt;width:102.75pt;height:21.75pt;z-index:251954688">
                  <v:textbox style="mso-next-textbox:#_x0000_s1674">
                    <w:txbxContent>
                      <w:p w:rsidR="005F7EFA" w:rsidRPr="00BA5E23" w:rsidRDefault="005F7EFA" w:rsidP="0011051E">
                        <w:pPr>
                          <w:jc w:val="center"/>
                        </w:pPr>
                        <w:r w:rsidRPr="00BA5E23">
                          <w:rPr>
                            <w:lang w:val="ro-RO"/>
                          </w:rPr>
                          <w:t>Locală nelimitată</w:t>
                        </w:r>
                      </w:p>
                    </w:txbxContent>
                  </v:textbox>
                </v:rect>
              </w:pict>
            </w:r>
          </w:p>
          <w:p w:rsidR="0011051E" w:rsidRDefault="0011051E" w:rsidP="0011051E">
            <w:pPr>
              <w:jc w:val="center"/>
              <w:rPr>
                <w:color w:val="FF0000"/>
              </w:rPr>
            </w:pPr>
          </w:p>
          <w:p w:rsidR="0011051E" w:rsidRPr="00864B0F" w:rsidRDefault="0011051E" w:rsidP="0011051E">
            <w:pPr>
              <w:jc w:val="center"/>
              <w:rPr>
                <w:color w:val="FF0000"/>
              </w:rPr>
            </w:pPr>
          </w:p>
          <w:p w:rsidR="0011051E" w:rsidRPr="00C43F96" w:rsidRDefault="005F7EFA" w:rsidP="0011051E">
            <w:pPr>
              <w:jc w:val="center"/>
              <w:rPr>
                <w:color w:val="FF0000"/>
                <w:lang w:val="ro-RO"/>
              </w:rPr>
            </w:pPr>
            <w:r>
              <w:rPr>
                <w:noProof/>
                <w:color w:val="FF0000"/>
              </w:rPr>
              <w:pict>
                <v:shape id="_x0000_s1693" type="#_x0000_t32" style="position:absolute;left:0;text-align:left;margin-left:8.85pt;margin-top:5.35pt;width:15.75pt;height:19.5pt;flip:x;z-index:251974144" o:connectortype="straight">
                  <v:stroke endarrow="block"/>
                </v:shape>
              </w:pict>
            </w:r>
            <w:r>
              <w:rPr>
                <w:noProof/>
                <w:color w:val="FF0000"/>
              </w:rPr>
              <w:pict>
                <v:shape id="_x0000_s1694" type="#_x0000_t32" style="position:absolute;left:0;text-align:left;margin-left:50.15pt;margin-top:5.35pt;width:13.15pt;height:19.5pt;z-index:251975168" o:connectortype="straight">
                  <v:stroke endarrow="block"/>
                </v:shape>
              </w:pict>
            </w:r>
            <w:r>
              <w:rPr>
                <w:noProof/>
                <w:color w:val="FF0000"/>
              </w:rPr>
              <w:pict>
                <v:shape id="_x0000_s1692" type="#_x0000_t32" style="position:absolute;left:0;text-align:left;margin-left:108.3pt;margin-top:3.1pt;width:0;height:19.5pt;z-index:251973120" o:connectortype="straight">
                  <v:stroke endarrow="block"/>
                </v:shape>
              </w:pict>
            </w:r>
            <w:r>
              <w:rPr>
                <w:noProof/>
                <w:color w:val="FF0000"/>
              </w:rPr>
              <w:pict>
                <v:shape id="_x0000_s1691" type="#_x0000_t32" style="position:absolute;left:0;text-align:left;margin-left:112.7pt;margin-top:3.1pt;width:82.95pt;height:17.05pt;z-index:251972096" o:connectortype="straight">
                  <v:stroke endarrow="block"/>
                </v:shape>
              </w:pict>
            </w:r>
            <w:r>
              <w:rPr>
                <w:noProof/>
                <w:color w:val="FF0000"/>
              </w:rPr>
              <w:pict>
                <v:shape id="_x0000_s1690" type="#_x0000_t32" style="position:absolute;left:0;text-align:left;margin-left:147.25pt;margin-top:3.1pt;width:115.15pt;height:0;z-index:251971072" o:connectortype="straight">
                  <v:stroke endarrow="block"/>
                </v:shape>
              </w:pict>
            </w:r>
            <w:r>
              <w:rPr>
                <w:noProof/>
                <w:color w:val="FF0000"/>
              </w:rPr>
              <w:pict>
                <v:rect id="_x0000_s1682" style="position:absolute;left:0;text-align:left;margin-left:268pt;margin-top:3.1pt;width:71.25pt;height:21.75pt;z-index:251962880">
                  <v:textbox style="mso-next-textbox:#_x0000_s1682">
                    <w:txbxContent>
                      <w:p w:rsidR="005F7EFA" w:rsidRPr="00BA5E23" w:rsidRDefault="005F7EFA" w:rsidP="0011051E">
                        <w:r>
                          <w:rPr>
                            <w:lang w:val="ro-RO"/>
                          </w:rPr>
                          <w:t>Abces</w:t>
                        </w:r>
                        <w:r w:rsidRPr="00BA5E23">
                          <w:rPr>
                            <w:lang w:val="ro-RO"/>
                          </w:rPr>
                          <w:t xml:space="preserve"> III</w:t>
                        </w:r>
                      </w:p>
                    </w:txbxContent>
                  </v:textbox>
                </v:rect>
              </w:pict>
            </w:r>
          </w:p>
          <w:p w:rsidR="0011051E" w:rsidRPr="00C43F96" w:rsidRDefault="005F7EFA" w:rsidP="0011051E">
            <w:pPr>
              <w:jc w:val="center"/>
              <w:rPr>
                <w:color w:val="FF0000"/>
                <w:lang w:val="ro-RO"/>
              </w:rPr>
            </w:pPr>
            <w:r>
              <w:rPr>
                <w:noProof/>
                <w:color w:val="FF0000"/>
              </w:rPr>
              <w:pict>
                <v:rect id="_x0000_s1680" style="position:absolute;left:0;text-align:left;margin-left:-4.25pt;margin-top:11.05pt;width:42pt;height:21.75pt;z-index:251960832">
                  <v:textbox style="mso-next-textbox:#_x0000_s1680">
                    <w:txbxContent>
                      <w:p w:rsidR="005F7EFA" w:rsidRPr="00BA5E23" w:rsidRDefault="005F7EFA" w:rsidP="0011051E">
                        <w:r w:rsidRPr="00BA5E23">
                          <w:t>Liber</w:t>
                        </w:r>
                      </w:p>
                    </w:txbxContent>
                  </v:textbox>
                </v:rect>
              </w:pict>
            </w:r>
            <w:r>
              <w:rPr>
                <w:noProof/>
                <w:color w:val="FF0000"/>
              </w:rPr>
              <w:pict>
                <v:rect id="_x0000_s1681" style="position:absolute;left:0;text-align:left;margin-left:43.2pt;margin-top:11.05pt;width:44.25pt;height:21.75pt;z-index:251961856">
                  <v:textbox style="mso-next-textbox:#_x0000_s1681">
                    <w:txbxContent>
                      <w:p w:rsidR="005F7EFA" w:rsidRPr="00BA5E23" w:rsidRDefault="005F7EFA" w:rsidP="0011051E">
                        <w:r w:rsidRPr="00BA5E23">
                          <w:rPr>
                            <w:lang w:val="ro-RO"/>
                          </w:rPr>
                          <w:t>Dens</w:t>
                        </w:r>
                      </w:p>
                    </w:txbxContent>
                  </v:textbox>
                </v:rect>
              </w:pict>
            </w:r>
            <w:r>
              <w:rPr>
                <w:noProof/>
                <w:color w:val="FF0000"/>
              </w:rPr>
              <w:pict>
                <v:rect id="_x0000_s1696" style="position:absolute;left:0;text-align:left;margin-left:108.3pt;margin-top:11.05pt;width:66.75pt;height:21.75pt;z-index:251977216">
                  <v:textbox style="mso-next-textbox:#_x0000_s1696">
                    <w:txbxContent>
                      <w:p w:rsidR="005F7EFA" w:rsidRPr="00BA5E23" w:rsidRDefault="005F7EFA" w:rsidP="0011051E">
                        <w:r>
                          <w:rPr>
                            <w:lang w:val="ro-RO"/>
                          </w:rPr>
                          <w:t>Abces</w:t>
                        </w:r>
                        <w:r w:rsidRPr="00BA5E23">
                          <w:rPr>
                            <w:lang w:val="ro-RO"/>
                          </w:rPr>
                          <w:t xml:space="preserve"> I</w:t>
                        </w:r>
                      </w:p>
                    </w:txbxContent>
                  </v:textbox>
                </v:rect>
              </w:pict>
            </w:r>
            <w:r>
              <w:rPr>
                <w:noProof/>
                <w:color w:val="FF0000"/>
              </w:rPr>
              <w:pict>
                <v:rect id="_x0000_s1695" style="position:absolute;left:0;text-align:left;margin-left:195.65pt;margin-top:6.35pt;width:66.75pt;height:21.75pt;z-index:251976192">
                  <v:textbox style="mso-next-textbox:#_x0000_s1695">
                    <w:txbxContent>
                      <w:p w:rsidR="005F7EFA" w:rsidRPr="00BA5E23" w:rsidRDefault="005F7EFA" w:rsidP="0011051E">
                        <w:r>
                          <w:rPr>
                            <w:lang w:val="ro-RO"/>
                          </w:rPr>
                          <w:t>Abces</w:t>
                        </w:r>
                        <w:r w:rsidRPr="00BA5E23">
                          <w:rPr>
                            <w:lang w:val="ro-RO"/>
                          </w:rPr>
                          <w:t xml:space="preserve"> II</w:t>
                        </w:r>
                      </w:p>
                    </w:txbxContent>
                  </v:textbox>
                </v:rect>
              </w:pict>
            </w:r>
          </w:p>
          <w:p w:rsidR="0011051E" w:rsidRPr="00C43F96" w:rsidRDefault="0011051E" w:rsidP="0011051E">
            <w:pPr>
              <w:jc w:val="both"/>
              <w:rPr>
                <w:color w:val="FF0000"/>
                <w:lang w:val="en-US"/>
              </w:rPr>
            </w:pPr>
          </w:p>
          <w:p w:rsidR="0011051E" w:rsidRPr="0011051E" w:rsidRDefault="0011051E" w:rsidP="0011051E">
            <w:pPr>
              <w:jc w:val="both"/>
            </w:pPr>
          </w:p>
        </w:tc>
      </w:tr>
    </w:tbl>
    <w:p w:rsidR="00D515DC" w:rsidRPr="00A346B2" w:rsidRDefault="00D515DC" w:rsidP="00D6084C">
      <w:pPr>
        <w:widowControl w:val="0"/>
        <w:autoSpaceDE w:val="0"/>
        <w:autoSpaceDN w:val="0"/>
        <w:adjustRightInd w:val="0"/>
        <w:spacing w:before="9" w:line="360" w:lineRule="auto"/>
        <w:ind w:left="337" w:right="-20"/>
        <w:rPr>
          <w:spacing w:val="-10"/>
          <w:w w:val="99"/>
          <w:lang w:val="ro-RO"/>
        </w:rPr>
      </w:pPr>
    </w:p>
    <w:tbl>
      <w:tblPr>
        <w:tblStyle w:val="a4"/>
        <w:tblW w:w="0" w:type="auto"/>
        <w:tblLook w:val="04A0" w:firstRow="1" w:lastRow="0" w:firstColumn="1" w:lastColumn="0" w:noHBand="0" w:noVBand="1"/>
      </w:tblPr>
      <w:tblGrid>
        <w:gridCol w:w="9816"/>
      </w:tblGrid>
      <w:tr w:rsidR="00D515DC" w:rsidRPr="005F7EFA" w:rsidTr="00D515DC">
        <w:tc>
          <w:tcPr>
            <w:tcW w:w="9843" w:type="dxa"/>
          </w:tcPr>
          <w:p w:rsidR="00D515DC" w:rsidRPr="00A346B2" w:rsidRDefault="00D515DC" w:rsidP="00D515DC">
            <w:pPr>
              <w:widowControl w:val="0"/>
              <w:autoSpaceDE w:val="0"/>
              <w:autoSpaceDN w:val="0"/>
              <w:adjustRightInd w:val="0"/>
              <w:spacing w:before="9"/>
              <w:ind w:right="-20"/>
              <w:rPr>
                <w:lang w:val="en-US"/>
              </w:rPr>
            </w:pPr>
            <w:r w:rsidRPr="00FC7133">
              <w:rPr>
                <w:b/>
                <w:i/>
                <w:lang w:val="en-US"/>
              </w:rPr>
              <w:t>Caseta 2</w:t>
            </w:r>
            <w:r w:rsidRPr="00A346B2">
              <w:rPr>
                <w:i/>
                <w:lang w:val="en-US"/>
              </w:rPr>
              <w:t xml:space="preserve"> </w:t>
            </w:r>
            <w:r w:rsidRPr="00A346B2">
              <w:rPr>
                <w:lang w:val="en-US"/>
              </w:rPr>
              <w:t>Clasificare</w:t>
            </w:r>
            <w:r w:rsidR="005B3EE5">
              <w:rPr>
                <w:lang w:val="en-US"/>
              </w:rPr>
              <w:t>a</w:t>
            </w:r>
            <w:r w:rsidRPr="00A346B2">
              <w:rPr>
                <w:lang w:val="en-US"/>
              </w:rPr>
              <w:t xml:space="preserve"> peritonitei secundare (</w:t>
            </w:r>
            <w:r w:rsidRPr="00A346B2">
              <w:t>Ю</w:t>
            </w:r>
            <w:r w:rsidRPr="00A346B2">
              <w:rPr>
                <w:lang w:val="en-US"/>
              </w:rPr>
              <w:t>.</w:t>
            </w:r>
            <w:r w:rsidRPr="00A346B2">
              <w:t>М</w:t>
            </w:r>
            <w:r w:rsidRPr="00A346B2">
              <w:rPr>
                <w:lang w:val="en-US"/>
              </w:rPr>
              <w:t>.</w:t>
            </w:r>
            <w:r w:rsidRPr="00A346B2">
              <w:t>Лопухин</w:t>
            </w:r>
            <w:r w:rsidRPr="00A346B2">
              <w:rPr>
                <w:lang w:val="en-US"/>
              </w:rPr>
              <w:t xml:space="preserve">, </w:t>
            </w:r>
            <w:r w:rsidRPr="00A346B2">
              <w:t>В</w:t>
            </w:r>
            <w:r w:rsidRPr="00A346B2">
              <w:rPr>
                <w:lang w:val="en-US"/>
              </w:rPr>
              <w:t>.</w:t>
            </w:r>
            <w:r w:rsidRPr="00A346B2">
              <w:t>С</w:t>
            </w:r>
            <w:r w:rsidRPr="00A346B2">
              <w:rPr>
                <w:lang w:val="en-US"/>
              </w:rPr>
              <w:t>.</w:t>
            </w:r>
            <w:r w:rsidRPr="00A346B2">
              <w:t>Савельев</w:t>
            </w:r>
            <w:r w:rsidRPr="00A346B2">
              <w:rPr>
                <w:lang w:val="en-US"/>
              </w:rPr>
              <w:t xml:space="preserve"> 1997)</w:t>
            </w:r>
          </w:p>
          <w:p w:rsidR="00D515DC" w:rsidRPr="00A346B2" w:rsidRDefault="005B3EE5" w:rsidP="005647A0">
            <w:pPr>
              <w:pStyle w:val="af"/>
              <w:widowControl w:val="0"/>
              <w:numPr>
                <w:ilvl w:val="6"/>
                <w:numId w:val="32"/>
              </w:numPr>
              <w:autoSpaceDE w:val="0"/>
              <w:autoSpaceDN w:val="0"/>
              <w:adjustRightInd w:val="0"/>
              <w:spacing w:before="9"/>
              <w:ind w:right="-20"/>
              <w:rPr>
                <w:lang w:val="en-US"/>
              </w:rPr>
            </w:pPr>
            <w:r>
              <w:rPr>
                <w:lang w:val="en-US"/>
              </w:rPr>
              <w:t>Peritonită i</w:t>
            </w:r>
            <w:r w:rsidR="00D515DC" w:rsidRPr="00A346B2">
              <w:rPr>
                <w:lang w:val="en-US"/>
              </w:rPr>
              <w:t>nfecțios-inflamator</w:t>
            </w:r>
            <w:r>
              <w:rPr>
                <w:lang w:val="en-US"/>
              </w:rPr>
              <w:t>ie</w:t>
            </w:r>
          </w:p>
          <w:p w:rsidR="00D515DC" w:rsidRPr="00A346B2" w:rsidRDefault="00D515DC" w:rsidP="00D515DC">
            <w:pPr>
              <w:pStyle w:val="af"/>
              <w:widowControl w:val="0"/>
              <w:autoSpaceDE w:val="0"/>
              <w:autoSpaceDN w:val="0"/>
              <w:adjustRightInd w:val="0"/>
              <w:spacing w:before="9"/>
              <w:ind w:left="1353" w:right="-20"/>
              <w:rPr>
                <w:lang w:val="en-US"/>
              </w:rPr>
            </w:pPr>
            <w:r w:rsidRPr="00A346B2">
              <w:rPr>
                <w:lang w:val="en-US"/>
              </w:rPr>
              <w:t>A) apendicular</w:t>
            </w:r>
            <w:r w:rsidR="005B3EE5">
              <w:rPr>
                <w:lang w:val="en-US"/>
              </w:rPr>
              <w:t>ă</w:t>
            </w:r>
          </w:p>
          <w:p w:rsidR="005B3EE5" w:rsidRDefault="00D515DC" w:rsidP="005B3EE5">
            <w:pPr>
              <w:pStyle w:val="af"/>
              <w:widowControl w:val="0"/>
              <w:autoSpaceDE w:val="0"/>
              <w:autoSpaceDN w:val="0"/>
              <w:adjustRightInd w:val="0"/>
              <w:spacing w:before="9"/>
              <w:ind w:left="1353" w:right="-20"/>
              <w:rPr>
                <w:lang w:val="en-US"/>
              </w:rPr>
            </w:pPr>
            <w:r w:rsidRPr="00A346B2">
              <w:rPr>
                <w:lang w:val="en-US"/>
              </w:rPr>
              <w:t>B) în ocluzie intestinală</w:t>
            </w:r>
          </w:p>
          <w:p w:rsidR="00D515DC" w:rsidRPr="005B3EE5" w:rsidRDefault="005B3EE5" w:rsidP="005B3EE5">
            <w:pPr>
              <w:pStyle w:val="af"/>
              <w:widowControl w:val="0"/>
              <w:autoSpaceDE w:val="0"/>
              <w:autoSpaceDN w:val="0"/>
              <w:adjustRightInd w:val="0"/>
              <w:spacing w:before="9"/>
              <w:ind w:left="1353" w:right="-20"/>
              <w:rPr>
                <w:lang w:val="en-US"/>
              </w:rPr>
            </w:pPr>
            <w:r>
              <w:rPr>
                <w:lang w:val="en-US"/>
              </w:rPr>
              <w:t xml:space="preserve">C) </w:t>
            </w:r>
            <w:r w:rsidRPr="005B3EE5">
              <w:rPr>
                <w:lang w:val="en-US"/>
              </w:rPr>
              <w:t xml:space="preserve">în </w:t>
            </w:r>
            <w:r w:rsidR="00D515DC" w:rsidRPr="005B3EE5">
              <w:rPr>
                <w:lang w:val="en-US"/>
              </w:rPr>
              <w:t>pancreatita acută</w:t>
            </w:r>
          </w:p>
          <w:p w:rsidR="00D515DC" w:rsidRPr="00A346B2" w:rsidRDefault="00D515DC" w:rsidP="005647A0">
            <w:pPr>
              <w:pStyle w:val="af"/>
              <w:widowControl w:val="0"/>
              <w:numPr>
                <w:ilvl w:val="6"/>
                <w:numId w:val="32"/>
              </w:numPr>
              <w:autoSpaceDE w:val="0"/>
              <w:autoSpaceDN w:val="0"/>
              <w:adjustRightInd w:val="0"/>
              <w:spacing w:before="9"/>
              <w:ind w:right="-20"/>
              <w:rPr>
                <w:lang w:val="en-US"/>
              </w:rPr>
            </w:pPr>
            <w:r w:rsidRPr="00A346B2">
              <w:rPr>
                <w:lang w:val="en-US"/>
              </w:rPr>
              <w:t>P</w:t>
            </w:r>
            <w:r w:rsidR="005B3EE5">
              <w:rPr>
                <w:lang w:val="en-US"/>
              </w:rPr>
              <w:t>eritonită p</w:t>
            </w:r>
            <w:r w:rsidRPr="00A346B2">
              <w:rPr>
                <w:lang w:val="en-US"/>
              </w:rPr>
              <w:t>erforativ</w:t>
            </w:r>
            <w:r w:rsidR="005B3EE5">
              <w:rPr>
                <w:lang w:val="en-US"/>
              </w:rPr>
              <w:t>ă</w:t>
            </w:r>
          </w:p>
          <w:p w:rsidR="00D515DC" w:rsidRPr="00A346B2" w:rsidRDefault="00D515DC" w:rsidP="005647A0">
            <w:pPr>
              <w:pStyle w:val="af"/>
              <w:widowControl w:val="0"/>
              <w:numPr>
                <w:ilvl w:val="1"/>
                <w:numId w:val="36"/>
              </w:numPr>
              <w:autoSpaceDE w:val="0"/>
              <w:autoSpaceDN w:val="0"/>
              <w:adjustRightInd w:val="0"/>
              <w:spacing w:before="9"/>
              <w:ind w:right="-20"/>
              <w:rPr>
                <w:lang w:val="en-US"/>
              </w:rPr>
            </w:pPr>
            <w:r w:rsidRPr="00A346B2">
              <w:rPr>
                <w:lang w:val="en-US"/>
              </w:rPr>
              <w:t>În enterocolita ulceronecrotică</w:t>
            </w:r>
          </w:p>
          <w:p w:rsidR="00D515DC" w:rsidRPr="00A346B2" w:rsidRDefault="005B3EE5" w:rsidP="005647A0">
            <w:pPr>
              <w:pStyle w:val="af"/>
              <w:widowControl w:val="0"/>
              <w:numPr>
                <w:ilvl w:val="1"/>
                <w:numId w:val="36"/>
              </w:numPr>
              <w:autoSpaceDE w:val="0"/>
              <w:autoSpaceDN w:val="0"/>
              <w:adjustRightInd w:val="0"/>
              <w:spacing w:before="9"/>
              <w:ind w:right="-20"/>
              <w:rPr>
                <w:lang w:val="en-US"/>
              </w:rPr>
            </w:pPr>
            <w:r>
              <w:rPr>
                <w:lang w:val="en-US"/>
              </w:rPr>
              <w:t>În p</w:t>
            </w:r>
            <w:r w:rsidR="00D515DC" w:rsidRPr="00A346B2">
              <w:rPr>
                <w:lang w:val="en-US"/>
              </w:rPr>
              <w:t>erforația ulcerului gastric, duodenal</w:t>
            </w:r>
          </w:p>
          <w:p w:rsidR="00D515DC" w:rsidRPr="00A346B2" w:rsidRDefault="00D54058" w:rsidP="005647A0">
            <w:pPr>
              <w:pStyle w:val="af"/>
              <w:widowControl w:val="0"/>
              <w:numPr>
                <w:ilvl w:val="1"/>
                <w:numId w:val="36"/>
              </w:numPr>
              <w:autoSpaceDE w:val="0"/>
              <w:autoSpaceDN w:val="0"/>
              <w:adjustRightInd w:val="0"/>
              <w:spacing w:before="9"/>
              <w:ind w:right="-20"/>
              <w:rPr>
                <w:lang w:val="en-US"/>
              </w:rPr>
            </w:pPr>
            <w:r>
              <w:rPr>
                <w:lang w:val="en-US"/>
              </w:rPr>
              <w:t xml:space="preserve">În </w:t>
            </w:r>
            <w:r w:rsidR="00D515DC" w:rsidRPr="00A346B2">
              <w:rPr>
                <w:lang w:val="en-US"/>
              </w:rPr>
              <w:t xml:space="preserve">prezența </w:t>
            </w:r>
            <w:r w:rsidR="005B3EE5">
              <w:rPr>
                <w:lang w:val="en-US"/>
              </w:rPr>
              <w:t>unui corp</w:t>
            </w:r>
            <w:r w:rsidR="00D515DC" w:rsidRPr="00A346B2">
              <w:rPr>
                <w:lang w:val="en-US"/>
              </w:rPr>
              <w:t xml:space="preserve"> străin</w:t>
            </w:r>
          </w:p>
          <w:p w:rsidR="00D515DC" w:rsidRPr="00A346B2" w:rsidRDefault="000B29E3" w:rsidP="005647A0">
            <w:pPr>
              <w:pStyle w:val="af"/>
              <w:widowControl w:val="0"/>
              <w:numPr>
                <w:ilvl w:val="6"/>
                <w:numId w:val="32"/>
              </w:numPr>
              <w:autoSpaceDE w:val="0"/>
              <w:autoSpaceDN w:val="0"/>
              <w:adjustRightInd w:val="0"/>
              <w:spacing w:before="9"/>
              <w:ind w:right="-20"/>
              <w:rPr>
                <w:lang w:val="en-US"/>
              </w:rPr>
            </w:pPr>
            <w:r>
              <w:rPr>
                <w:lang w:val="en-US"/>
              </w:rPr>
              <w:t xml:space="preserve">Peritonită </w:t>
            </w:r>
            <w:r w:rsidRPr="00A346B2">
              <w:rPr>
                <w:lang w:val="en-US"/>
              </w:rPr>
              <w:t>traumatic</w:t>
            </w:r>
            <w:r>
              <w:rPr>
                <w:lang w:val="en-US"/>
              </w:rPr>
              <w:t>ă</w:t>
            </w:r>
            <w:r w:rsidRPr="00A346B2">
              <w:rPr>
                <w:lang w:val="en-US"/>
              </w:rPr>
              <w:t xml:space="preserve"> </w:t>
            </w:r>
            <w:r w:rsidR="00D515DC" w:rsidRPr="00A346B2">
              <w:rPr>
                <w:lang w:val="en-US"/>
              </w:rPr>
              <w:t>– în trauma</w:t>
            </w:r>
            <w:r w:rsidR="00D515DC" w:rsidRPr="00AF7183">
              <w:rPr>
                <w:lang w:val="en-US"/>
              </w:rPr>
              <w:t>tismele</w:t>
            </w:r>
            <w:r w:rsidR="00D515DC" w:rsidRPr="00A346B2">
              <w:rPr>
                <w:lang w:val="en-US"/>
              </w:rPr>
              <w:t xml:space="preserve"> deschise și inchise al</w:t>
            </w:r>
            <w:r>
              <w:rPr>
                <w:lang w:val="en-US"/>
              </w:rPr>
              <w:t>e</w:t>
            </w:r>
            <w:r w:rsidR="00D515DC" w:rsidRPr="00A346B2">
              <w:rPr>
                <w:lang w:val="en-US"/>
              </w:rPr>
              <w:t xml:space="preserve"> organelor abdominale</w:t>
            </w:r>
          </w:p>
          <w:p w:rsidR="00D515DC" w:rsidRPr="00A346B2" w:rsidRDefault="000B29E3" w:rsidP="005647A0">
            <w:pPr>
              <w:pStyle w:val="af"/>
              <w:widowControl w:val="0"/>
              <w:numPr>
                <w:ilvl w:val="6"/>
                <w:numId w:val="32"/>
              </w:numPr>
              <w:autoSpaceDE w:val="0"/>
              <w:autoSpaceDN w:val="0"/>
              <w:adjustRightInd w:val="0"/>
              <w:spacing w:before="9"/>
              <w:ind w:right="-20"/>
              <w:rPr>
                <w:lang w:val="en-US"/>
              </w:rPr>
            </w:pPr>
            <w:r>
              <w:rPr>
                <w:lang w:val="en-US"/>
              </w:rPr>
              <w:t>Peritonită p</w:t>
            </w:r>
            <w:r w:rsidR="00D515DC" w:rsidRPr="00A346B2">
              <w:rPr>
                <w:lang w:val="en-US"/>
              </w:rPr>
              <w:t>ostintervențional</w:t>
            </w:r>
            <w:r>
              <w:rPr>
                <w:lang w:val="en-US"/>
              </w:rPr>
              <w:t>ă, în caz de:</w:t>
            </w:r>
          </w:p>
          <w:p w:rsidR="00D515DC" w:rsidRPr="00A346B2" w:rsidRDefault="000B29E3" w:rsidP="005647A0">
            <w:pPr>
              <w:pStyle w:val="af"/>
              <w:widowControl w:val="0"/>
              <w:numPr>
                <w:ilvl w:val="2"/>
                <w:numId w:val="35"/>
              </w:numPr>
              <w:autoSpaceDE w:val="0"/>
              <w:autoSpaceDN w:val="0"/>
              <w:adjustRightInd w:val="0"/>
              <w:spacing w:before="9"/>
              <w:ind w:left="1985" w:right="-20" w:hanging="425"/>
              <w:rPr>
                <w:lang w:val="en-US"/>
              </w:rPr>
            </w:pPr>
            <w:r>
              <w:rPr>
                <w:lang w:val="en-US"/>
              </w:rPr>
              <w:t>De</w:t>
            </w:r>
            <w:r w:rsidR="00D515DC" w:rsidRPr="00AF7183">
              <w:rPr>
                <w:lang w:val="en-US"/>
              </w:rPr>
              <w:t>hiscența suturii intestinale, vezicale, biliare, hepatice</w:t>
            </w:r>
          </w:p>
          <w:p w:rsidR="00D515DC" w:rsidRPr="00A346B2" w:rsidRDefault="00D515DC" w:rsidP="005647A0">
            <w:pPr>
              <w:pStyle w:val="af"/>
              <w:widowControl w:val="0"/>
              <w:numPr>
                <w:ilvl w:val="2"/>
                <w:numId w:val="35"/>
              </w:numPr>
              <w:autoSpaceDE w:val="0"/>
              <w:autoSpaceDN w:val="0"/>
              <w:adjustRightInd w:val="0"/>
              <w:spacing w:before="9"/>
              <w:ind w:left="1985" w:right="-20" w:hanging="425"/>
              <w:rPr>
                <w:lang w:val="en-US"/>
              </w:rPr>
            </w:pPr>
            <w:r w:rsidRPr="00A346B2">
              <w:t>Lezarea peretelui intestinal nedeterminată intraoperator</w:t>
            </w:r>
          </w:p>
          <w:p w:rsidR="00D515DC" w:rsidRPr="00A346B2" w:rsidRDefault="00D515DC" w:rsidP="005647A0">
            <w:pPr>
              <w:pStyle w:val="af"/>
              <w:widowControl w:val="0"/>
              <w:numPr>
                <w:ilvl w:val="2"/>
                <w:numId w:val="35"/>
              </w:numPr>
              <w:autoSpaceDE w:val="0"/>
              <w:autoSpaceDN w:val="0"/>
              <w:adjustRightInd w:val="0"/>
              <w:spacing w:before="9"/>
              <w:ind w:left="1985" w:right="-20" w:hanging="425"/>
              <w:rPr>
                <w:lang w:val="en-US"/>
              </w:rPr>
            </w:pPr>
            <w:r w:rsidRPr="00A346B2">
              <w:rPr>
                <w:lang w:val="en-US"/>
              </w:rPr>
              <w:t>Lezarea</w:t>
            </w:r>
            <w:r w:rsidR="000B29E3">
              <w:rPr>
                <w:lang w:val="en-US"/>
              </w:rPr>
              <w:t xml:space="preserve">, la sanarea  </w:t>
            </w:r>
            <w:r w:rsidRPr="00A346B2">
              <w:rPr>
                <w:lang w:val="en-US"/>
              </w:rPr>
              <w:t>peritoneului</w:t>
            </w:r>
            <w:r w:rsidR="000B29E3">
              <w:rPr>
                <w:lang w:val="en-US"/>
              </w:rPr>
              <w:t xml:space="preserve">, </w:t>
            </w:r>
            <w:r w:rsidRPr="00A346B2">
              <w:rPr>
                <w:lang w:val="en-US"/>
              </w:rPr>
              <w:t xml:space="preserve"> în timpul intervenției chirurgicale</w:t>
            </w:r>
          </w:p>
          <w:p w:rsidR="00D515DC" w:rsidRPr="00A346B2" w:rsidRDefault="00D515DC" w:rsidP="005647A0">
            <w:pPr>
              <w:pStyle w:val="af"/>
              <w:widowControl w:val="0"/>
              <w:numPr>
                <w:ilvl w:val="2"/>
                <w:numId w:val="35"/>
              </w:numPr>
              <w:autoSpaceDE w:val="0"/>
              <w:autoSpaceDN w:val="0"/>
              <w:adjustRightInd w:val="0"/>
              <w:spacing w:before="9"/>
              <w:ind w:left="1985" w:right="-20" w:hanging="425"/>
              <w:rPr>
                <w:lang w:val="en-US"/>
              </w:rPr>
            </w:pPr>
            <w:r w:rsidRPr="00A346B2">
              <w:rPr>
                <w:lang w:val="en-US"/>
              </w:rPr>
              <w:t>Hemoragie intraperitoneală în hemostaza nedeterminată</w:t>
            </w:r>
          </w:p>
        </w:tc>
      </w:tr>
    </w:tbl>
    <w:p w:rsidR="009E3B2C" w:rsidRPr="00A346B2" w:rsidRDefault="009E3B2C" w:rsidP="00C6437C">
      <w:pPr>
        <w:widowControl w:val="0"/>
        <w:autoSpaceDE w:val="0"/>
        <w:autoSpaceDN w:val="0"/>
        <w:adjustRightInd w:val="0"/>
        <w:spacing w:before="9"/>
        <w:ind w:right="-20"/>
        <w:rPr>
          <w:lang w:val="en-US"/>
        </w:rPr>
      </w:pPr>
    </w:p>
    <w:tbl>
      <w:tblPr>
        <w:tblStyle w:val="a4"/>
        <w:tblW w:w="0" w:type="auto"/>
        <w:tblLook w:val="04A0" w:firstRow="1" w:lastRow="0" w:firstColumn="1" w:lastColumn="0" w:noHBand="0" w:noVBand="1"/>
      </w:tblPr>
      <w:tblGrid>
        <w:gridCol w:w="9816"/>
      </w:tblGrid>
      <w:tr w:rsidR="00D515DC" w:rsidRPr="00A346B2" w:rsidTr="00D515DC">
        <w:tc>
          <w:tcPr>
            <w:tcW w:w="9843" w:type="dxa"/>
          </w:tcPr>
          <w:p w:rsidR="00D515DC" w:rsidRPr="00A346B2" w:rsidRDefault="00D515DC" w:rsidP="00D515DC">
            <w:pPr>
              <w:widowControl w:val="0"/>
              <w:autoSpaceDE w:val="0"/>
              <w:autoSpaceDN w:val="0"/>
              <w:adjustRightInd w:val="0"/>
              <w:spacing w:before="9"/>
              <w:ind w:right="-20"/>
              <w:rPr>
                <w:lang w:val="en-US"/>
              </w:rPr>
            </w:pPr>
            <w:r w:rsidRPr="00FC7133">
              <w:rPr>
                <w:b/>
                <w:i/>
                <w:lang w:val="en-US"/>
              </w:rPr>
              <w:t>Caseta 3</w:t>
            </w:r>
            <w:r w:rsidRPr="00AF7183">
              <w:rPr>
                <w:i/>
                <w:lang w:val="en-US"/>
              </w:rPr>
              <w:t xml:space="preserve"> </w:t>
            </w:r>
            <w:r w:rsidRPr="00A346B2">
              <w:t>С</w:t>
            </w:r>
            <w:r w:rsidRPr="00A346B2">
              <w:rPr>
                <w:lang w:val="en-US"/>
              </w:rPr>
              <w:t xml:space="preserve">lasificarea peritonitei </w:t>
            </w:r>
            <w:r w:rsidR="000B29E3">
              <w:rPr>
                <w:lang w:val="en-US"/>
              </w:rPr>
              <w:t>nou-născutului</w:t>
            </w:r>
          </w:p>
          <w:p w:rsidR="00D515DC" w:rsidRPr="00CC5F34" w:rsidRDefault="000B29E3" w:rsidP="00D515DC">
            <w:pPr>
              <w:widowControl w:val="0"/>
              <w:autoSpaceDE w:val="0"/>
              <w:autoSpaceDN w:val="0"/>
              <w:adjustRightInd w:val="0"/>
              <w:spacing w:before="9"/>
              <w:ind w:right="-20"/>
              <w:rPr>
                <w:lang w:val="en-US"/>
              </w:rPr>
            </w:pPr>
            <w:r w:rsidRPr="00CC5F34">
              <w:rPr>
                <w:lang w:val="en-US"/>
              </w:rPr>
              <w:t>După crite</w:t>
            </w:r>
            <w:r w:rsidRPr="006C65BA">
              <w:rPr>
                <w:lang w:val="en-US"/>
              </w:rPr>
              <w:t>r</w:t>
            </w:r>
            <w:r w:rsidR="00D515DC" w:rsidRPr="00CC5F34">
              <w:rPr>
                <w:lang w:val="en-US"/>
              </w:rPr>
              <w:t>iul etiologic</w:t>
            </w:r>
          </w:p>
          <w:p w:rsidR="00D515DC" w:rsidRPr="00A346B2" w:rsidRDefault="00D515DC" w:rsidP="005647A0">
            <w:pPr>
              <w:pStyle w:val="af"/>
              <w:widowControl w:val="0"/>
              <w:numPr>
                <w:ilvl w:val="0"/>
                <w:numId w:val="54"/>
              </w:numPr>
              <w:autoSpaceDE w:val="0"/>
              <w:autoSpaceDN w:val="0"/>
              <w:adjustRightInd w:val="0"/>
              <w:spacing w:before="9"/>
              <w:ind w:right="-20"/>
            </w:pPr>
            <w:r w:rsidRPr="00A346B2">
              <w:t>peritonită perforativă</w:t>
            </w:r>
          </w:p>
          <w:p w:rsidR="00D515DC" w:rsidRPr="00AF7183" w:rsidRDefault="000B29E3" w:rsidP="00D515DC">
            <w:pPr>
              <w:pStyle w:val="af"/>
              <w:widowControl w:val="0"/>
              <w:autoSpaceDE w:val="0"/>
              <w:autoSpaceDN w:val="0"/>
              <w:adjustRightInd w:val="0"/>
              <w:spacing w:before="9"/>
              <w:ind w:left="735" w:right="-20"/>
              <w:rPr>
                <w:lang w:val="en-US"/>
              </w:rPr>
            </w:pPr>
            <w:r>
              <w:rPr>
                <w:lang w:val="en-US"/>
              </w:rPr>
              <w:t>1. enterocolită ulcero</w:t>
            </w:r>
            <w:r w:rsidR="00D515DC" w:rsidRPr="00AF7183">
              <w:rPr>
                <w:lang w:val="en-US"/>
              </w:rPr>
              <w:t>necrotică ( posthipoxic</w:t>
            </w:r>
            <w:r>
              <w:rPr>
                <w:lang w:val="en-US"/>
              </w:rPr>
              <w:t>ă, s</w:t>
            </w:r>
            <w:r w:rsidR="00D515DC" w:rsidRPr="00AF7183">
              <w:rPr>
                <w:lang w:val="en-US"/>
              </w:rPr>
              <w:t>eptic</w:t>
            </w:r>
            <w:r>
              <w:rPr>
                <w:lang w:val="en-US"/>
              </w:rPr>
              <w:t>ă</w:t>
            </w:r>
            <w:r w:rsidR="00D515DC" w:rsidRPr="00AF7183">
              <w:rPr>
                <w:lang w:val="en-US"/>
              </w:rPr>
              <w:t>)</w:t>
            </w:r>
          </w:p>
          <w:p w:rsidR="00D515DC" w:rsidRPr="00AF7183" w:rsidRDefault="00D515DC" w:rsidP="00D515DC">
            <w:pPr>
              <w:pStyle w:val="af"/>
              <w:widowControl w:val="0"/>
              <w:autoSpaceDE w:val="0"/>
              <w:autoSpaceDN w:val="0"/>
              <w:adjustRightInd w:val="0"/>
              <w:spacing w:before="9"/>
              <w:ind w:left="735" w:right="-20"/>
              <w:rPr>
                <w:lang w:val="en-US"/>
              </w:rPr>
            </w:pPr>
            <w:r w:rsidRPr="00AF7183">
              <w:rPr>
                <w:lang w:val="en-US"/>
              </w:rPr>
              <w:t xml:space="preserve">2. anomalii de </w:t>
            </w:r>
            <w:r w:rsidR="000B29E3">
              <w:rPr>
                <w:lang w:val="en-US"/>
              </w:rPr>
              <w:t>dezvoltare ale tractului gastro</w:t>
            </w:r>
            <w:r w:rsidRPr="00AF7183">
              <w:rPr>
                <w:lang w:val="en-US"/>
              </w:rPr>
              <w:t xml:space="preserve">intestinal (defect segmentar </w:t>
            </w:r>
            <w:r w:rsidR="000B29E3">
              <w:rPr>
                <w:lang w:val="en-US"/>
              </w:rPr>
              <w:t xml:space="preserve">al </w:t>
            </w:r>
            <w:r w:rsidRPr="00AF7183">
              <w:rPr>
                <w:lang w:val="en-US"/>
              </w:rPr>
              <w:t>stratului muscular a</w:t>
            </w:r>
            <w:r w:rsidR="000B29E3">
              <w:rPr>
                <w:lang w:val="en-US"/>
              </w:rPr>
              <w:t>l</w:t>
            </w:r>
            <w:r w:rsidRPr="00AF7183">
              <w:rPr>
                <w:lang w:val="en-US"/>
              </w:rPr>
              <w:t xml:space="preserve"> peretelui organului cavitar, atrezie, vo</w:t>
            </w:r>
            <w:r w:rsidR="000B29E3">
              <w:rPr>
                <w:lang w:val="en-US"/>
              </w:rPr>
              <w:t>lvulus, agenezie</w:t>
            </w:r>
            <w:r w:rsidRPr="00AF7183">
              <w:rPr>
                <w:lang w:val="en-US"/>
              </w:rPr>
              <w:t>, ileus meconial, maladia Hir</w:t>
            </w:r>
            <w:r w:rsidR="000B29E3">
              <w:rPr>
                <w:lang w:val="en-US"/>
              </w:rPr>
              <w:t>c</w:t>
            </w:r>
            <w:r w:rsidRPr="00AF7183">
              <w:rPr>
                <w:lang w:val="en-US"/>
              </w:rPr>
              <w:t>h</w:t>
            </w:r>
            <w:r w:rsidR="000B29E3">
              <w:rPr>
                <w:lang w:val="en-US"/>
              </w:rPr>
              <w:t>p</w:t>
            </w:r>
            <w:r w:rsidRPr="00AF7183">
              <w:rPr>
                <w:lang w:val="en-US"/>
              </w:rPr>
              <w:t>rung)</w:t>
            </w:r>
          </w:p>
          <w:p w:rsidR="00D515DC" w:rsidRPr="00AF7183" w:rsidRDefault="00D515DC" w:rsidP="00D515DC">
            <w:pPr>
              <w:pStyle w:val="af"/>
              <w:widowControl w:val="0"/>
              <w:autoSpaceDE w:val="0"/>
              <w:autoSpaceDN w:val="0"/>
              <w:adjustRightInd w:val="0"/>
              <w:spacing w:before="9"/>
              <w:ind w:left="735" w:right="-20"/>
              <w:rPr>
                <w:lang w:val="en-US"/>
              </w:rPr>
            </w:pPr>
            <w:r w:rsidRPr="00AF7183">
              <w:rPr>
                <w:lang w:val="en-US"/>
              </w:rPr>
              <w:t>3. apendicită acută</w:t>
            </w:r>
          </w:p>
          <w:p w:rsidR="00D515DC" w:rsidRPr="00AF7183" w:rsidRDefault="00D515DC" w:rsidP="00D515DC">
            <w:pPr>
              <w:pStyle w:val="af"/>
              <w:widowControl w:val="0"/>
              <w:autoSpaceDE w:val="0"/>
              <w:autoSpaceDN w:val="0"/>
              <w:adjustRightInd w:val="0"/>
              <w:spacing w:before="9"/>
              <w:ind w:left="735" w:right="-20"/>
              <w:rPr>
                <w:lang w:val="en-US"/>
              </w:rPr>
            </w:pPr>
            <w:r w:rsidRPr="00AF7183">
              <w:rPr>
                <w:lang w:val="en-US"/>
              </w:rPr>
              <w:t>4. colecistită distructivă și colangită</w:t>
            </w:r>
          </w:p>
          <w:p w:rsidR="00D515DC" w:rsidRPr="00AF7183" w:rsidRDefault="00D515DC" w:rsidP="00D515DC">
            <w:pPr>
              <w:pStyle w:val="af"/>
              <w:widowControl w:val="0"/>
              <w:autoSpaceDE w:val="0"/>
              <w:autoSpaceDN w:val="0"/>
              <w:adjustRightInd w:val="0"/>
              <w:spacing w:before="9"/>
              <w:ind w:left="735" w:right="-20"/>
              <w:rPr>
                <w:lang w:val="en-US"/>
              </w:rPr>
            </w:pPr>
            <w:r w:rsidRPr="00AF7183">
              <w:rPr>
                <w:lang w:val="en-US"/>
              </w:rPr>
              <w:t>5.perforația iartogenă a unui organ cavitar</w:t>
            </w:r>
          </w:p>
          <w:p w:rsidR="00D515DC" w:rsidRPr="00A346B2" w:rsidRDefault="00D515DC" w:rsidP="005647A0">
            <w:pPr>
              <w:pStyle w:val="af"/>
              <w:widowControl w:val="0"/>
              <w:numPr>
                <w:ilvl w:val="0"/>
                <w:numId w:val="54"/>
              </w:numPr>
              <w:autoSpaceDE w:val="0"/>
              <w:autoSpaceDN w:val="0"/>
              <w:adjustRightInd w:val="0"/>
              <w:spacing w:before="9"/>
              <w:ind w:right="-20"/>
            </w:pPr>
            <w:r w:rsidRPr="00A346B2">
              <w:t>peritonită nonperforativă</w:t>
            </w:r>
          </w:p>
          <w:p w:rsidR="00D515DC" w:rsidRPr="00AF7183" w:rsidRDefault="00D515DC" w:rsidP="005647A0">
            <w:pPr>
              <w:pStyle w:val="af"/>
              <w:widowControl w:val="0"/>
              <w:numPr>
                <w:ilvl w:val="6"/>
                <w:numId w:val="31"/>
              </w:numPr>
              <w:autoSpaceDE w:val="0"/>
              <w:autoSpaceDN w:val="0"/>
              <w:adjustRightInd w:val="0"/>
              <w:spacing w:before="9"/>
              <w:ind w:right="-20"/>
              <w:rPr>
                <w:lang w:val="en-US"/>
              </w:rPr>
            </w:pPr>
            <w:r w:rsidRPr="00AF7183">
              <w:rPr>
                <w:lang w:val="en-US"/>
              </w:rPr>
              <w:lastRenderedPageBreak/>
              <w:t>infectarea pe calea limfogenă sau hematogenă</w:t>
            </w:r>
          </w:p>
          <w:p w:rsidR="00D515DC" w:rsidRPr="00A346B2" w:rsidRDefault="00D515DC" w:rsidP="005647A0">
            <w:pPr>
              <w:pStyle w:val="af"/>
              <w:widowControl w:val="0"/>
              <w:numPr>
                <w:ilvl w:val="6"/>
                <w:numId w:val="31"/>
              </w:numPr>
              <w:autoSpaceDE w:val="0"/>
              <w:autoSpaceDN w:val="0"/>
              <w:adjustRightInd w:val="0"/>
              <w:spacing w:before="9"/>
              <w:ind w:right="-20"/>
            </w:pPr>
            <w:r w:rsidRPr="00A346B2">
              <w:t>infectarea cavității peritoneale prin contact</w:t>
            </w:r>
          </w:p>
          <w:p w:rsidR="00D515DC" w:rsidRPr="00A346B2" w:rsidRDefault="000B29E3" w:rsidP="00D515DC">
            <w:pPr>
              <w:widowControl w:val="0"/>
              <w:autoSpaceDE w:val="0"/>
              <w:autoSpaceDN w:val="0"/>
              <w:adjustRightInd w:val="0"/>
              <w:spacing w:before="9"/>
              <w:ind w:right="-20"/>
            </w:pPr>
            <w:r w:rsidRPr="00A346B2">
              <w:t xml:space="preserve">După </w:t>
            </w:r>
            <w:r w:rsidR="00D515DC" w:rsidRPr="00A346B2">
              <w:t>timpul dezvoltării:</w:t>
            </w:r>
          </w:p>
          <w:p w:rsidR="00D515DC" w:rsidRPr="00A346B2" w:rsidRDefault="000B29E3" w:rsidP="005647A0">
            <w:pPr>
              <w:pStyle w:val="af"/>
              <w:widowControl w:val="0"/>
              <w:numPr>
                <w:ilvl w:val="0"/>
                <w:numId w:val="55"/>
              </w:numPr>
              <w:autoSpaceDE w:val="0"/>
              <w:autoSpaceDN w:val="0"/>
              <w:adjustRightInd w:val="0"/>
              <w:spacing w:before="9"/>
              <w:ind w:right="-20"/>
            </w:pPr>
            <w:r>
              <w:t xml:space="preserve">Peritonită </w:t>
            </w:r>
            <w:r w:rsidR="00D515DC" w:rsidRPr="00A346B2">
              <w:t>prenatală</w:t>
            </w:r>
          </w:p>
          <w:p w:rsidR="000B29E3" w:rsidRPr="0087767E" w:rsidRDefault="000B29E3" w:rsidP="00D515DC">
            <w:pPr>
              <w:pStyle w:val="af"/>
              <w:widowControl w:val="0"/>
              <w:numPr>
                <w:ilvl w:val="0"/>
                <w:numId w:val="55"/>
              </w:numPr>
              <w:autoSpaceDE w:val="0"/>
              <w:autoSpaceDN w:val="0"/>
              <w:adjustRightInd w:val="0"/>
              <w:spacing w:before="9"/>
              <w:ind w:right="-20"/>
            </w:pPr>
            <w:r>
              <w:t xml:space="preserve">Peritonită </w:t>
            </w:r>
            <w:r w:rsidR="00D515DC" w:rsidRPr="00A346B2">
              <w:t>postnatală</w:t>
            </w:r>
          </w:p>
          <w:p w:rsidR="00D515DC" w:rsidRPr="00A346B2" w:rsidRDefault="000B29E3" w:rsidP="00D515DC">
            <w:pPr>
              <w:widowControl w:val="0"/>
              <w:autoSpaceDE w:val="0"/>
              <w:autoSpaceDN w:val="0"/>
              <w:adjustRightInd w:val="0"/>
              <w:spacing w:before="9"/>
              <w:ind w:right="-20"/>
            </w:pPr>
            <w:r w:rsidRPr="00A346B2">
              <w:t xml:space="preserve">După </w:t>
            </w:r>
            <w:r>
              <w:t>răspâ</w:t>
            </w:r>
            <w:r w:rsidR="00D515DC" w:rsidRPr="00A346B2">
              <w:t>ndire</w:t>
            </w:r>
          </w:p>
          <w:p w:rsidR="00D515DC" w:rsidRPr="00A346B2" w:rsidRDefault="000B29E3" w:rsidP="005647A0">
            <w:pPr>
              <w:pStyle w:val="af"/>
              <w:widowControl w:val="0"/>
              <w:numPr>
                <w:ilvl w:val="0"/>
                <w:numId w:val="56"/>
              </w:numPr>
              <w:autoSpaceDE w:val="0"/>
              <w:autoSpaceDN w:val="0"/>
              <w:adjustRightInd w:val="0"/>
              <w:spacing w:before="9"/>
              <w:ind w:right="-20"/>
            </w:pPr>
            <w:r>
              <w:t xml:space="preserve">Peritonită </w:t>
            </w:r>
            <w:r w:rsidR="00D515DC" w:rsidRPr="00A346B2">
              <w:t>difuză</w:t>
            </w:r>
          </w:p>
          <w:p w:rsidR="00D515DC" w:rsidRPr="00A346B2" w:rsidRDefault="000B29E3" w:rsidP="005647A0">
            <w:pPr>
              <w:pStyle w:val="af"/>
              <w:widowControl w:val="0"/>
              <w:numPr>
                <w:ilvl w:val="0"/>
                <w:numId w:val="56"/>
              </w:numPr>
              <w:autoSpaceDE w:val="0"/>
              <w:autoSpaceDN w:val="0"/>
              <w:adjustRightInd w:val="0"/>
              <w:spacing w:before="9"/>
              <w:ind w:right="-20"/>
            </w:pPr>
            <w:r>
              <w:t xml:space="preserve">Peritonită </w:t>
            </w:r>
            <w:r w:rsidR="00D515DC" w:rsidRPr="00A346B2">
              <w:t>locală</w:t>
            </w:r>
          </w:p>
          <w:p w:rsidR="00D515DC" w:rsidRPr="00A346B2" w:rsidRDefault="000B29E3" w:rsidP="00D515DC">
            <w:pPr>
              <w:widowControl w:val="0"/>
              <w:autoSpaceDE w:val="0"/>
              <w:autoSpaceDN w:val="0"/>
              <w:adjustRightInd w:val="0"/>
              <w:spacing w:before="9"/>
              <w:ind w:right="-20"/>
            </w:pPr>
            <w:r w:rsidRPr="00A346B2">
              <w:t xml:space="preserve">După </w:t>
            </w:r>
            <w:r w:rsidR="00D515DC" w:rsidRPr="00A346B2">
              <w:t>caracterul lichidului</w:t>
            </w:r>
          </w:p>
          <w:p w:rsidR="00D515DC" w:rsidRPr="00A346B2" w:rsidRDefault="000B29E3" w:rsidP="005647A0">
            <w:pPr>
              <w:pStyle w:val="af"/>
              <w:widowControl w:val="0"/>
              <w:numPr>
                <w:ilvl w:val="0"/>
                <w:numId w:val="57"/>
              </w:numPr>
              <w:autoSpaceDE w:val="0"/>
              <w:autoSpaceDN w:val="0"/>
              <w:adjustRightInd w:val="0"/>
              <w:spacing w:before="9"/>
              <w:ind w:right="-20"/>
            </w:pPr>
            <w:r>
              <w:t>Peritonită fibroad</w:t>
            </w:r>
            <w:r w:rsidR="00D515DC" w:rsidRPr="00A346B2">
              <w:t>heziv</w:t>
            </w:r>
            <w:r>
              <w:t>ă</w:t>
            </w:r>
          </w:p>
          <w:p w:rsidR="00D515DC" w:rsidRPr="00A346B2" w:rsidRDefault="000B29E3" w:rsidP="005647A0">
            <w:pPr>
              <w:pStyle w:val="af"/>
              <w:widowControl w:val="0"/>
              <w:numPr>
                <w:ilvl w:val="0"/>
                <w:numId w:val="57"/>
              </w:numPr>
              <w:autoSpaceDE w:val="0"/>
              <w:autoSpaceDN w:val="0"/>
              <w:adjustRightInd w:val="0"/>
              <w:spacing w:before="9"/>
              <w:ind w:right="-20"/>
            </w:pPr>
            <w:r>
              <w:t xml:space="preserve">Peritonită </w:t>
            </w:r>
            <w:r w:rsidR="00D515DC" w:rsidRPr="00A346B2">
              <w:t>fibrozo-purulent</w:t>
            </w:r>
            <w:r>
              <w:t>ă</w:t>
            </w:r>
          </w:p>
          <w:p w:rsidR="00D515DC" w:rsidRPr="00A346B2" w:rsidRDefault="000B29E3" w:rsidP="005647A0">
            <w:pPr>
              <w:pStyle w:val="af"/>
              <w:widowControl w:val="0"/>
              <w:numPr>
                <w:ilvl w:val="0"/>
                <w:numId w:val="57"/>
              </w:numPr>
              <w:autoSpaceDE w:val="0"/>
              <w:autoSpaceDN w:val="0"/>
              <w:adjustRightInd w:val="0"/>
              <w:spacing w:before="9"/>
              <w:ind w:right="-20"/>
            </w:pPr>
            <w:r>
              <w:t xml:space="preserve">Peritonită </w:t>
            </w:r>
            <w:r w:rsidR="00D515DC" w:rsidRPr="00A346B2">
              <w:t>fecaloid</w:t>
            </w:r>
            <w:r>
              <w:t>ă</w:t>
            </w:r>
          </w:p>
          <w:p w:rsidR="00D515DC" w:rsidRPr="00A346B2" w:rsidRDefault="000B29E3" w:rsidP="005647A0">
            <w:pPr>
              <w:pStyle w:val="af"/>
              <w:widowControl w:val="0"/>
              <w:numPr>
                <w:ilvl w:val="0"/>
                <w:numId w:val="57"/>
              </w:numPr>
              <w:autoSpaceDE w:val="0"/>
              <w:autoSpaceDN w:val="0"/>
              <w:adjustRightInd w:val="0"/>
              <w:spacing w:before="9"/>
              <w:ind w:right="-20"/>
            </w:pPr>
            <w:r>
              <w:t xml:space="preserve">Peritonită </w:t>
            </w:r>
            <w:r w:rsidR="00D515DC" w:rsidRPr="00A346B2">
              <w:t>bilio</w:t>
            </w:r>
            <w:r>
              <w:t>a</w:t>
            </w:r>
            <w:r w:rsidR="00D515DC" w:rsidRPr="00A346B2">
              <w:t>s</w:t>
            </w:r>
            <w:r>
              <w:t>ă</w:t>
            </w:r>
          </w:p>
          <w:p w:rsidR="00D515DC" w:rsidRPr="00BA0103" w:rsidRDefault="000B29E3" w:rsidP="00C6437C">
            <w:pPr>
              <w:pStyle w:val="af"/>
              <w:widowControl w:val="0"/>
              <w:numPr>
                <w:ilvl w:val="0"/>
                <w:numId w:val="57"/>
              </w:numPr>
              <w:autoSpaceDE w:val="0"/>
              <w:autoSpaceDN w:val="0"/>
              <w:adjustRightInd w:val="0"/>
              <w:spacing w:before="9"/>
              <w:ind w:right="-20"/>
            </w:pPr>
            <w:r>
              <w:t xml:space="preserve">Peritonită </w:t>
            </w:r>
            <w:r w:rsidR="00D515DC" w:rsidRPr="00A346B2">
              <w:t>neoplazic</w:t>
            </w:r>
            <w:r>
              <w:t>ă</w:t>
            </w:r>
          </w:p>
        </w:tc>
      </w:tr>
    </w:tbl>
    <w:p w:rsidR="00FC7133" w:rsidRDefault="00FC7133" w:rsidP="00D515DC">
      <w:pPr>
        <w:widowControl w:val="0"/>
        <w:autoSpaceDE w:val="0"/>
        <w:autoSpaceDN w:val="0"/>
        <w:adjustRightInd w:val="0"/>
        <w:spacing w:before="9"/>
        <w:ind w:right="-20"/>
        <w:rPr>
          <w:lang w:val="ro-RO"/>
        </w:rPr>
      </w:pPr>
    </w:p>
    <w:p w:rsidR="008F3A22" w:rsidRPr="0023149C" w:rsidRDefault="0023149C" w:rsidP="00D515DC">
      <w:pPr>
        <w:widowControl w:val="0"/>
        <w:autoSpaceDE w:val="0"/>
        <w:autoSpaceDN w:val="0"/>
        <w:adjustRightInd w:val="0"/>
        <w:spacing w:before="9"/>
        <w:ind w:right="-20"/>
        <w:rPr>
          <w:lang w:val="en-US"/>
        </w:rPr>
      </w:pPr>
      <w:r>
        <w:t>С .</w:t>
      </w:r>
      <w:r w:rsidRPr="0023149C">
        <w:rPr>
          <w:lang w:val="en-US"/>
        </w:rPr>
        <w:t xml:space="preserve">2.1.4. </w:t>
      </w:r>
      <w:r>
        <w:rPr>
          <w:lang w:val="en-US"/>
        </w:rPr>
        <w:t>Fazele peritonitei acute</w:t>
      </w:r>
    </w:p>
    <w:tbl>
      <w:tblPr>
        <w:tblStyle w:val="a4"/>
        <w:tblW w:w="0" w:type="auto"/>
        <w:tblLook w:val="04A0" w:firstRow="1" w:lastRow="0" w:firstColumn="1" w:lastColumn="0" w:noHBand="0" w:noVBand="1"/>
      </w:tblPr>
      <w:tblGrid>
        <w:gridCol w:w="9816"/>
      </w:tblGrid>
      <w:tr w:rsidR="0087767E" w:rsidRPr="005F7EFA" w:rsidTr="0087767E">
        <w:tc>
          <w:tcPr>
            <w:tcW w:w="9816" w:type="dxa"/>
          </w:tcPr>
          <w:p w:rsidR="0087767E" w:rsidRPr="0087767E" w:rsidRDefault="0087767E" w:rsidP="0087767E">
            <w:pPr>
              <w:jc w:val="both"/>
              <w:rPr>
                <w:lang w:val="ro-RO"/>
              </w:rPr>
            </w:pPr>
            <w:r>
              <w:rPr>
                <w:lang w:val="ro-RO"/>
              </w:rPr>
              <w:t xml:space="preserve">Tabel 1. </w:t>
            </w:r>
            <w:r w:rsidRPr="0087767E">
              <w:rPr>
                <w:lang w:val="ro-RO"/>
              </w:rPr>
              <w:t>Fazele peritonitei:</w:t>
            </w:r>
          </w:p>
          <w:p w:rsidR="0087767E" w:rsidRPr="00A346B2" w:rsidRDefault="0087767E" w:rsidP="0087767E">
            <w:pPr>
              <w:pStyle w:val="af"/>
              <w:numPr>
                <w:ilvl w:val="0"/>
                <w:numId w:val="53"/>
              </w:numPr>
              <w:jc w:val="both"/>
              <w:rPr>
                <w:lang w:val="ro-RO"/>
              </w:rPr>
            </w:pPr>
            <w:r w:rsidRPr="00A346B2">
              <w:rPr>
                <w:lang w:val="ro-RO"/>
              </w:rPr>
              <w:t xml:space="preserve">Reactivă ( lipsa sepsisului) </w:t>
            </w:r>
            <w:r>
              <w:rPr>
                <w:lang w:val="ro-RO"/>
              </w:rPr>
              <w:t xml:space="preserve">- se caracterizează prin </w:t>
            </w:r>
            <w:r w:rsidRPr="00A346B2">
              <w:rPr>
                <w:lang w:val="ro-RO"/>
              </w:rPr>
              <w:t xml:space="preserve">manifestări locale minime </w:t>
            </w:r>
            <w:r>
              <w:rPr>
                <w:lang w:val="ro-RO"/>
              </w:rPr>
              <w:t xml:space="preserve">ce se atestă </w:t>
            </w:r>
            <w:r w:rsidRPr="00A346B2">
              <w:rPr>
                <w:lang w:val="ro-RO"/>
              </w:rPr>
              <w:t>în primele 24 ore de la debutul bolii</w:t>
            </w:r>
            <w:r>
              <w:rPr>
                <w:lang w:val="ro-RO"/>
              </w:rPr>
              <w:t>.</w:t>
            </w:r>
          </w:p>
          <w:p w:rsidR="0087767E" w:rsidRPr="00A346B2" w:rsidRDefault="0087767E" w:rsidP="0087767E">
            <w:pPr>
              <w:pStyle w:val="af"/>
              <w:numPr>
                <w:ilvl w:val="0"/>
                <w:numId w:val="53"/>
              </w:numPr>
              <w:jc w:val="both"/>
              <w:rPr>
                <w:lang w:val="ro-RO"/>
              </w:rPr>
            </w:pPr>
            <w:r w:rsidRPr="00A346B2">
              <w:rPr>
                <w:lang w:val="ro-RO"/>
              </w:rPr>
              <w:t xml:space="preserve">Toxică (sepsis) – </w:t>
            </w:r>
            <w:r>
              <w:rPr>
                <w:lang w:val="ro-RO"/>
              </w:rPr>
              <w:t xml:space="preserve">se observă </w:t>
            </w:r>
            <w:r w:rsidRPr="00A346B2">
              <w:rPr>
                <w:lang w:val="ro-RO"/>
              </w:rPr>
              <w:t>diminuare</w:t>
            </w:r>
            <w:r>
              <w:rPr>
                <w:lang w:val="ro-RO"/>
              </w:rPr>
              <w:t>a</w:t>
            </w:r>
            <w:r w:rsidRPr="00A346B2">
              <w:rPr>
                <w:lang w:val="ro-RO"/>
              </w:rPr>
              <w:t xml:space="preserve"> semnel</w:t>
            </w:r>
            <w:r>
              <w:rPr>
                <w:lang w:val="ro-RO"/>
              </w:rPr>
              <w:t>or locale, dar</w:t>
            </w:r>
            <w:r w:rsidRPr="00A346B2">
              <w:rPr>
                <w:lang w:val="ro-RO"/>
              </w:rPr>
              <w:t xml:space="preserve"> accentuarea celor generale de </w:t>
            </w:r>
            <w:r>
              <w:rPr>
                <w:lang w:val="ro-RO"/>
              </w:rPr>
              <w:t>endotoxicoză</w:t>
            </w:r>
            <w:r w:rsidRPr="00A346B2">
              <w:rPr>
                <w:lang w:val="ro-RO"/>
              </w:rPr>
              <w:t xml:space="preserve">, sepsis abdominal </w:t>
            </w:r>
            <w:r>
              <w:rPr>
                <w:lang w:val="ro-RO"/>
              </w:rPr>
              <w:t xml:space="preserve">– evoluează </w:t>
            </w:r>
            <w:r w:rsidRPr="00A346B2">
              <w:rPr>
                <w:lang w:val="ro-RO"/>
              </w:rPr>
              <w:t xml:space="preserve"> 24-72 ore de la debutul bolii</w:t>
            </w:r>
            <w:r>
              <w:rPr>
                <w:lang w:val="ro-RO"/>
              </w:rPr>
              <w:t>.</w:t>
            </w:r>
          </w:p>
          <w:p w:rsidR="0087767E" w:rsidRPr="00A346B2" w:rsidRDefault="0087767E" w:rsidP="0087767E">
            <w:pPr>
              <w:pStyle w:val="af"/>
              <w:numPr>
                <w:ilvl w:val="0"/>
                <w:numId w:val="53"/>
              </w:numPr>
              <w:jc w:val="both"/>
              <w:rPr>
                <w:lang w:val="ro-RO"/>
              </w:rPr>
            </w:pPr>
            <w:r w:rsidRPr="00A346B2">
              <w:rPr>
                <w:lang w:val="ro-RO"/>
              </w:rPr>
              <w:t>Terminală</w:t>
            </w:r>
            <w:r>
              <w:rPr>
                <w:lang w:val="ro-RO"/>
              </w:rPr>
              <w:t xml:space="preserve"> </w:t>
            </w:r>
            <w:r w:rsidRPr="00A346B2">
              <w:rPr>
                <w:lang w:val="ro-RO"/>
              </w:rPr>
              <w:t xml:space="preserve">(sepsis grav) </w:t>
            </w:r>
            <w:r>
              <w:rPr>
                <w:lang w:val="ro-RO"/>
              </w:rPr>
              <w:t xml:space="preserve">– apare după </w:t>
            </w:r>
            <w:r w:rsidRPr="00A346B2">
              <w:rPr>
                <w:lang w:val="ro-RO"/>
              </w:rPr>
              <w:t xml:space="preserve"> 72 ore de la debutul bolii</w:t>
            </w:r>
            <w:r>
              <w:rPr>
                <w:lang w:val="ro-RO"/>
              </w:rPr>
              <w:t>.</w:t>
            </w:r>
          </w:p>
          <w:p w:rsidR="0087767E" w:rsidRPr="0087767E" w:rsidRDefault="0087767E" w:rsidP="0087767E">
            <w:pPr>
              <w:pStyle w:val="af"/>
              <w:numPr>
                <w:ilvl w:val="0"/>
                <w:numId w:val="53"/>
              </w:numPr>
              <w:jc w:val="both"/>
              <w:rPr>
                <w:lang w:val="en-US"/>
              </w:rPr>
            </w:pPr>
            <w:r w:rsidRPr="000D253C">
              <w:rPr>
                <w:lang w:val="en-US"/>
              </w:rPr>
              <w:t>Șoc</w:t>
            </w:r>
            <w:r>
              <w:rPr>
                <w:lang w:val="en-US"/>
              </w:rPr>
              <w:t xml:space="preserve">ul </w:t>
            </w:r>
            <w:r w:rsidRPr="000D253C">
              <w:rPr>
                <w:lang w:val="en-US"/>
              </w:rPr>
              <w:t xml:space="preserve"> septic (starea toxicoseptică)</w:t>
            </w:r>
            <w:r>
              <w:rPr>
                <w:lang w:val="en-US"/>
              </w:rPr>
              <w:t xml:space="preserve"> - </w:t>
            </w:r>
            <w:r w:rsidRPr="000D253C">
              <w:rPr>
                <w:lang w:val="en-US"/>
              </w:rPr>
              <w:t xml:space="preserve"> intoxicația maximă la limita reversibilității.</w:t>
            </w:r>
          </w:p>
        </w:tc>
      </w:tr>
    </w:tbl>
    <w:p w:rsidR="0087767E" w:rsidRPr="0087767E" w:rsidRDefault="0087767E" w:rsidP="00D515DC">
      <w:pPr>
        <w:widowControl w:val="0"/>
        <w:autoSpaceDE w:val="0"/>
        <w:autoSpaceDN w:val="0"/>
        <w:adjustRightInd w:val="0"/>
        <w:spacing w:before="9"/>
        <w:ind w:right="-20"/>
        <w:rPr>
          <w:lang w:val="en-US"/>
        </w:rPr>
      </w:pPr>
    </w:p>
    <w:p w:rsidR="000F1771" w:rsidRPr="00A346B2" w:rsidRDefault="000F1771" w:rsidP="00850E89">
      <w:pPr>
        <w:widowControl w:val="0"/>
        <w:autoSpaceDE w:val="0"/>
        <w:autoSpaceDN w:val="0"/>
        <w:adjustRightInd w:val="0"/>
        <w:spacing w:before="9"/>
        <w:ind w:left="426" w:right="-20"/>
        <w:rPr>
          <w:spacing w:val="-25"/>
          <w:lang w:val="ro-RO"/>
        </w:rPr>
      </w:pPr>
      <w:r w:rsidRPr="00A346B2">
        <w:rPr>
          <w:lang w:val="ro-RO"/>
        </w:rPr>
        <w:t xml:space="preserve">C.2.2. </w:t>
      </w:r>
      <w:r w:rsidRPr="00A346B2">
        <w:rPr>
          <w:lang w:val="en-US"/>
        </w:rPr>
        <w:t xml:space="preserve">Factorii de risc </w:t>
      </w:r>
      <w:r w:rsidR="00C6437C" w:rsidRPr="00A346B2">
        <w:rPr>
          <w:lang w:val="en-US"/>
        </w:rPr>
        <w:t xml:space="preserve">pentru </w:t>
      </w:r>
      <w:r w:rsidR="000B29E3">
        <w:rPr>
          <w:lang w:val="en-US"/>
        </w:rPr>
        <w:t xml:space="preserve">evoluția </w:t>
      </w:r>
      <w:r w:rsidR="00C6437C" w:rsidRPr="00A346B2">
        <w:rPr>
          <w:lang w:val="en-US"/>
        </w:rPr>
        <w:t xml:space="preserve"> peritonite</w:t>
      </w:r>
      <w:r w:rsidR="00924E34" w:rsidRPr="00A346B2">
        <w:rPr>
          <w:lang w:val="en-US"/>
        </w:rPr>
        <w:t>i</w:t>
      </w:r>
    </w:p>
    <w:tbl>
      <w:tblPr>
        <w:tblStyle w:val="a4"/>
        <w:tblW w:w="0" w:type="auto"/>
        <w:tblInd w:w="-34" w:type="dxa"/>
        <w:tblLook w:val="04A0" w:firstRow="1" w:lastRow="0" w:firstColumn="1" w:lastColumn="0" w:noHBand="0" w:noVBand="1"/>
      </w:tblPr>
      <w:tblGrid>
        <w:gridCol w:w="9850"/>
      </w:tblGrid>
      <w:tr w:rsidR="00C6437C" w:rsidRPr="00A346B2" w:rsidTr="00FC7133">
        <w:trPr>
          <w:trHeight w:val="6625"/>
        </w:trPr>
        <w:tc>
          <w:tcPr>
            <w:tcW w:w="9850" w:type="dxa"/>
          </w:tcPr>
          <w:p w:rsidR="00C6437C" w:rsidRPr="00A346B2" w:rsidRDefault="00C6437C" w:rsidP="000F1771">
            <w:pPr>
              <w:widowControl w:val="0"/>
              <w:tabs>
                <w:tab w:val="left" w:pos="9180"/>
              </w:tabs>
              <w:autoSpaceDE w:val="0"/>
              <w:autoSpaceDN w:val="0"/>
              <w:adjustRightInd w:val="0"/>
              <w:spacing w:before="9"/>
              <w:ind w:right="-20"/>
              <w:rPr>
                <w:lang w:val="ro-RO"/>
              </w:rPr>
            </w:pPr>
            <w:r w:rsidRPr="00A346B2">
              <w:rPr>
                <w:i/>
                <w:lang w:val="ro-RO"/>
              </w:rPr>
              <w:t>Caseta</w:t>
            </w:r>
            <w:r w:rsidR="00423EE8" w:rsidRPr="00A346B2">
              <w:rPr>
                <w:i/>
                <w:lang w:val="ro-RO"/>
              </w:rPr>
              <w:t xml:space="preserve"> </w:t>
            </w:r>
            <w:r w:rsidR="00D515DC" w:rsidRPr="00A346B2">
              <w:rPr>
                <w:i/>
                <w:lang w:val="ro-RO"/>
              </w:rPr>
              <w:t>4</w:t>
            </w:r>
            <w:r w:rsidRPr="00A346B2">
              <w:rPr>
                <w:lang w:val="ro-RO"/>
              </w:rPr>
              <w:t xml:space="preserve"> Factori de risc</w:t>
            </w:r>
            <w:r w:rsidR="000B29E3">
              <w:rPr>
                <w:lang w:val="ro-RO"/>
              </w:rPr>
              <w:t xml:space="preserve"> pentru peritonită</w:t>
            </w:r>
            <w:r w:rsidR="00924E34" w:rsidRPr="00A346B2">
              <w:rPr>
                <w:lang w:val="ro-RO"/>
              </w:rPr>
              <w:t>:</w:t>
            </w:r>
          </w:p>
          <w:p w:rsidR="00924E34" w:rsidRPr="00A346B2" w:rsidRDefault="00924E34"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Maladii hepatice</w:t>
            </w:r>
          </w:p>
          <w:p w:rsidR="00924E34" w:rsidRPr="00A346B2" w:rsidRDefault="00924E34"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Ascită</w:t>
            </w:r>
          </w:p>
          <w:p w:rsidR="00924E34" w:rsidRPr="00A346B2" w:rsidRDefault="00924E34"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Maladii inflamatorii</w:t>
            </w:r>
            <w:r w:rsidR="008F3A22" w:rsidRPr="00A346B2">
              <w:rPr>
                <w:lang w:val="ro-RO"/>
              </w:rPr>
              <w:t xml:space="preserve"> a</w:t>
            </w:r>
            <w:r w:rsidR="000B29E3">
              <w:rPr>
                <w:lang w:val="ro-RO"/>
              </w:rPr>
              <w:t>le</w:t>
            </w:r>
            <w:r w:rsidRPr="00A346B2">
              <w:rPr>
                <w:lang w:val="ro-RO"/>
              </w:rPr>
              <w:t xml:space="preserve"> organelor pelvi</w:t>
            </w:r>
            <w:r w:rsidR="000B29E3">
              <w:rPr>
                <w:lang w:val="ro-RO"/>
              </w:rPr>
              <w:t>e</w:t>
            </w:r>
            <w:r w:rsidRPr="00A346B2">
              <w:rPr>
                <w:lang w:val="ro-RO"/>
              </w:rPr>
              <w:t>ne</w:t>
            </w:r>
          </w:p>
          <w:p w:rsidR="00924E34" w:rsidRPr="00A346B2" w:rsidRDefault="008F3A22"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I</w:t>
            </w:r>
            <w:r w:rsidR="00924E34" w:rsidRPr="00A346B2">
              <w:rPr>
                <w:lang w:val="ro-RO"/>
              </w:rPr>
              <w:t>munitatea diminuată</w:t>
            </w:r>
          </w:p>
          <w:p w:rsidR="00EF657F" w:rsidRPr="00A346B2" w:rsidRDefault="00EF657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Sepsis</w:t>
            </w:r>
            <w:r w:rsidR="008F3A22" w:rsidRPr="00A346B2">
              <w:rPr>
                <w:lang w:val="ro-RO"/>
              </w:rPr>
              <w:t>ul</w:t>
            </w:r>
            <w:r w:rsidRPr="00A346B2">
              <w:rPr>
                <w:lang w:val="ro-RO"/>
              </w:rPr>
              <w:t xml:space="preserve"> neonatal</w:t>
            </w:r>
          </w:p>
          <w:p w:rsidR="00924E34" w:rsidRPr="00A346B2" w:rsidRDefault="00924E34" w:rsidP="00924E34">
            <w:pPr>
              <w:pStyle w:val="af"/>
              <w:widowControl w:val="0"/>
              <w:tabs>
                <w:tab w:val="left" w:pos="9180"/>
              </w:tabs>
              <w:autoSpaceDE w:val="0"/>
              <w:autoSpaceDN w:val="0"/>
              <w:adjustRightInd w:val="0"/>
              <w:spacing w:before="9"/>
              <w:ind w:left="720" w:right="-20"/>
              <w:rPr>
                <w:lang w:val="ro-RO"/>
              </w:rPr>
            </w:pPr>
            <w:r w:rsidRPr="00A346B2">
              <w:rPr>
                <w:lang w:val="ro-RO"/>
              </w:rPr>
              <w:t xml:space="preserve">Factori de risc </w:t>
            </w:r>
            <w:r w:rsidR="008F3A22" w:rsidRPr="00A346B2">
              <w:rPr>
                <w:lang w:val="ro-RO"/>
              </w:rPr>
              <w:t>în</w:t>
            </w:r>
            <w:r w:rsidRPr="00A346B2">
              <w:rPr>
                <w:lang w:val="ro-RO"/>
              </w:rPr>
              <w:t xml:space="preserve"> peritonita secundară:</w:t>
            </w:r>
          </w:p>
          <w:p w:rsidR="00C6437C" w:rsidRPr="00A346B2" w:rsidRDefault="00C6437C"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Apendicita acută</w:t>
            </w:r>
          </w:p>
          <w:p w:rsidR="00C6437C" w:rsidRPr="00A346B2" w:rsidRDefault="000B29E3" w:rsidP="005647A0">
            <w:pPr>
              <w:pStyle w:val="af"/>
              <w:widowControl w:val="0"/>
              <w:numPr>
                <w:ilvl w:val="0"/>
                <w:numId w:val="37"/>
              </w:numPr>
              <w:tabs>
                <w:tab w:val="left" w:pos="9180"/>
              </w:tabs>
              <w:autoSpaceDE w:val="0"/>
              <w:autoSpaceDN w:val="0"/>
              <w:adjustRightInd w:val="0"/>
              <w:spacing w:before="9"/>
              <w:ind w:right="-20"/>
              <w:rPr>
                <w:lang w:val="ro-RO"/>
              </w:rPr>
            </w:pPr>
            <w:r>
              <w:rPr>
                <w:lang w:val="ro-RO"/>
              </w:rPr>
              <w:t>Ocluzia</w:t>
            </w:r>
            <w:r w:rsidR="008F3A22" w:rsidRPr="00A346B2">
              <w:rPr>
                <w:lang w:val="ro-RO"/>
              </w:rPr>
              <w:t xml:space="preserve"> intestinală, invaginația intestinală</w:t>
            </w:r>
          </w:p>
          <w:p w:rsidR="00EF657F" w:rsidRPr="00A346B2" w:rsidRDefault="008F3A22"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Diverticul</w:t>
            </w:r>
            <w:r w:rsidR="006C65BA" w:rsidRPr="00D54058">
              <w:rPr>
                <w:lang w:val="ro-RO"/>
              </w:rPr>
              <w:t>ita</w:t>
            </w:r>
            <w:r w:rsidRPr="00A346B2">
              <w:rPr>
                <w:lang w:val="ro-RO"/>
              </w:rPr>
              <w:t xml:space="preserve"> Mec</w:t>
            </w:r>
            <w:r w:rsidR="00EF657F" w:rsidRPr="00A346B2">
              <w:rPr>
                <w:lang w:val="ro-RO"/>
              </w:rPr>
              <w:t>hel</w:t>
            </w:r>
          </w:p>
          <w:p w:rsidR="00EF657F" w:rsidRPr="00A346B2" w:rsidRDefault="00C6437C"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Perforația intestinului</w:t>
            </w:r>
            <w:r w:rsidR="008F3A22" w:rsidRPr="00A346B2">
              <w:rPr>
                <w:lang w:val="ro-RO"/>
              </w:rPr>
              <w:t>,</w:t>
            </w:r>
            <w:r w:rsidRPr="00A346B2">
              <w:rPr>
                <w:lang w:val="ro-RO"/>
              </w:rPr>
              <w:t xml:space="preserve"> stomacului (ulcer)</w:t>
            </w:r>
          </w:p>
          <w:p w:rsidR="00EF657F" w:rsidRPr="00A346B2" w:rsidRDefault="00EF657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Hernia încarcerată</w:t>
            </w:r>
          </w:p>
          <w:p w:rsidR="00EF657F" w:rsidRPr="00A346B2" w:rsidRDefault="00EF657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Sepsis</w:t>
            </w:r>
            <w:r w:rsidR="000B29E3">
              <w:rPr>
                <w:lang w:val="ro-RO"/>
              </w:rPr>
              <w:t>ul</w:t>
            </w:r>
            <w:r w:rsidRPr="00A346B2">
              <w:rPr>
                <w:lang w:val="ro-RO"/>
              </w:rPr>
              <w:t xml:space="preserve"> ombilical</w:t>
            </w:r>
          </w:p>
          <w:p w:rsidR="00C6437C" w:rsidRPr="00A346B2" w:rsidRDefault="00C6437C"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Pancreatita</w:t>
            </w:r>
            <w:r w:rsidR="00EF657F" w:rsidRPr="00A346B2">
              <w:rPr>
                <w:lang w:val="ro-RO"/>
              </w:rPr>
              <w:t xml:space="preserve"> acută distructivă</w:t>
            </w:r>
          </w:p>
          <w:p w:rsidR="00C6437C" w:rsidRPr="00A346B2" w:rsidRDefault="00C6437C"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Boala Crohn</w:t>
            </w:r>
            <w:r w:rsidR="008F3A22" w:rsidRPr="00A346B2">
              <w:rPr>
                <w:lang w:val="ro-RO"/>
              </w:rPr>
              <w:t xml:space="preserve">, </w:t>
            </w:r>
            <w:r w:rsidR="000B29E3">
              <w:rPr>
                <w:lang w:val="ro-RO"/>
              </w:rPr>
              <w:t>enterocolita  ulcero</w:t>
            </w:r>
            <w:r w:rsidR="00EF657F" w:rsidRPr="00A346B2">
              <w:rPr>
                <w:lang w:val="ro-RO"/>
              </w:rPr>
              <w:t>necrotică</w:t>
            </w:r>
          </w:p>
          <w:p w:rsidR="00EF657F" w:rsidRPr="00A346B2" w:rsidRDefault="00EF657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Necroza ischemică a intestinului</w:t>
            </w:r>
          </w:p>
          <w:p w:rsidR="00C6437C" w:rsidRPr="00A346B2" w:rsidRDefault="00C6437C"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Proces</w:t>
            </w:r>
            <w:r w:rsidR="000B29E3">
              <w:rPr>
                <w:lang w:val="ro-RO"/>
              </w:rPr>
              <w:t>ul  inflamator al organelor geni</w:t>
            </w:r>
            <w:r w:rsidRPr="00A346B2">
              <w:rPr>
                <w:lang w:val="ro-RO"/>
              </w:rPr>
              <w:t>tale interne</w:t>
            </w:r>
          </w:p>
          <w:p w:rsidR="00C6437C" w:rsidRPr="00A346B2" w:rsidRDefault="0052099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Tuberculoza</w:t>
            </w:r>
          </w:p>
          <w:p w:rsidR="00EF657F" w:rsidRPr="00A346B2" w:rsidRDefault="000B29E3" w:rsidP="005647A0">
            <w:pPr>
              <w:pStyle w:val="af"/>
              <w:widowControl w:val="0"/>
              <w:numPr>
                <w:ilvl w:val="0"/>
                <w:numId w:val="37"/>
              </w:numPr>
              <w:tabs>
                <w:tab w:val="left" w:pos="9180"/>
              </w:tabs>
              <w:autoSpaceDE w:val="0"/>
              <w:autoSpaceDN w:val="0"/>
              <w:adjustRightInd w:val="0"/>
              <w:spacing w:before="9"/>
              <w:ind w:right="-20"/>
              <w:rPr>
                <w:lang w:val="ro-RO"/>
              </w:rPr>
            </w:pPr>
            <w:r>
              <w:rPr>
                <w:lang w:val="ro-RO"/>
              </w:rPr>
              <w:t xml:space="preserve">Paranefrita </w:t>
            </w:r>
            <w:r w:rsidR="00EF657F" w:rsidRPr="00A346B2">
              <w:rPr>
                <w:lang w:val="ro-RO"/>
              </w:rPr>
              <w:t xml:space="preserve"> purulentă</w:t>
            </w:r>
          </w:p>
          <w:p w:rsidR="0052099F" w:rsidRPr="00A346B2" w:rsidRDefault="0052099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Proces</w:t>
            </w:r>
            <w:r w:rsidR="000B29E3">
              <w:rPr>
                <w:lang w:val="ro-RO"/>
              </w:rPr>
              <w:t xml:space="preserve">ul </w:t>
            </w:r>
            <w:r w:rsidRPr="00A346B2">
              <w:rPr>
                <w:lang w:val="ro-RO"/>
              </w:rPr>
              <w:t xml:space="preserve"> tumoral</w:t>
            </w:r>
          </w:p>
          <w:p w:rsidR="0052099F" w:rsidRPr="00A346B2" w:rsidRDefault="008F3A22"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Lezarea</w:t>
            </w:r>
            <w:r w:rsidR="0052099F" w:rsidRPr="00A346B2">
              <w:rPr>
                <w:lang w:val="ro-RO"/>
              </w:rPr>
              <w:t xml:space="preserve"> pancreasului, ficatu</w:t>
            </w:r>
            <w:r w:rsidR="000B29E3">
              <w:rPr>
                <w:lang w:val="ro-RO"/>
              </w:rPr>
              <w:t>luui, splinei, tractului gastro</w:t>
            </w:r>
            <w:r w:rsidR="0052099F" w:rsidRPr="00A346B2">
              <w:rPr>
                <w:lang w:val="ro-RO"/>
              </w:rPr>
              <w:t>intestinal</w:t>
            </w:r>
          </w:p>
          <w:p w:rsidR="00924E34" w:rsidRPr="00A346B2" w:rsidRDefault="00AC1C21" w:rsidP="00924E34">
            <w:pPr>
              <w:pStyle w:val="af"/>
              <w:widowControl w:val="0"/>
              <w:tabs>
                <w:tab w:val="left" w:pos="9180"/>
              </w:tabs>
              <w:autoSpaceDE w:val="0"/>
              <w:autoSpaceDN w:val="0"/>
              <w:adjustRightInd w:val="0"/>
              <w:spacing w:before="9"/>
              <w:ind w:left="720" w:right="-20"/>
              <w:rPr>
                <w:lang w:val="ro-RO"/>
              </w:rPr>
            </w:pPr>
            <w:r w:rsidRPr="00A346B2">
              <w:rPr>
                <w:lang w:val="ro-RO"/>
              </w:rPr>
              <w:t>Factori de risc pentru peritonită terțială</w:t>
            </w:r>
          </w:p>
          <w:p w:rsidR="0052099F" w:rsidRPr="00A346B2" w:rsidRDefault="0052099F"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Opera</w:t>
            </w:r>
            <w:r w:rsidR="000B29E3">
              <w:rPr>
                <w:lang w:val="ro-RO"/>
              </w:rPr>
              <w:t>ț</w:t>
            </w:r>
            <w:r w:rsidRPr="00A346B2">
              <w:rPr>
                <w:lang w:val="ro-RO"/>
              </w:rPr>
              <w:t xml:space="preserve">ii </w:t>
            </w:r>
            <w:r w:rsidR="008F3A22" w:rsidRPr="00A346B2">
              <w:rPr>
                <w:lang w:val="ro-RO"/>
              </w:rPr>
              <w:t>în antecedente</w:t>
            </w:r>
          </w:p>
        </w:tc>
      </w:tr>
    </w:tbl>
    <w:p w:rsidR="002250EB" w:rsidRPr="00A346B2" w:rsidRDefault="002250EB" w:rsidP="0052099F">
      <w:pPr>
        <w:widowControl w:val="0"/>
        <w:tabs>
          <w:tab w:val="left" w:pos="9180"/>
        </w:tabs>
        <w:autoSpaceDE w:val="0"/>
        <w:autoSpaceDN w:val="0"/>
        <w:adjustRightInd w:val="0"/>
        <w:spacing w:before="9"/>
        <w:ind w:right="-20"/>
        <w:rPr>
          <w:lang w:val="ro-RO"/>
        </w:rPr>
      </w:pPr>
    </w:p>
    <w:p w:rsidR="00A83661" w:rsidRPr="00A346B2" w:rsidRDefault="000F1771" w:rsidP="0052099F">
      <w:pPr>
        <w:widowControl w:val="0"/>
        <w:tabs>
          <w:tab w:val="left" w:pos="9180"/>
        </w:tabs>
        <w:autoSpaceDE w:val="0"/>
        <w:autoSpaceDN w:val="0"/>
        <w:adjustRightInd w:val="0"/>
        <w:spacing w:before="9"/>
        <w:ind w:right="-20"/>
        <w:rPr>
          <w:lang w:val="ro-RO"/>
        </w:rPr>
      </w:pPr>
      <w:r w:rsidRPr="00A346B2">
        <w:rPr>
          <w:lang w:val="ro-RO"/>
        </w:rPr>
        <w:t xml:space="preserve">C.2.3. Conduita pacientului </w:t>
      </w:r>
    </w:p>
    <w:p w:rsidR="000F1771" w:rsidRPr="00A346B2" w:rsidRDefault="000F1771" w:rsidP="00C54BDD">
      <w:pPr>
        <w:widowControl w:val="0"/>
        <w:autoSpaceDE w:val="0"/>
        <w:autoSpaceDN w:val="0"/>
        <w:adjustRightInd w:val="0"/>
        <w:spacing w:before="9"/>
        <w:ind w:left="557" w:right="-20"/>
        <w:rPr>
          <w:i/>
          <w:iCs/>
          <w:spacing w:val="-2"/>
          <w:lang w:val="ro-RO"/>
        </w:rPr>
      </w:pPr>
      <w:r w:rsidRPr="00A346B2">
        <w:rPr>
          <w:i/>
          <w:iCs/>
          <w:lang w:val="ro-RO"/>
        </w:rPr>
        <w:t>C.2.3.1.</w:t>
      </w:r>
      <w:r w:rsidRPr="00A346B2">
        <w:rPr>
          <w:i/>
          <w:iCs/>
          <w:spacing w:val="-3"/>
          <w:lang w:val="ro-RO"/>
        </w:rPr>
        <w:t xml:space="preserve"> </w:t>
      </w:r>
      <w:r w:rsidRPr="00A346B2">
        <w:rPr>
          <w:i/>
          <w:iCs/>
          <w:lang w:val="ro-RO"/>
        </w:rPr>
        <w:t>Anamnez</w:t>
      </w:r>
      <w:r w:rsidRPr="00A346B2">
        <w:rPr>
          <w:i/>
          <w:iCs/>
          <w:spacing w:val="-2"/>
          <w:lang w:val="ro-RO"/>
        </w:rPr>
        <w:t>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F272E" w:rsidRPr="005F7EFA" w:rsidTr="00FC7133">
        <w:tc>
          <w:tcPr>
            <w:tcW w:w="9781" w:type="dxa"/>
          </w:tcPr>
          <w:p w:rsidR="00CF272E" w:rsidRPr="00A346B2" w:rsidRDefault="00CF272E" w:rsidP="00C54BDD">
            <w:pPr>
              <w:pStyle w:val="ae"/>
              <w:rPr>
                <w:rFonts w:ascii="Times New Roman" w:hAnsi="Times New Roman"/>
                <w:sz w:val="24"/>
                <w:szCs w:val="24"/>
                <w:lang w:eastAsia="ro-RO"/>
              </w:rPr>
            </w:pPr>
            <w:r w:rsidRPr="00A346B2">
              <w:rPr>
                <w:rFonts w:ascii="Times New Roman" w:hAnsi="Times New Roman"/>
                <w:i/>
                <w:sz w:val="24"/>
                <w:szCs w:val="24"/>
              </w:rPr>
              <w:t>Caseta</w:t>
            </w:r>
            <w:r w:rsidR="000E11F0" w:rsidRPr="00A346B2">
              <w:rPr>
                <w:rFonts w:ascii="Times New Roman" w:hAnsi="Times New Roman"/>
                <w:i/>
                <w:sz w:val="24"/>
                <w:szCs w:val="24"/>
              </w:rPr>
              <w:t xml:space="preserve"> </w:t>
            </w:r>
            <w:r w:rsidR="00D515DC" w:rsidRPr="00A346B2">
              <w:rPr>
                <w:rFonts w:ascii="Times New Roman" w:hAnsi="Times New Roman"/>
                <w:i/>
                <w:sz w:val="24"/>
                <w:szCs w:val="24"/>
              </w:rPr>
              <w:t>5</w:t>
            </w:r>
            <w:r w:rsidR="000C531B" w:rsidRPr="00A346B2">
              <w:rPr>
                <w:rFonts w:ascii="Times New Roman" w:hAnsi="Times New Roman"/>
                <w:sz w:val="24"/>
                <w:szCs w:val="24"/>
              </w:rPr>
              <w:t xml:space="preserve">  Anamneza copilului permite de a stabili cauza peritonitei</w:t>
            </w:r>
            <w:r w:rsidR="000B29E3">
              <w:rPr>
                <w:rFonts w:ascii="Times New Roman" w:hAnsi="Times New Roman"/>
                <w:sz w:val="24"/>
                <w:szCs w:val="24"/>
              </w:rPr>
              <w:t>. Se precizează:</w:t>
            </w:r>
          </w:p>
          <w:p w:rsidR="00C0380D" w:rsidRPr="00A346B2" w:rsidRDefault="0052099F" w:rsidP="00825263">
            <w:pPr>
              <w:widowControl w:val="0"/>
              <w:numPr>
                <w:ilvl w:val="0"/>
                <w:numId w:val="6"/>
              </w:numPr>
              <w:autoSpaceDE w:val="0"/>
              <w:autoSpaceDN w:val="0"/>
              <w:adjustRightInd w:val="0"/>
              <w:spacing w:before="9"/>
              <w:ind w:right="-20"/>
              <w:rPr>
                <w:lang w:val="ro-RO"/>
              </w:rPr>
            </w:pPr>
            <w:r w:rsidRPr="00A346B2">
              <w:rPr>
                <w:lang w:val="ro-RO"/>
              </w:rPr>
              <w:t>C</w:t>
            </w:r>
            <w:r w:rsidR="000B29E3">
              <w:rPr>
                <w:lang w:val="ro-RO"/>
              </w:rPr>
              <w:t>â</w:t>
            </w:r>
            <w:r w:rsidRPr="00A346B2">
              <w:rPr>
                <w:lang w:val="ro-RO"/>
              </w:rPr>
              <w:t>nd au apărut acuze</w:t>
            </w:r>
            <w:r w:rsidR="008F3A22" w:rsidRPr="00A346B2">
              <w:rPr>
                <w:lang w:val="ro-RO"/>
              </w:rPr>
              <w:t>le</w:t>
            </w:r>
            <w:r w:rsidRPr="00A346B2">
              <w:rPr>
                <w:lang w:val="ro-RO"/>
              </w:rPr>
              <w:t xml:space="preserve"> și care anume, </w:t>
            </w:r>
            <w:r w:rsidR="008F3A22" w:rsidRPr="00A346B2">
              <w:rPr>
                <w:lang w:val="ro-RO"/>
              </w:rPr>
              <w:t>evoluția</w:t>
            </w:r>
            <w:r w:rsidRPr="00A346B2">
              <w:rPr>
                <w:lang w:val="ro-RO"/>
              </w:rPr>
              <w:t xml:space="preserve"> lor în timp:</w:t>
            </w:r>
          </w:p>
          <w:p w:rsidR="0052099F" w:rsidRPr="00A346B2" w:rsidRDefault="00EF657F" w:rsidP="0052099F">
            <w:pPr>
              <w:widowControl w:val="0"/>
              <w:autoSpaceDE w:val="0"/>
              <w:autoSpaceDN w:val="0"/>
              <w:adjustRightInd w:val="0"/>
              <w:spacing w:before="9"/>
              <w:ind w:left="1277" w:right="-20"/>
              <w:rPr>
                <w:lang w:val="ro-RO"/>
              </w:rPr>
            </w:pPr>
            <w:r w:rsidRPr="00A346B2">
              <w:rPr>
                <w:lang w:val="ro-RO"/>
              </w:rPr>
              <w:lastRenderedPageBreak/>
              <w:t>d</w:t>
            </w:r>
            <w:r w:rsidR="0052099F" w:rsidRPr="00A346B2">
              <w:rPr>
                <w:lang w:val="ro-RO"/>
              </w:rPr>
              <w:t>ureri</w:t>
            </w:r>
            <w:r w:rsidR="008F3A22" w:rsidRPr="00A346B2">
              <w:rPr>
                <w:lang w:val="ro-RO"/>
              </w:rPr>
              <w:t>le</w:t>
            </w:r>
            <w:r w:rsidR="0052099F" w:rsidRPr="00A346B2">
              <w:rPr>
                <w:lang w:val="ro-RO"/>
              </w:rPr>
              <w:t xml:space="preserve"> </w:t>
            </w:r>
            <w:r w:rsidR="000B29E3">
              <w:rPr>
                <w:lang w:val="ro-RO"/>
              </w:rPr>
              <w:t xml:space="preserve">- </w:t>
            </w:r>
            <w:r w:rsidR="0052099F" w:rsidRPr="00A346B2">
              <w:rPr>
                <w:lang w:val="ro-RO"/>
              </w:rPr>
              <w:t>apariția</w:t>
            </w:r>
            <w:r w:rsidRPr="00A346B2">
              <w:rPr>
                <w:lang w:val="ro-RO"/>
              </w:rPr>
              <w:t xml:space="preserve"> </w:t>
            </w:r>
            <w:r w:rsidR="0052099F" w:rsidRPr="00A346B2">
              <w:rPr>
                <w:lang w:val="ro-RO"/>
              </w:rPr>
              <w:t>bruscă sau lentă, localizarea și iradierea lor, intensitatea lor la apăsare,</w:t>
            </w:r>
            <w:r w:rsidR="000B29E3">
              <w:rPr>
                <w:lang w:val="ro-RO"/>
              </w:rPr>
              <w:t xml:space="preserve"> la </w:t>
            </w:r>
            <w:r w:rsidR="0052099F" w:rsidRPr="00A346B2">
              <w:rPr>
                <w:lang w:val="ro-RO"/>
              </w:rPr>
              <w:t xml:space="preserve"> tus</w:t>
            </w:r>
            <w:r w:rsidR="008F3A22" w:rsidRPr="00A346B2">
              <w:rPr>
                <w:lang w:val="ro-RO"/>
              </w:rPr>
              <w:t>e</w:t>
            </w:r>
            <w:r w:rsidR="0052099F" w:rsidRPr="00A346B2">
              <w:rPr>
                <w:lang w:val="ro-RO"/>
              </w:rPr>
              <w:t>, percuție</w:t>
            </w:r>
          </w:p>
          <w:p w:rsidR="0052099F" w:rsidRPr="00A346B2" w:rsidRDefault="000B29E3" w:rsidP="00825263">
            <w:pPr>
              <w:widowControl w:val="0"/>
              <w:numPr>
                <w:ilvl w:val="0"/>
                <w:numId w:val="6"/>
              </w:numPr>
              <w:autoSpaceDE w:val="0"/>
              <w:autoSpaceDN w:val="0"/>
              <w:adjustRightInd w:val="0"/>
              <w:spacing w:before="9"/>
              <w:ind w:right="-20"/>
              <w:rPr>
                <w:lang w:val="ro-RO"/>
              </w:rPr>
            </w:pPr>
            <w:r>
              <w:rPr>
                <w:lang w:val="ro-RO"/>
              </w:rPr>
              <w:t>Prezența unor maladii în ante</w:t>
            </w:r>
            <w:r w:rsidR="0052099F" w:rsidRPr="00A346B2">
              <w:rPr>
                <w:lang w:val="ro-RO"/>
              </w:rPr>
              <w:t xml:space="preserve">cedente care pot </w:t>
            </w:r>
            <w:r w:rsidR="008F3A22" w:rsidRPr="00A346B2">
              <w:rPr>
                <w:lang w:val="ro-RO"/>
              </w:rPr>
              <w:t xml:space="preserve">asocia </w:t>
            </w:r>
            <w:r w:rsidR="0052099F" w:rsidRPr="00A346B2">
              <w:rPr>
                <w:lang w:val="ro-RO"/>
              </w:rPr>
              <w:t>dezvoltarea peritonit</w:t>
            </w:r>
            <w:r>
              <w:rPr>
                <w:lang w:val="ro-RO"/>
              </w:rPr>
              <w:t>ei</w:t>
            </w:r>
          </w:p>
          <w:p w:rsidR="0052099F" w:rsidRPr="00A346B2" w:rsidRDefault="000B29E3" w:rsidP="00825263">
            <w:pPr>
              <w:widowControl w:val="0"/>
              <w:numPr>
                <w:ilvl w:val="0"/>
                <w:numId w:val="6"/>
              </w:numPr>
              <w:autoSpaceDE w:val="0"/>
              <w:autoSpaceDN w:val="0"/>
              <w:adjustRightInd w:val="0"/>
              <w:spacing w:before="9"/>
              <w:ind w:right="-20"/>
              <w:rPr>
                <w:lang w:val="ro-RO"/>
              </w:rPr>
            </w:pPr>
            <w:r>
              <w:rPr>
                <w:lang w:val="ro-RO"/>
              </w:rPr>
              <w:t>Existența traumatismelor</w:t>
            </w:r>
            <w:r w:rsidR="0052099F" w:rsidRPr="00A346B2">
              <w:rPr>
                <w:lang w:val="ro-RO"/>
              </w:rPr>
              <w:t xml:space="preserve"> </w:t>
            </w:r>
          </w:p>
          <w:p w:rsidR="00EF657F" w:rsidRPr="00A346B2" w:rsidRDefault="00EF657F" w:rsidP="00825263">
            <w:pPr>
              <w:widowControl w:val="0"/>
              <w:numPr>
                <w:ilvl w:val="0"/>
                <w:numId w:val="6"/>
              </w:numPr>
              <w:autoSpaceDE w:val="0"/>
              <w:autoSpaceDN w:val="0"/>
              <w:adjustRightInd w:val="0"/>
              <w:spacing w:before="9"/>
              <w:ind w:right="-20"/>
              <w:rPr>
                <w:lang w:val="ro-RO"/>
              </w:rPr>
            </w:pPr>
            <w:r w:rsidRPr="00A346B2">
              <w:rPr>
                <w:lang w:val="ro-RO"/>
              </w:rPr>
              <w:t>Tratamentul efectuat</w:t>
            </w:r>
            <w:r w:rsidR="000B29E3">
              <w:rPr>
                <w:lang w:val="ro-RO"/>
              </w:rPr>
              <w:t xml:space="preserve"> pâ</w:t>
            </w:r>
            <w:r w:rsidR="008F3A22" w:rsidRPr="00A346B2">
              <w:rPr>
                <w:lang w:val="ro-RO"/>
              </w:rPr>
              <w:t>nă la adresarea la medic</w:t>
            </w:r>
          </w:p>
          <w:p w:rsidR="000C531B" w:rsidRPr="00A346B2" w:rsidRDefault="000C531B" w:rsidP="00825263">
            <w:pPr>
              <w:widowControl w:val="0"/>
              <w:numPr>
                <w:ilvl w:val="0"/>
                <w:numId w:val="6"/>
              </w:numPr>
              <w:autoSpaceDE w:val="0"/>
              <w:autoSpaceDN w:val="0"/>
              <w:adjustRightInd w:val="0"/>
              <w:spacing w:before="9"/>
              <w:ind w:right="-20"/>
              <w:rPr>
                <w:lang w:val="ro-RO"/>
              </w:rPr>
            </w:pPr>
            <w:r w:rsidRPr="00A346B2">
              <w:rPr>
                <w:lang w:val="ro-RO"/>
              </w:rPr>
              <w:t xml:space="preserve">TBC </w:t>
            </w:r>
          </w:p>
          <w:p w:rsidR="000C531B" w:rsidRPr="00A346B2" w:rsidRDefault="000B29E3" w:rsidP="00825263">
            <w:pPr>
              <w:widowControl w:val="0"/>
              <w:numPr>
                <w:ilvl w:val="0"/>
                <w:numId w:val="6"/>
              </w:numPr>
              <w:autoSpaceDE w:val="0"/>
              <w:autoSpaceDN w:val="0"/>
              <w:adjustRightInd w:val="0"/>
              <w:spacing w:before="9"/>
              <w:ind w:right="-20"/>
              <w:rPr>
                <w:lang w:val="ro-RO"/>
              </w:rPr>
            </w:pPr>
            <w:r>
              <w:rPr>
                <w:lang w:val="ro-RO"/>
              </w:rPr>
              <w:t>Prezența m</w:t>
            </w:r>
            <w:r w:rsidR="008F3A22" w:rsidRPr="00A346B2">
              <w:rPr>
                <w:lang w:val="ro-RO"/>
              </w:rPr>
              <w:t>aladii</w:t>
            </w:r>
            <w:r w:rsidR="00E26917">
              <w:rPr>
                <w:lang w:val="ro-RO"/>
              </w:rPr>
              <w:t xml:space="preserve">lor </w:t>
            </w:r>
            <w:r w:rsidR="008F3A22" w:rsidRPr="00A346B2">
              <w:rPr>
                <w:lang w:val="ro-RO"/>
              </w:rPr>
              <w:t xml:space="preserve"> inflamatorii</w:t>
            </w:r>
            <w:r w:rsidR="000C531B" w:rsidRPr="00A346B2">
              <w:rPr>
                <w:lang w:val="ro-RO"/>
              </w:rPr>
              <w:t xml:space="preserve"> ginecologice</w:t>
            </w:r>
          </w:p>
          <w:p w:rsidR="000C531B" w:rsidRPr="00A346B2" w:rsidRDefault="000C531B" w:rsidP="00825263">
            <w:pPr>
              <w:widowControl w:val="0"/>
              <w:numPr>
                <w:ilvl w:val="0"/>
                <w:numId w:val="6"/>
              </w:numPr>
              <w:autoSpaceDE w:val="0"/>
              <w:autoSpaceDN w:val="0"/>
              <w:adjustRightInd w:val="0"/>
              <w:spacing w:before="9"/>
              <w:ind w:right="-20"/>
              <w:rPr>
                <w:lang w:val="ro-RO"/>
              </w:rPr>
            </w:pPr>
            <w:r w:rsidRPr="00A346B2">
              <w:rPr>
                <w:lang w:val="ro-RO"/>
              </w:rPr>
              <w:t>Intervenții</w:t>
            </w:r>
            <w:r w:rsidR="00E26917">
              <w:rPr>
                <w:lang w:val="ro-RO"/>
              </w:rPr>
              <w:t xml:space="preserve">le </w:t>
            </w:r>
            <w:r w:rsidRPr="00A346B2">
              <w:rPr>
                <w:lang w:val="ro-RO"/>
              </w:rPr>
              <w:t xml:space="preserve"> chirurgicale suportate și data lor</w:t>
            </w:r>
          </w:p>
          <w:p w:rsidR="000C531B" w:rsidRPr="00A346B2" w:rsidRDefault="00E26917" w:rsidP="00825263">
            <w:pPr>
              <w:widowControl w:val="0"/>
              <w:numPr>
                <w:ilvl w:val="0"/>
                <w:numId w:val="6"/>
              </w:numPr>
              <w:autoSpaceDE w:val="0"/>
              <w:autoSpaceDN w:val="0"/>
              <w:adjustRightInd w:val="0"/>
              <w:spacing w:before="9"/>
              <w:ind w:right="-20"/>
              <w:rPr>
                <w:lang w:val="ro-RO"/>
              </w:rPr>
            </w:pPr>
            <w:r>
              <w:rPr>
                <w:lang w:val="ro-RO"/>
              </w:rPr>
              <w:t>Informația despre d</w:t>
            </w:r>
            <w:r w:rsidR="000C531B" w:rsidRPr="00A346B2">
              <w:rPr>
                <w:lang w:val="ro-RO"/>
              </w:rPr>
              <w:t>ializa peritoneală de lungă durată</w:t>
            </w:r>
            <w:r>
              <w:rPr>
                <w:lang w:val="ro-RO"/>
              </w:rPr>
              <w:t xml:space="preserve"> </w:t>
            </w:r>
            <w:r w:rsidR="008F3A22" w:rsidRPr="00A346B2">
              <w:rPr>
                <w:lang w:val="ro-RO"/>
              </w:rPr>
              <w:t xml:space="preserve"> etc</w:t>
            </w:r>
            <w:r>
              <w:rPr>
                <w:lang w:val="ro-RO"/>
              </w:rPr>
              <w:t>.</w:t>
            </w:r>
          </w:p>
        </w:tc>
      </w:tr>
    </w:tbl>
    <w:p w:rsidR="0023149C" w:rsidRDefault="0023149C" w:rsidP="0052099F">
      <w:pPr>
        <w:rPr>
          <w:lang w:val="ro-RO"/>
        </w:rPr>
      </w:pPr>
    </w:p>
    <w:p w:rsidR="000F1771" w:rsidRPr="00A346B2" w:rsidRDefault="000F1771" w:rsidP="0052099F">
      <w:pPr>
        <w:rPr>
          <w:spacing w:val="5"/>
          <w:w w:val="96"/>
          <w:lang w:val="ro-RO"/>
        </w:rPr>
      </w:pPr>
      <w:r w:rsidRPr="00A346B2">
        <w:rPr>
          <w:lang w:val="ro-RO"/>
        </w:rPr>
        <w:t xml:space="preserve">C.2.3.2. Examenul </w:t>
      </w:r>
      <w:r w:rsidRPr="00A346B2">
        <w:rPr>
          <w:w w:val="96"/>
          <w:lang w:val="ro-RO"/>
        </w:rPr>
        <w:t>fizi</w:t>
      </w:r>
      <w:r w:rsidRPr="00A346B2">
        <w:rPr>
          <w:spacing w:val="5"/>
          <w:w w:val="96"/>
          <w:lang w:val="ro-RO"/>
        </w:rPr>
        <w:t>c</w:t>
      </w:r>
    </w:p>
    <w:tbl>
      <w:tblPr>
        <w:tblStyle w:val="a4"/>
        <w:tblW w:w="0" w:type="auto"/>
        <w:tblInd w:w="-34" w:type="dxa"/>
        <w:tblLook w:val="04A0" w:firstRow="1" w:lastRow="0" w:firstColumn="1" w:lastColumn="0" w:noHBand="0" w:noVBand="1"/>
      </w:tblPr>
      <w:tblGrid>
        <w:gridCol w:w="9850"/>
      </w:tblGrid>
      <w:tr w:rsidR="0052099F" w:rsidRPr="005F7EFA" w:rsidTr="00FC7133">
        <w:tc>
          <w:tcPr>
            <w:tcW w:w="9850" w:type="dxa"/>
          </w:tcPr>
          <w:p w:rsidR="0052099F" w:rsidRPr="00FC7133" w:rsidRDefault="0052099F" w:rsidP="0052099F">
            <w:pPr>
              <w:rPr>
                <w:spacing w:val="5"/>
                <w:w w:val="96"/>
                <w:lang w:val="ro-RO"/>
              </w:rPr>
            </w:pPr>
            <w:r w:rsidRPr="00FC7133">
              <w:rPr>
                <w:b/>
                <w:i/>
                <w:spacing w:val="5"/>
                <w:w w:val="96"/>
                <w:lang w:val="ro-RO"/>
              </w:rPr>
              <w:t>Caseta</w:t>
            </w:r>
            <w:r w:rsidR="00423EE8" w:rsidRPr="00FC7133">
              <w:rPr>
                <w:b/>
                <w:i/>
                <w:spacing w:val="5"/>
                <w:w w:val="96"/>
                <w:lang w:val="ro-RO"/>
              </w:rPr>
              <w:t xml:space="preserve"> </w:t>
            </w:r>
            <w:r w:rsidR="00D515DC" w:rsidRPr="00FC7133">
              <w:rPr>
                <w:b/>
                <w:i/>
                <w:spacing w:val="5"/>
                <w:w w:val="96"/>
                <w:lang w:val="ro-RO"/>
              </w:rPr>
              <w:t>6</w:t>
            </w:r>
            <w:r w:rsidRPr="00A346B2">
              <w:rPr>
                <w:spacing w:val="5"/>
                <w:w w:val="96"/>
                <w:lang w:val="ro-RO"/>
              </w:rPr>
              <w:t xml:space="preserve"> </w:t>
            </w:r>
            <w:r w:rsidRPr="00FC7133">
              <w:rPr>
                <w:spacing w:val="5"/>
                <w:w w:val="96"/>
                <w:lang w:val="ro-RO"/>
              </w:rPr>
              <w:t>Ta</w:t>
            </w:r>
            <w:r w:rsidR="00E26917" w:rsidRPr="00FC7133">
              <w:rPr>
                <w:spacing w:val="5"/>
                <w:w w:val="96"/>
                <w:lang w:val="ro-RO"/>
              </w:rPr>
              <w:t>b</w:t>
            </w:r>
            <w:r w:rsidRPr="00FC7133">
              <w:rPr>
                <w:spacing w:val="5"/>
                <w:w w:val="96"/>
                <w:lang w:val="ro-RO"/>
              </w:rPr>
              <w:t>loul clinic depinde de:</w:t>
            </w:r>
          </w:p>
          <w:p w:rsidR="0052099F" w:rsidRPr="00FC7133" w:rsidRDefault="0052099F" w:rsidP="005647A0">
            <w:pPr>
              <w:pStyle w:val="af"/>
              <w:numPr>
                <w:ilvl w:val="0"/>
                <w:numId w:val="38"/>
              </w:numPr>
              <w:rPr>
                <w:spacing w:val="5"/>
                <w:w w:val="96"/>
                <w:lang w:val="ro-RO"/>
              </w:rPr>
            </w:pPr>
            <w:r w:rsidRPr="00FC7133">
              <w:rPr>
                <w:spacing w:val="5"/>
                <w:w w:val="96"/>
                <w:lang w:val="ro-RO"/>
              </w:rPr>
              <w:t>Etiologia peritonitei</w:t>
            </w:r>
          </w:p>
          <w:p w:rsidR="0052099F" w:rsidRPr="00FC7133" w:rsidRDefault="0052099F" w:rsidP="005647A0">
            <w:pPr>
              <w:pStyle w:val="af"/>
              <w:numPr>
                <w:ilvl w:val="0"/>
                <w:numId w:val="38"/>
              </w:numPr>
              <w:rPr>
                <w:spacing w:val="5"/>
                <w:w w:val="96"/>
                <w:lang w:val="ro-RO"/>
              </w:rPr>
            </w:pPr>
            <w:r w:rsidRPr="00FC7133">
              <w:rPr>
                <w:spacing w:val="5"/>
                <w:w w:val="96"/>
                <w:lang w:val="ro-RO"/>
              </w:rPr>
              <w:t>Virulența microflorei</w:t>
            </w:r>
          </w:p>
          <w:p w:rsidR="0052099F" w:rsidRPr="00FC7133" w:rsidRDefault="0052099F" w:rsidP="005647A0">
            <w:pPr>
              <w:pStyle w:val="af"/>
              <w:numPr>
                <w:ilvl w:val="0"/>
                <w:numId w:val="38"/>
              </w:numPr>
              <w:rPr>
                <w:spacing w:val="5"/>
                <w:w w:val="96"/>
                <w:lang w:val="ro-RO"/>
              </w:rPr>
            </w:pPr>
            <w:r w:rsidRPr="00FC7133">
              <w:rPr>
                <w:spacing w:val="5"/>
                <w:w w:val="96"/>
                <w:lang w:val="ro-RO"/>
              </w:rPr>
              <w:t>Localizarea procesului</w:t>
            </w:r>
          </w:p>
          <w:p w:rsidR="0052099F" w:rsidRPr="00FC7133" w:rsidRDefault="00E26917" w:rsidP="005647A0">
            <w:pPr>
              <w:pStyle w:val="af"/>
              <w:numPr>
                <w:ilvl w:val="0"/>
                <w:numId w:val="38"/>
              </w:numPr>
              <w:rPr>
                <w:spacing w:val="5"/>
                <w:w w:val="96"/>
                <w:lang w:val="ro-RO"/>
              </w:rPr>
            </w:pPr>
            <w:r w:rsidRPr="00FC7133">
              <w:rPr>
                <w:spacing w:val="5"/>
                <w:w w:val="96"/>
                <w:lang w:val="ro-RO"/>
              </w:rPr>
              <w:t>Răspâ</w:t>
            </w:r>
            <w:r w:rsidR="0052099F" w:rsidRPr="00FC7133">
              <w:rPr>
                <w:spacing w:val="5"/>
                <w:w w:val="96"/>
                <w:lang w:val="ro-RO"/>
              </w:rPr>
              <w:t>ndirea procesului</w:t>
            </w:r>
          </w:p>
          <w:p w:rsidR="0052099F" w:rsidRPr="00FC7133" w:rsidRDefault="0052099F" w:rsidP="005647A0">
            <w:pPr>
              <w:pStyle w:val="af"/>
              <w:numPr>
                <w:ilvl w:val="0"/>
                <w:numId w:val="38"/>
              </w:numPr>
              <w:rPr>
                <w:spacing w:val="5"/>
                <w:w w:val="96"/>
                <w:lang w:val="ro-RO"/>
              </w:rPr>
            </w:pPr>
            <w:r w:rsidRPr="00FC7133">
              <w:rPr>
                <w:spacing w:val="5"/>
                <w:w w:val="96"/>
                <w:lang w:val="ro-RO"/>
              </w:rPr>
              <w:t>Stadiul / faza</w:t>
            </w:r>
            <w:r w:rsidR="008F3A22" w:rsidRPr="00FC7133">
              <w:rPr>
                <w:spacing w:val="5"/>
                <w:w w:val="96"/>
                <w:lang w:val="ro-RO"/>
              </w:rPr>
              <w:t xml:space="preserve"> clinico-evolutivă</w:t>
            </w:r>
          </w:p>
          <w:p w:rsidR="0052099F" w:rsidRPr="00FC7133" w:rsidRDefault="0052099F" w:rsidP="005647A0">
            <w:pPr>
              <w:pStyle w:val="af"/>
              <w:numPr>
                <w:ilvl w:val="0"/>
                <w:numId w:val="38"/>
              </w:numPr>
              <w:rPr>
                <w:spacing w:val="5"/>
                <w:w w:val="96"/>
                <w:lang w:val="ro-RO"/>
              </w:rPr>
            </w:pPr>
            <w:r w:rsidRPr="00FC7133">
              <w:rPr>
                <w:spacing w:val="5"/>
                <w:w w:val="96"/>
                <w:lang w:val="ro-RO"/>
              </w:rPr>
              <w:t>Reactivitarea organismului</w:t>
            </w:r>
          </w:p>
          <w:p w:rsidR="00AB6A44" w:rsidRPr="00FC7133" w:rsidRDefault="00E26917" w:rsidP="005647A0">
            <w:pPr>
              <w:pStyle w:val="af"/>
              <w:numPr>
                <w:ilvl w:val="0"/>
                <w:numId w:val="38"/>
              </w:numPr>
              <w:rPr>
                <w:spacing w:val="5"/>
                <w:w w:val="96"/>
                <w:lang w:val="ro-RO"/>
              </w:rPr>
            </w:pPr>
            <w:r w:rsidRPr="00FC7133">
              <w:rPr>
                <w:spacing w:val="5"/>
                <w:w w:val="96"/>
                <w:lang w:val="ro-RO"/>
              </w:rPr>
              <w:t>Vâ</w:t>
            </w:r>
            <w:r w:rsidR="00AB6A44" w:rsidRPr="00FC7133">
              <w:rPr>
                <w:spacing w:val="5"/>
                <w:w w:val="96"/>
                <w:lang w:val="ro-RO"/>
              </w:rPr>
              <w:t xml:space="preserve">rsta </w:t>
            </w:r>
            <w:r w:rsidRPr="00FC7133">
              <w:rPr>
                <w:spacing w:val="5"/>
                <w:w w:val="96"/>
                <w:lang w:val="ro-RO"/>
              </w:rPr>
              <w:t>pacientului</w:t>
            </w:r>
          </w:p>
          <w:p w:rsidR="00EF657F" w:rsidRPr="00A346B2" w:rsidRDefault="00EF657F" w:rsidP="005647A0">
            <w:pPr>
              <w:pStyle w:val="af"/>
              <w:numPr>
                <w:ilvl w:val="0"/>
                <w:numId w:val="38"/>
              </w:numPr>
              <w:rPr>
                <w:spacing w:val="5"/>
                <w:w w:val="96"/>
                <w:lang w:val="ro-RO"/>
              </w:rPr>
            </w:pPr>
            <w:r w:rsidRPr="00FC7133">
              <w:rPr>
                <w:spacing w:val="5"/>
                <w:w w:val="96"/>
                <w:lang w:val="ro-RO"/>
              </w:rPr>
              <w:t xml:space="preserve">Tratamentul medical efectuat </w:t>
            </w:r>
            <w:r w:rsidR="00E26917" w:rsidRPr="00FC7133">
              <w:rPr>
                <w:spacing w:val="5"/>
                <w:w w:val="96"/>
                <w:lang w:val="ro-RO"/>
              </w:rPr>
              <w:t>pâ</w:t>
            </w:r>
            <w:r w:rsidR="008F3A22" w:rsidRPr="00FC7133">
              <w:rPr>
                <w:spacing w:val="5"/>
                <w:w w:val="96"/>
                <w:lang w:val="ro-RO"/>
              </w:rPr>
              <w:t>nă la adresare</w:t>
            </w:r>
            <w:r w:rsidR="00E26917" w:rsidRPr="00FC7133">
              <w:rPr>
                <w:spacing w:val="5"/>
                <w:w w:val="96"/>
                <w:lang w:val="ro-RO"/>
              </w:rPr>
              <w:t>a</w:t>
            </w:r>
            <w:r w:rsidR="008F3A22" w:rsidRPr="00FC7133">
              <w:rPr>
                <w:spacing w:val="5"/>
                <w:w w:val="96"/>
                <w:lang w:val="ro-RO"/>
              </w:rPr>
              <w:t xml:space="preserve"> la medic</w:t>
            </w:r>
          </w:p>
        </w:tc>
      </w:tr>
    </w:tbl>
    <w:p w:rsidR="00D54058" w:rsidRPr="00A346B2" w:rsidRDefault="00D54058" w:rsidP="0023149C">
      <w:pPr>
        <w:widowControl w:val="0"/>
        <w:autoSpaceDE w:val="0"/>
        <w:autoSpaceDN w:val="0"/>
        <w:adjustRightInd w:val="0"/>
        <w:spacing w:before="9"/>
        <w:ind w:right="-20"/>
        <w:rPr>
          <w:iCs/>
          <w:spacing w:val="5"/>
          <w:w w:val="96"/>
          <w:lang w:val="en-US"/>
        </w:rPr>
      </w:pPr>
    </w:p>
    <w:tbl>
      <w:tblPr>
        <w:tblStyle w:val="a4"/>
        <w:tblW w:w="0" w:type="auto"/>
        <w:tblInd w:w="-34" w:type="dxa"/>
        <w:tblLook w:val="04A0" w:firstRow="1" w:lastRow="0" w:firstColumn="1" w:lastColumn="0" w:noHBand="0" w:noVBand="1"/>
      </w:tblPr>
      <w:tblGrid>
        <w:gridCol w:w="9850"/>
      </w:tblGrid>
      <w:tr w:rsidR="0052099F" w:rsidRPr="005F7EFA" w:rsidTr="00FC7133">
        <w:tc>
          <w:tcPr>
            <w:tcW w:w="9850" w:type="dxa"/>
          </w:tcPr>
          <w:p w:rsidR="0052099F" w:rsidRPr="00A346B2" w:rsidRDefault="0052099F" w:rsidP="00AB6A44">
            <w:pPr>
              <w:rPr>
                <w:w w:val="96"/>
                <w:lang w:val="ro-RO"/>
              </w:rPr>
            </w:pPr>
            <w:r w:rsidRPr="00FC7133">
              <w:rPr>
                <w:b/>
                <w:i/>
                <w:w w:val="96"/>
                <w:lang w:val="ro-RO"/>
              </w:rPr>
              <w:t>Caseta</w:t>
            </w:r>
            <w:r w:rsidR="00E26917" w:rsidRPr="00FC7133">
              <w:rPr>
                <w:b/>
                <w:i/>
                <w:w w:val="96"/>
                <w:lang w:val="ro-RO"/>
              </w:rPr>
              <w:t xml:space="preserve"> </w:t>
            </w:r>
            <w:r w:rsidR="00D515DC" w:rsidRPr="00FC7133">
              <w:rPr>
                <w:b/>
                <w:i/>
                <w:w w:val="96"/>
                <w:lang w:val="ro-RO"/>
              </w:rPr>
              <w:t>7</w:t>
            </w:r>
            <w:r w:rsidRPr="00FC7133">
              <w:rPr>
                <w:b/>
                <w:w w:val="96"/>
                <w:lang w:val="ro-RO"/>
              </w:rPr>
              <w:t xml:space="preserve"> </w:t>
            </w:r>
            <w:r w:rsidRPr="00A346B2">
              <w:rPr>
                <w:w w:val="96"/>
                <w:lang w:val="ro-RO"/>
              </w:rPr>
              <w:t>Simptome</w:t>
            </w:r>
            <w:r w:rsidR="008F3A22" w:rsidRPr="00A346B2">
              <w:rPr>
                <w:w w:val="96"/>
                <w:lang w:val="ro-RO"/>
              </w:rPr>
              <w:t>le</w:t>
            </w:r>
            <w:r w:rsidRPr="00A346B2">
              <w:rPr>
                <w:w w:val="96"/>
                <w:lang w:val="ro-RO"/>
              </w:rPr>
              <w:t xml:space="preserve"> generale</w:t>
            </w:r>
          </w:p>
          <w:p w:rsidR="0052099F" w:rsidRPr="00A346B2" w:rsidRDefault="0052099F" w:rsidP="005647A0">
            <w:pPr>
              <w:pStyle w:val="af"/>
              <w:numPr>
                <w:ilvl w:val="0"/>
                <w:numId w:val="39"/>
              </w:numPr>
              <w:rPr>
                <w:w w:val="96"/>
                <w:lang w:val="ro-RO"/>
              </w:rPr>
            </w:pPr>
            <w:r w:rsidRPr="00A346B2">
              <w:rPr>
                <w:w w:val="96"/>
                <w:lang w:val="ro-RO"/>
              </w:rPr>
              <w:t>Febr</w:t>
            </w:r>
            <w:r w:rsidR="00E26917">
              <w:rPr>
                <w:w w:val="96"/>
                <w:lang w:val="ro-RO"/>
              </w:rPr>
              <w:t>ă</w:t>
            </w:r>
          </w:p>
          <w:p w:rsidR="0052099F" w:rsidRPr="00A346B2" w:rsidRDefault="0052099F" w:rsidP="005647A0">
            <w:pPr>
              <w:pStyle w:val="af"/>
              <w:numPr>
                <w:ilvl w:val="0"/>
                <w:numId w:val="39"/>
              </w:numPr>
              <w:rPr>
                <w:w w:val="96"/>
                <w:lang w:val="ro-RO"/>
              </w:rPr>
            </w:pPr>
            <w:r w:rsidRPr="00A346B2">
              <w:rPr>
                <w:w w:val="96"/>
                <w:lang w:val="ro-RO"/>
              </w:rPr>
              <w:t>Frison</w:t>
            </w:r>
          </w:p>
          <w:p w:rsidR="0052099F" w:rsidRPr="00A346B2" w:rsidRDefault="0052099F" w:rsidP="005647A0">
            <w:pPr>
              <w:pStyle w:val="af"/>
              <w:numPr>
                <w:ilvl w:val="0"/>
                <w:numId w:val="39"/>
              </w:numPr>
              <w:rPr>
                <w:w w:val="96"/>
                <w:lang w:val="ro-RO"/>
              </w:rPr>
            </w:pPr>
            <w:r w:rsidRPr="00A346B2">
              <w:rPr>
                <w:w w:val="96"/>
                <w:lang w:val="ro-RO"/>
              </w:rPr>
              <w:t>Grețuri</w:t>
            </w:r>
          </w:p>
          <w:p w:rsidR="0052099F" w:rsidRPr="00A346B2" w:rsidRDefault="00AB6A44" w:rsidP="005647A0">
            <w:pPr>
              <w:pStyle w:val="af"/>
              <w:numPr>
                <w:ilvl w:val="0"/>
                <w:numId w:val="39"/>
              </w:numPr>
              <w:rPr>
                <w:w w:val="96"/>
                <w:lang w:val="ro-RO"/>
              </w:rPr>
            </w:pPr>
            <w:r w:rsidRPr="00A346B2">
              <w:rPr>
                <w:w w:val="96"/>
                <w:lang w:val="ro-RO"/>
              </w:rPr>
              <w:t>V</w:t>
            </w:r>
            <w:r w:rsidR="0052099F" w:rsidRPr="00A346B2">
              <w:rPr>
                <w:w w:val="96"/>
                <w:lang w:val="ro-RO"/>
              </w:rPr>
              <w:t>om</w:t>
            </w:r>
            <w:r w:rsidR="00E26917">
              <w:rPr>
                <w:w w:val="96"/>
                <w:lang w:val="ro-RO"/>
              </w:rPr>
              <w:t>ă</w:t>
            </w:r>
          </w:p>
          <w:p w:rsidR="00AB6A44" w:rsidRPr="00A346B2" w:rsidRDefault="00AB6A44" w:rsidP="005647A0">
            <w:pPr>
              <w:pStyle w:val="af"/>
              <w:numPr>
                <w:ilvl w:val="0"/>
                <w:numId w:val="39"/>
              </w:numPr>
              <w:rPr>
                <w:w w:val="96"/>
                <w:lang w:val="ro-RO"/>
              </w:rPr>
            </w:pPr>
            <w:r w:rsidRPr="00A346B2">
              <w:rPr>
                <w:w w:val="96"/>
                <w:lang w:val="ro-RO"/>
              </w:rPr>
              <w:t>Sete</w:t>
            </w:r>
          </w:p>
          <w:p w:rsidR="00AB6A44" w:rsidRPr="00A346B2" w:rsidRDefault="00E26917" w:rsidP="005647A0">
            <w:pPr>
              <w:pStyle w:val="af"/>
              <w:numPr>
                <w:ilvl w:val="0"/>
                <w:numId w:val="39"/>
              </w:numPr>
              <w:rPr>
                <w:w w:val="96"/>
                <w:lang w:val="ro-RO"/>
              </w:rPr>
            </w:pPr>
            <w:r>
              <w:rPr>
                <w:w w:val="96"/>
                <w:lang w:val="ro-RO"/>
              </w:rPr>
              <w:t>Lipsa poftei de mâ</w:t>
            </w:r>
            <w:r w:rsidR="00AB6A44" w:rsidRPr="00A346B2">
              <w:rPr>
                <w:w w:val="96"/>
                <w:lang w:val="ro-RO"/>
              </w:rPr>
              <w:t>ncare</w:t>
            </w:r>
          </w:p>
          <w:p w:rsidR="00AB6A44" w:rsidRPr="00A346B2" w:rsidRDefault="00AB6A44" w:rsidP="005647A0">
            <w:pPr>
              <w:pStyle w:val="af"/>
              <w:numPr>
                <w:ilvl w:val="0"/>
                <w:numId w:val="39"/>
              </w:numPr>
              <w:rPr>
                <w:w w:val="96"/>
                <w:lang w:val="ro-RO"/>
              </w:rPr>
            </w:pPr>
            <w:r w:rsidRPr="00A346B2">
              <w:rPr>
                <w:w w:val="96"/>
                <w:lang w:val="ro-RO"/>
              </w:rPr>
              <w:t>Diaree</w:t>
            </w:r>
            <w:r w:rsidR="008F3A22" w:rsidRPr="00A346B2">
              <w:rPr>
                <w:w w:val="96"/>
                <w:lang w:val="ro-RO"/>
              </w:rPr>
              <w:t xml:space="preserve"> sau constipații</w:t>
            </w:r>
          </w:p>
          <w:p w:rsidR="00AB6A44" w:rsidRPr="00A346B2" w:rsidRDefault="00AB6A44" w:rsidP="005647A0">
            <w:pPr>
              <w:pStyle w:val="af"/>
              <w:numPr>
                <w:ilvl w:val="0"/>
                <w:numId w:val="39"/>
              </w:numPr>
              <w:rPr>
                <w:w w:val="96"/>
                <w:lang w:val="ro-RO"/>
              </w:rPr>
            </w:pPr>
            <w:r w:rsidRPr="00A346B2">
              <w:rPr>
                <w:w w:val="96"/>
                <w:lang w:val="ro-RO"/>
              </w:rPr>
              <w:t>Incapacitatea de a</w:t>
            </w:r>
            <w:r w:rsidR="008F3A22" w:rsidRPr="00A346B2">
              <w:rPr>
                <w:w w:val="96"/>
                <w:lang w:val="ro-RO"/>
              </w:rPr>
              <w:t xml:space="preserve"> </w:t>
            </w:r>
            <w:r w:rsidRPr="00A346B2">
              <w:rPr>
                <w:w w:val="96"/>
                <w:lang w:val="ro-RO"/>
              </w:rPr>
              <w:t>elimina g</w:t>
            </w:r>
            <w:r w:rsidR="00E26917">
              <w:rPr>
                <w:w w:val="96"/>
                <w:lang w:val="ro-RO"/>
              </w:rPr>
              <w:t>a</w:t>
            </w:r>
            <w:r w:rsidRPr="00A346B2">
              <w:rPr>
                <w:w w:val="96"/>
                <w:lang w:val="ro-RO"/>
              </w:rPr>
              <w:t>ze</w:t>
            </w:r>
            <w:r w:rsidR="008F3A22" w:rsidRPr="00A346B2">
              <w:rPr>
                <w:w w:val="96"/>
                <w:lang w:val="ro-RO"/>
              </w:rPr>
              <w:t>le</w:t>
            </w:r>
            <w:r w:rsidRPr="00A346B2">
              <w:rPr>
                <w:w w:val="96"/>
                <w:lang w:val="ro-RO"/>
              </w:rPr>
              <w:t xml:space="preserve"> intestinale</w:t>
            </w:r>
          </w:p>
          <w:p w:rsidR="00AB6A44" w:rsidRPr="00A346B2" w:rsidRDefault="00AB6A44" w:rsidP="005647A0">
            <w:pPr>
              <w:pStyle w:val="af"/>
              <w:numPr>
                <w:ilvl w:val="0"/>
                <w:numId w:val="39"/>
              </w:numPr>
              <w:rPr>
                <w:w w:val="96"/>
                <w:lang w:val="ro-RO"/>
              </w:rPr>
            </w:pPr>
            <w:r w:rsidRPr="00A346B2">
              <w:rPr>
                <w:w w:val="96"/>
                <w:lang w:val="ro-RO"/>
              </w:rPr>
              <w:t>Oboseal</w:t>
            </w:r>
            <w:r w:rsidR="00E26917">
              <w:rPr>
                <w:w w:val="96"/>
                <w:lang w:val="ro-RO"/>
              </w:rPr>
              <w:t>ă</w:t>
            </w:r>
          </w:p>
          <w:p w:rsidR="00AB6A44" w:rsidRPr="00A346B2" w:rsidRDefault="00E26917" w:rsidP="005647A0">
            <w:pPr>
              <w:pStyle w:val="af"/>
              <w:numPr>
                <w:ilvl w:val="0"/>
                <w:numId w:val="39"/>
              </w:numPr>
              <w:rPr>
                <w:w w:val="96"/>
                <w:lang w:val="ro-RO"/>
              </w:rPr>
            </w:pPr>
            <w:r>
              <w:rPr>
                <w:w w:val="96"/>
                <w:lang w:val="ro-RO"/>
              </w:rPr>
              <w:t>Sughiț</w:t>
            </w:r>
          </w:p>
          <w:p w:rsidR="00AB6A44" w:rsidRPr="00A346B2" w:rsidRDefault="00AB6A44" w:rsidP="00AB6A44">
            <w:pPr>
              <w:pStyle w:val="af"/>
              <w:ind w:left="720"/>
              <w:rPr>
                <w:w w:val="96"/>
                <w:u w:val="single"/>
                <w:lang w:val="ro-RO"/>
              </w:rPr>
            </w:pPr>
            <w:r w:rsidRPr="00A346B2">
              <w:rPr>
                <w:w w:val="96"/>
                <w:u w:val="single"/>
                <w:lang w:val="ro-RO"/>
              </w:rPr>
              <w:t>La copii mici:</w:t>
            </w:r>
          </w:p>
          <w:p w:rsidR="00AB6A44" w:rsidRPr="00A346B2" w:rsidRDefault="00AB6A44" w:rsidP="005647A0">
            <w:pPr>
              <w:pStyle w:val="af"/>
              <w:numPr>
                <w:ilvl w:val="0"/>
                <w:numId w:val="39"/>
              </w:numPr>
              <w:rPr>
                <w:w w:val="96"/>
                <w:lang w:val="ro-RO"/>
              </w:rPr>
            </w:pPr>
            <w:r w:rsidRPr="00A346B2">
              <w:rPr>
                <w:w w:val="96"/>
                <w:lang w:val="ro-RO"/>
              </w:rPr>
              <w:t>Sca</w:t>
            </w:r>
            <w:r w:rsidR="00E26917">
              <w:rPr>
                <w:w w:val="96"/>
                <w:lang w:val="ro-RO"/>
              </w:rPr>
              <w:t>u</w:t>
            </w:r>
            <w:r w:rsidRPr="00A346B2">
              <w:rPr>
                <w:w w:val="96"/>
                <w:lang w:val="ro-RO"/>
              </w:rPr>
              <w:t>n</w:t>
            </w:r>
            <w:r w:rsidR="008F3A22" w:rsidRPr="00A346B2">
              <w:rPr>
                <w:w w:val="96"/>
                <w:lang w:val="ro-RO"/>
              </w:rPr>
              <w:t>ele diareice sau sangvinolente</w:t>
            </w:r>
          </w:p>
          <w:p w:rsidR="00AB6A44" w:rsidRPr="00A346B2" w:rsidRDefault="00AB6A44" w:rsidP="005647A0">
            <w:pPr>
              <w:pStyle w:val="af"/>
              <w:numPr>
                <w:ilvl w:val="0"/>
                <w:numId w:val="39"/>
              </w:numPr>
              <w:rPr>
                <w:w w:val="96"/>
                <w:lang w:val="ro-RO"/>
              </w:rPr>
            </w:pPr>
            <w:r w:rsidRPr="00A346B2">
              <w:rPr>
                <w:w w:val="96"/>
                <w:lang w:val="ro-RO"/>
              </w:rPr>
              <w:t>Refuzul total al hranei</w:t>
            </w:r>
          </w:p>
          <w:p w:rsidR="00AB6A44" w:rsidRPr="00A346B2" w:rsidRDefault="00AB6A44" w:rsidP="005647A0">
            <w:pPr>
              <w:pStyle w:val="af"/>
              <w:numPr>
                <w:ilvl w:val="0"/>
                <w:numId w:val="39"/>
              </w:numPr>
              <w:rPr>
                <w:w w:val="96"/>
                <w:lang w:val="ro-RO"/>
              </w:rPr>
            </w:pPr>
            <w:r w:rsidRPr="00A346B2">
              <w:rPr>
                <w:w w:val="96"/>
                <w:lang w:val="ro-RO"/>
              </w:rPr>
              <w:t>Febr</w:t>
            </w:r>
            <w:r w:rsidR="00E26917">
              <w:rPr>
                <w:w w:val="96"/>
                <w:lang w:val="ro-RO"/>
              </w:rPr>
              <w:t>ă</w:t>
            </w:r>
          </w:p>
          <w:p w:rsidR="00AB6A44" w:rsidRPr="00A346B2" w:rsidRDefault="00AB6A44" w:rsidP="005647A0">
            <w:pPr>
              <w:pStyle w:val="af"/>
              <w:numPr>
                <w:ilvl w:val="0"/>
                <w:numId w:val="39"/>
              </w:numPr>
              <w:rPr>
                <w:w w:val="96"/>
                <w:lang w:val="ro-RO"/>
              </w:rPr>
            </w:pPr>
            <w:r w:rsidRPr="00A346B2">
              <w:rPr>
                <w:w w:val="96"/>
                <w:lang w:val="ro-RO"/>
              </w:rPr>
              <w:t>Diaree</w:t>
            </w:r>
          </w:p>
          <w:p w:rsidR="00AB6A44" w:rsidRPr="00A346B2" w:rsidRDefault="00E26917" w:rsidP="005647A0">
            <w:pPr>
              <w:pStyle w:val="af"/>
              <w:numPr>
                <w:ilvl w:val="0"/>
                <w:numId w:val="39"/>
              </w:numPr>
              <w:rPr>
                <w:w w:val="96"/>
                <w:lang w:val="ro-RO"/>
              </w:rPr>
            </w:pPr>
            <w:r>
              <w:rPr>
                <w:w w:val="96"/>
                <w:lang w:val="ro-RO"/>
              </w:rPr>
              <w:t>Vâ</w:t>
            </w:r>
            <w:r w:rsidR="00AB6A44" w:rsidRPr="00A346B2">
              <w:rPr>
                <w:w w:val="96"/>
                <w:lang w:val="ro-RO"/>
              </w:rPr>
              <w:t>rsături</w:t>
            </w:r>
          </w:p>
          <w:p w:rsidR="00AB6A44" w:rsidRPr="00A346B2" w:rsidRDefault="00AB6A44" w:rsidP="005647A0">
            <w:pPr>
              <w:pStyle w:val="af"/>
              <w:numPr>
                <w:ilvl w:val="0"/>
                <w:numId w:val="39"/>
              </w:numPr>
              <w:rPr>
                <w:w w:val="96"/>
                <w:lang w:val="ro-RO"/>
              </w:rPr>
            </w:pPr>
            <w:r w:rsidRPr="00A346B2">
              <w:rPr>
                <w:w w:val="96"/>
                <w:lang w:val="ro-RO"/>
              </w:rPr>
              <w:t xml:space="preserve">Abdomen </w:t>
            </w:r>
            <w:r w:rsidR="00E26917">
              <w:rPr>
                <w:w w:val="96"/>
                <w:lang w:val="ro-RO"/>
              </w:rPr>
              <w:t>î</w:t>
            </w:r>
            <w:r w:rsidR="00947EF8" w:rsidRPr="00A346B2">
              <w:rPr>
                <w:w w:val="96"/>
                <w:lang w:val="ro-RO"/>
              </w:rPr>
              <w:t>ncordat</w:t>
            </w:r>
          </w:p>
          <w:p w:rsidR="00947EF8" w:rsidRPr="00A346B2" w:rsidRDefault="00947EF8" w:rsidP="005647A0">
            <w:pPr>
              <w:pStyle w:val="af"/>
              <w:numPr>
                <w:ilvl w:val="0"/>
                <w:numId w:val="39"/>
              </w:numPr>
              <w:rPr>
                <w:w w:val="96"/>
                <w:lang w:val="ro-RO"/>
              </w:rPr>
            </w:pPr>
            <w:r w:rsidRPr="00A346B2">
              <w:rPr>
                <w:w w:val="96"/>
                <w:lang w:val="ro-RO"/>
              </w:rPr>
              <w:t>Flexia coapselor, din cauza durerilor abdominale</w:t>
            </w:r>
          </w:p>
        </w:tc>
      </w:tr>
    </w:tbl>
    <w:p w:rsidR="0052099F" w:rsidRPr="00A346B2" w:rsidRDefault="0052099F" w:rsidP="0052099F">
      <w:pPr>
        <w:widowControl w:val="0"/>
        <w:autoSpaceDE w:val="0"/>
        <w:autoSpaceDN w:val="0"/>
        <w:adjustRightInd w:val="0"/>
        <w:spacing w:before="9"/>
        <w:ind w:right="-20"/>
        <w:rPr>
          <w:iCs/>
          <w:spacing w:val="5"/>
          <w:w w:val="96"/>
          <w:lang w:val="ro-RO"/>
        </w:rPr>
      </w:pPr>
    </w:p>
    <w:tbl>
      <w:tblPr>
        <w:tblStyle w:val="a4"/>
        <w:tblW w:w="0" w:type="auto"/>
        <w:tblInd w:w="-34" w:type="dxa"/>
        <w:tblLook w:val="04A0" w:firstRow="1" w:lastRow="0" w:firstColumn="1" w:lastColumn="0" w:noHBand="0" w:noVBand="1"/>
      </w:tblPr>
      <w:tblGrid>
        <w:gridCol w:w="9850"/>
      </w:tblGrid>
      <w:tr w:rsidR="0052099F" w:rsidRPr="005F7EFA" w:rsidTr="00FC7133">
        <w:tc>
          <w:tcPr>
            <w:tcW w:w="9850" w:type="dxa"/>
          </w:tcPr>
          <w:p w:rsidR="0052099F" w:rsidRDefault="0052099F" w:rsidP="000F1771">
            <w:pPr>
              <w:widowControl w:val="0"/>
              <w:autoSpaceDE w:val="0"/>
              <w:autoSpaceDN w:val="0"/>
              <w:adjustRightInd w:val="0"/>
              <w:spacing w:before="9"/>
              <w:ind w:right="-20"/>
              <w:rPr>
                <w:iCs/>
                <w:spacing w:val="5"/>
                <w:w w:val="96"/>
                <w:lang w:val="ro-RO"/>
              </w:rPr>
            </w:pPr>
            <w:r w:rsidRPr="00A346B2">
              <w:rPr>
                <w:iCs/>
                <w:spacing w:val="5"/>
                <w:w w:val="96"/>
                <w:lang w:val="ro-RO"/>
              </w:rPr>
              <w:t>Caseta</w:t>
            </w:r>
            <w:r w:rsidR="00E26917">
              <w:rPr>
                <w:iCs/>
                <w:spacing w:val="5"/>
                <w:w w:val="96"/>
                <w:lang w:val="ro-RO"/>
              </w:rPr>
              <w:t xml:space="preserve"> </w:t>
            </w:r>
            <w:r w:rsidR="00D515DC" w:rsidRPr="00A346B2">
              <w:rPr>
                <w:iCs/>
                <w:spacing w:val="5"/>
                <w:w w:val="96"/>
                <w:lang w:val="ro-RO"/>
              </w:rPr>
              <w:t>8</w:t>
            </w:r>
            <w:r w:rsidR="00E26917">
              <w:rPr>
                <w:iCs/>
                <w:spacing w:val="5"/>
                <w:w w:val="96"/>
                <w:lang w:val="ro-RO"/>
              </w:rPr>
              <w:t xml:space="preserve"> </w:t>
            </w:r>
            <w:r w:rsidR="00E26917" w:rsidRPr="00A346B2">
              <w:rPr>
                <w:iCs/>
                <w:spacing w:val="5"/>
                <w:w w:val="96"/>
                <w:lang w:val="ro-RO"/>
              </w:rPr>
              <w:t>Examen</w:t>
            </w:r>
            <w:r w:rsidR="00E26917">
              <w:rPr>
                <w:iCs/>
                <w:spacing w:val="5"/>
                <w:w w:val="96"/>
                <w:lang w:val="ro-RO"/>
              </w:rPr>
              <w:t>ul</w:t>
            </w:r>
            <w:r w:rsidR="00E26917" w:rsidRPr="00A346B2">
              <w:rPr>
                <w:iCs/>
                <w:spacing w:val="5"/>
                <w:w w:val="96"/>
                <w:lang w:val="ro-RO"/>
              </w:rPr>
              <w:t xml:space="preserve"> </w:t>
            </w:r>
            <w:r w:rsidR="00F10F9F" w:rsidRPr="00A346B2">
              <w:rPr>
                <w:iCs/>
                <w:spacing w:val="5"/>
                <w:w w:val="96"/>
                <w:lang w:val="ro-RO"/>
              </w:rPr>
              <w:t>obiectiv</w:t>
            </w:r>
          </w:p>
          <w:p w:rsidR="00E26917" w:rsidRPr="00A346B2" w:rsidRDefault="00E26917" w:rsidP="000F1771">
            <w:pPr>
              <w:widowControl w:val="0"/>
              <w:autoSpaceDE w:val="0"/>
              <w:autoSpaceDN w:val="0"/>
              <w:adjustRightInd w:val="0"/>
              <w:spacing w:before="9"/>
              <w:ind w:right="-20"/>
              <w:rPr>
                <w:iCs/>
                <w:spacing w:val="5"/>
                <w:w w:val="96"/>
                <w:lang w:val="ro-RO"/>
              </w:rPr>
            </w:pPr>
            <w:r>
              <w:rPr>
                <w:iCs/>
                <w:spacing w:val="5"/>
                <w:w w:val="96"/>
                <w:lang w:val="ro-RO"/>
              </w:rPr>
              <w:t>La examenul obiectiv se depistează:</w:t>
            </w:r>
          </w:p>
          <w:p w:rsidR="009E7596" w:rsidRPr="00A346B2" w:rsidRDefault="009E7596"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 xml:space="preserve">Dureri abdominale </w:t>
            </w:r>
            <w:r w:rsidR="00E26917">
              <w:rPr>
                <w:iCs/>
                <w:spacing w:val="5"/>
                <w:w w:val="96"/>
                <w:lang w:val="ro-RO"/>
              </w:rPr>
              <w:t xml:space="preserve">care sunt </w:t>
            </w:r>
            <w:r w:rsidRPr="00A346B2">
              <w:rPr>
                <w:iCs/>
                <w:spacing w:val="5"/>
                <w:w w:val="96"/>
                <w:lang w:val="ro-RO"/>
              </w:rPr>
              <w:t xml:space="preserve">un simptom major, </w:t>
            </w:r>
            <w:r w:rsidR="008F3A22" w:rsidRPr="00A346B2">
              <w:rPr>
                <w:iCs/>
                <w:spacing w:val="5"/>
                <w:w w:val="96"/>
                <w:lang w:val="ro-RO"/>
              </w:rPr>
              <w:t xml:space="preserve">permanent </w:t>
            </w:r>
          </w:p>
          <w:p w:rsidR="009E7596" w:rsidRPr="00A346B2" w:rsidRDefault="00E26917" w:rsidP="005647A0">
            <w:pPr>
              <w:pStyle w:val="af"/>
              <w:widowControl w:val="0"/>
              <w:numPr>
                <w:ilvl w:val="1"/>
                <w:numId w:val="35"/>
              </w:numPr>
              <w:autoSpaceDE w:val="0"/>
              <w:autoSpaceDN w:val="0"/>
              <w:adjustRightInd w:val="0"/>
              <w:spacing w:before="9"/>
              <w:ind w:right="-20"/>
              <w:rPr>
                <w:iCs/>
                <w:spacing w:val="5"/>
                <w:w w:val="96"/>
                <w:lang w:val="ro-RO"/>
              </w:rPr>
            </w:pPr>
            <w:r>
              <w:rPr>
                <w:iCs/>
                <w:spacing w:val="5"/>
                <w:w w:val="96"/>
                <w:lang w:val="ro-RO"/>
              </w:rPr>
              <w:t>au caracter violent, brutal</w:t>
            </w:r>
            <w:r w:rsidR="009E7596" w:rsidRPr="00A346B2">
              <w:rPr>
                <w:iCs/>
                <w:spacing w:val="5"/>
                <w:w w:val="96"/>
                <w:lang w:val="ro-RO"/>
              </w:rPr>
              <w:t xml:space="preserve"> </w:t>
            </w:r>
            <w:r>
              <w:rPr>
                <w:iCs/>
                <w:spacing w:val="5"/>
                <w:w w:val="96"/>
                <w:lang w:val="ro-RO"/>
              </w:rPr>
              <w:t xml:space="preserve">sau </w:t>
            </w:r>
            <w:r w:rsidR="009E7596" w:rsidRPr="00A346B2">
              <w:rPr>
                <w:iCs/>
                <w:spacing w:val="5"/>
                <w:w w:val="96"/>
                <w:lang w:val="ro-RO"/>
              </w:rPr>
              <w:t xml:space="preserve"> sincopal</w:t>
            </w:r>
          </w:p>
          <w:p w:rsidR="009E7596" w:rsidRPr="00FC7133" w:rsidRDefault="00E26917" w:rsidP="005647A0">
            <w:pPr>
              <w:pStyle w:val="af"/>
              <w:widowControl w:val="0"/>
              <w:numPr>
                <w:ilvl w:val="1"/>
                <w:numId w:val="35"/>
              </w:numPr>
              <w:autoSpaceDE w:val="0"/>
              <w:autoSpaceDN w:val="0"/>
              <w:adjustRightInd w:val="0"/>
              <w:spacing w:before="9"/>
              <w:ind w:right="-20"/>
              <w:rPr>
                <w:iCs/>
                <w:spacing w:val="5"/>
                <w:w w:val="96"/>
                <w:lang w:val="ro-RO"/>
              </w:rPr>
            </w:pPr>
            <w:r w:rsidRPr="00FC7133">
              <w:rPr>
                <w:iCs/>
                <w:spacing w:val="5"/>
                <w:w w:val="96"/>
                <w:lang w:val="ro-RO"/>
              </w:rPr>
              <w:t xml:space="preserve">la </w:t>
            </w:r>
            <w:r w:rsidR="008F3A22" w:rsidRPr="00FC7133">
              <w:rPr>
                <w:iCs/>
                <w:spacing w:val="5"/>
                <w:w w:val="96"/>
                <w:lang w:val="ro-RO"/>
              </w:rPr>
              <w:t>debut</w:t>
            </w:r>
            <w:r w:rsidR="009E7596" w:rsidRPr="00FC7133">
              <w:rPr>
                <w:iCs/>
                <w:spacing w:val="5"/>
                <w:w w:val="96"/>
                <w:lang w:val="ro-RO"/>
              </w:rPr>
              <w:t xml:space="preserve"> sunt localizate,</w:t>
            </w:r>
            <w:r w:rsidR="008F3A22" w:rsidRPr="00FC7133">
              <w:rPr>
                <w:iCs/>
                <w:spacing w:val="5"/>
                <w:w w:val="96"/>
                <w:lang w:val="ro-RO"/>
              </w:rPr>
              <w:t xml:space="preserve"> mai</w:t>
            </w:r>
            <w:r w:rsidR="009E7596" w:rsidRPr="00FC7133">
              <w:rPr>
                <w:iCs/>
                <w:spacing w:val="5"/>
                <w:w w:val="96"/>
                <w:lang w:val="ro-RO"/>
              </w:rPr>
              <w:t xml:space="preserve"> apoi prezintă </w:t>
            </w:r>
            <w:r w:rsidRPr="00FC7133">
              <w:rPr>
                <w:iCs/>
                <w:spacing w:val="5"/>
                <w:w w:val="96"/>
                <w:lang w:val="ro-RO"/>
              </w:rPr>
              <w:t>o ameliorare</w:t>
            </w:r>
            <w:r w:rsidR="009E7596" w:rsidRPr="00FC7133">
              <w:rPr>
                <w:iCs/>
                <w:spacing w:val="5"/>
                <w:w w:val="96"/>
                <w:lang w:val="ro-RO"/>
              </w:rPr>
              <w:t xml:space="preserve"> într-un interval de 1-2 o</w:t>
            </w:r>
            <w:r w:rsidRPr="00FC7133">
              <w:rPr>
                <w:iCs/>
                <w:spacing w:val="5"/>
                <w:w w:val="96"/>
                <w:lang w:val="ro-RO"/>
              </w:rPr>
              <w:t>re,</w:t>
            </w:r>
            <w:r w:rsidR="009E7596" w:rsidRPr="00FC7133">
              <w:rPr>
                <w:iCs/>
                <w:spacing w:val="5"/>
                <w:w w:val="96"/>
                <w:lang w:val="ro-RO"/>
              </w:rPr>
              <w:t xml:space="preserve"> </w:t>
            </w:r>
            <w:r w:rsidRPr="00FC7133">
              <w:rPr>
                <w:iCs/>
                <w:spacing w:val="5"/>
                <w:w w:val="96"/>
                <w:lang w:val="ro-RO"/>
              </w:rPr>
              <w:t xml:space="preserve">după care </w:t>
            </w:r>
            <w:r w:rsidR="008F3A22" w:rsidRPr="00FC7133">
              <w:rPr>
                <w:iCs/>
                <w:spacing w:val="5"/>
                <w:w w:val="96"/>
                <w:lang w:val="ro-RO"/>
              </w:rPr>
              <w:t xml:space="preserve">devin generalizate și </w:t>
            </w:r>
            <w:r w:rsidR="009E7596" w:rsidRPr="00FC7133">
              <w:rPr>
                <w:iCs/>
                <w:spacing w:val="5"/>
                <w:w w:val="96"/>
                <w:lang w:val="ro-RO"/>
              </w:rPr>
              <w:t>se intensi</w:t>
            </w:r>
            <w:r w:rsidR="008F3A22" w:rsidRPr="00FC7133">
              <w:rPr>
                <w:iCs/>
                <w:spacing w:val="5"/>
                <w:w w:val="96"/>
                <w:lang w:val="ro-RO"/>
              </w:rPr>
              <w:t>fică la mișcare sau tuse</w:t>
            </w:r>
          </w:p>
          <w:p w:rsidR="0052099F" w:rsidRPr="00FC7133" w:rsidRDefault="009E7596" w:rsidP="009E7596">
            <w:pPr>
              <w:pStyle w:val="af"/>
              <w:widowControl w:val="0"/>
              <w:numPr>
                <w:ilvl w:val="0"/>
                <w:numId w:val="2"/>
              </w:numPr>
              <w:autoSpaceDE w:val="0"/>
              <w:autoSpaceDN w:val="0"/>
              <w:adjustRightInd w:val="0"/>
              <w:spacing w:before="9"/>
              <w:ind w:right="-20"/>
              <w:rPr>
                <w:iCs/>
                <w:spacing w:val="5"/>
                <w:w w:val="96"/>
                <w:lang w:val="ro-RO"/>
              </w:rPr>
            </w:pPr>
            <w:r w:rsidRPr="00FC7133">
              <w:rPr>
                <w:iCs/>
                <w:spacing w:val="5"/>
                <w:w w:val="96"/>
                <w:lang w:val="ro-RO"/>
              </w:rPr>
              <w:t xml:space="preserve">Poziția forțată – decubit lateral cu </w:t>
            </w:r>
            <w:r w:rsidR="00BC1CE2" w:rsidRPr="00FC7133">
              <w:rPr>
                <w:iCs/>
                <w:spacing w:val="5"/>
                <w:w w:val="96"/>
                <w:lang w:val="ro-RO"/>
              </w:rPr>
              <w:t>flexare</w:t>
            </w:r>
            <w:r w:rsidR="00E26917" w:rsidRPr="00FC7133">
              <w:rPr>
                <w:iCs/>
                <w:spacing w:val="5"/>
                <w:w w:val="96"/>
                <w:lang w:val="ro-RO"/>
              </w:rPr>
              <w:t>a</w:t>
            </w:r>
            <w:r w:rsidRPr="00FC7133">
              <w:rPr>
                <w:iCs/>
                <w:spacing w:val="5"/>
                <w:w w:val="96"/>
                <w:lang w:val="ro-RO"/>
              </w:rPr>
              <w:t xml:space="preserve"> picioarelor spre abdomen</w:t>
            </w:r>
          </w:p>
          <w:p w:rsidR="003B05D6" w:rsidRPr="00FC7133" w:rsidRDefault="003B05D6" w:rsidP="009E7596">
            <w:pPr>
              <w:pStyle w:val="af"/>
              <w:widowControl w:val="0"/>
              <w:numPr>
                <w:ilvl w:val="0"/>
                <w:numId w:val="2"/>
              </w:numPr>
              <w:autoSpaceDE w:val="0"/>
              <w:autoSpaceDN w:val="0"/>
              <w:adjustRightInd w:val="0"/>
              <w:spacing w:before="9"/>
              <w:ind w:right="-20"/>
              <w:rPr>
                <w:iCs/>
                <w:spacing w:val="5"/>
                <w:w w:val="96"/>
                <w:lang w:val="ro-RO"/>
              </w:rPr>
            </w:pPr>
            <w:r w:rsidRPr="00FC7133">
              <w:rPr>
                <w:iCs/>
                <w:spacing w:val="5"/>
                <w:w w:val="96"/>
                <w:lang w:val="ro-RO"/>
              </w:rPr>
              <w:t>Refuz</w:t>
            </w:r>
            <w:r w:rsidR="00BC1CE2" w:rsidRPr="00FC7133">
              <w:rPr>
                <w:iCs/>
                <w:spacing w:val="5"/>
                <w:w w:val="96"/>
                <w:lang w:val="ro-RO"/>
              </w:rPr>
              <w:t>ul</w:t>
            </w:r>
            <w:r w:rsidRPr="00FC7133">
              <w:rPr>
                <w:iCs/>
                <w:spacing w:val="5"/>
                <w:w w:val="96"/>
                <w:lang w:val="ro-RO"/>
              </w:rPr>
              <w:t xml:space="preserve"> mișcărilor active</w:t>
            </w:r>
          </w:p>
          <w:p w:rsidR="003B05D6" w:rsidRPr="00A346B2" w:rsidRDefault="003B05D6"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sidR="00E26917">
              <w:rPr>
                <w:iCs/>
                <w:spacing w:val="5"/>
                <w:w w:val="96"/>
                <w:lang w:val="ro-RO"/>
              </w:rPr>
              <w:t>ul</w:t>
            </w:r>
            <w:r w:rsidRPr="00A346B2">
              <w:rPr>
                <w:iCs/>
                <w:spacing w:val="5"/>
                <w:w w:val="96"/>
                <w:lang w:val="ro-RO"/>
              </w:rPr>
              <w:t xml:space="preserve"> Wolf - șchiopătare la mer</w:t>
            </w:r>
            <w:r w:rsidR="00BC1CE2" w:rsidRPr="00A346B2">
              <w:rPr>
                <w:iCs/>
                <w:spacing w:val="5"/>
                <w:w w:val="96"/>
                <w:lang w:val="ro-RO"/>
              </w:rPr>
              <w:t>s</w:t>
            </w:r>
          </w:p>
          <w:p w:rsidR="00F10F9F" w:rsidRPr="00A346B2" w:rsidRDefault="00BC1CE2"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Limba uscată</w:t>
            </w:r>
            <w:r w:rsidR="00D54058">
              <w:rPr>
                <w:iCs/>
                <w:spacing w:val="5"/>
                <w:w w:val="96"/>
                <w:lang w:val="ro-RO"/>
              </w:rPr>
              <w:t xml:space="preserve"> în deshidratarea</w:t>
            </w:r>
            <w:r w:rsidR="009E7596" w:rsidRPr="00A346B2">
              <w:rPr>
                <w:iCs/>
                <w:spacing w:val="5"/>
                <w:w w:val="96"/>
                <w:lang w:val="ro-RO"/>
              </w:rPr>
              <w:t xml:space="preserve"> pronunțată "de tip </w:t>
            </w:r>
            <w:r w:rsidR="009E7596" w:rsidRPr="00A346B2">
              <w:rPr>
                <w:iCs/>
                <w:spacing w:val="5"/>
                <w:w w:val="96"/>
                <w:lang w:val="en-US"/>
              </w:rPr>
              <w:t>pensul</w:t>
            </w:r>
            <w:r w:rsidR="00E26917">
              <w:rPr>
                <w:iCs/>
                <w:spacing w:val="5"/>
                <w:w w:val="96"/>
                <w:lang w:val="en-US"/>
              </w:rPr>
              <w:t>ă</w:t>
            </w:r>
            <w:r w:rsidR="009E7596" w:rsidRPr="00A346B2">
              <w:rPr>
                <w:iCs/>
                <w:spacing w:val="5"/>
                <w:w w:val="96"/>
                <w:lang w:val="ro-RO"/>
              </w:rPr>
              <w:t>", sa</w:t>
            </w:r>
            <w:r w:rsidR="00E26917">
              <w:rPr>
                <w:iCs/>
                <w:spacing w:val="5"/>
                <w:w w:val="96"/>
                <w:lang w:val="ro-RO"/>
              </w:rPr>
              <w:t>bural</w:t>
            </w:r>
            <w:r w:rsidR="009E7596" w:rsidRPr="00A346B2">
              <w:rPr>
                <w:iCs/>
                <w:spacing w:val="5"/>
                <w:w w:val="96"/>
                <w:lang w:val="ro-RO"/>
              </w:rPr>
              <w:t>ă cu depuneri de culoare de la albă p</w:t>
            </w:r>
            <w:r w:rsidR="00E26917">
              <w:rPr>
                <w:iCs/>
                <w:spacing w:val="5"/>
                <w:w w:val="96"/>
                <w:lang w:val="ro-RO"/>
              </w:rPr>
              <w:t>â</w:t>
            </w:r>
            <w:r w:rsidR="009E7596" w:rsidRPr="00A346B2">
              <w:rPr>
                <w:iCs/>
                <w:spacing w:val="5"/>
                <w:w w:val="96"/>
                <w:lang w:val="ro-RO"/>
              </w:rPr>
              <w:t>nă la cafenie</w:t>
            </w:r>
          </w:p>
          <w:p w:rsidR="00F10F9F" w:rsidRPr="00A346B2" w:rsidRDefault="00F10F9F"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Sete</w:t>
            </w:r>
          </w:p>
          <w:p w:rsidR="009E7596" w:rsidRPr="00A346B2" w:rsidRDefault="00E26917" w:rsidP="009E7596">
            <w:pPr>
              <w:pStyle w:val="af"/>
              <w:widowControl w:val="0"/>
              <w:numPr>
                <w:ilvl w:val="0"/>
                <w:numId w:val="2"/>
              </w:numPr>
              <w:autoSpaceDE w:val="0"/>
              <w:autoSpaceDN w:val="0"/>
              <w:adjustRightInd w:val="0"/>
              <w:spacing w:before="9"/>
              <w:ind w:right="-20"/>
              <w:rPr>
                <w:iCs/>
                <w:spacing w:val="5"/>
                <w:w w:val="96"/>
                <w:lang w:val="ro-RO"/>
              </w:rPr>
            </w:pPr>
            <w:r>
              <w:rPr>
                <w:iCs/>
                <w:spacing w:val="5"/>
                <w:w w:val="96"/>
                <w:lang w:val="ro-RO"/>
              </w:rPr>
              <w:t>Fața h</w:t>
            </w:r>
            <w:r w:rsidR="00D54058">
              <w:rPr>
                <w:iCs/>
                <w:spacing w:val="5"/>
                <w:w w:val="96"/>
                <w:lang w:val="ro-RO"/>
              </w:rPr>
              <w:t>ip</w:t>
            </w:r>
            <w:r w:rsidR="009E7596" w:rsidRPr="00A346B2">
              <w:rPr>
                <w:iCs/>
                <w:spacing w:val="5"/>
                <w:w w:val="96"/>
                <w:lang w:val="ro-RO"/>
              </w:rPr>
              <w:t>ocratică</w:t>
            </w:r>
          </w:p>
          <w:p w:rsidR="009E7596" w:rsidRPr="00A346B2" w:rsidRDefault="00E26917" w:rsidP="009E7596">
            <w:pPr>
              <w:pStyle w:val="af"/>
              <w:widowControl w:val="0"/>
              <w:numPr>
                <w:ilvl w:val="0"/>
                <w:numId w:val="2"/>
              </w:numPr>
              <w:autoSpaceDE w:val="0"/>
              <w:autoSpaceDN w:val="0"/>
              <w:adjustRightInd w:val="0"/>
              <w:spacing w:before="9"/>
              <w:ind w:right="-20"/>
              <w:rPr>
                <w:iCs/>
                <w:spacing w:val="5"/>
                <w:w w:val="96"/>
                <w:lang w:val="ro-RO"/>
              </w:rPr>
            </w:pPr>
            <w:r>
              <w:rPr>
                <w:iCs/>
                <w:spacing w:val="5"/>
                <w:w w:val="96"/>
                <w:lang w:val="ro-RO"/>
              </w:rPr>
              <w:lastRenderedPageBreak/>
              <w:t>Dereglări de conștiință</w:t>
            </w:r>
          </w:p>
          <w:p w:rsidR="009E7596" w:rsidRPr="00A346B2" w:rsidRDefault="009E7596"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Tahicardie</w:t>
            </w:r>
          </w:p>
          <w:p w:rsidR="009E7596" w:rsidRDefault="009E7596"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Tahipnoe</w:t>
            </w:r>
          </w:p>
          <w:p w:rsidR="00D54058" w:rsidRPr="00A346B2" w:rsidRDefault="00D54058" w:rsidP="009E7596">
            <w:pPr>
              <w:pStyle w:val="af"/>
              <w:widowControl w:val="0"/>
              <w:numPr>
                <w:ilvl w:val="0"/>
                <w:numId w:val="2"/>
              </w:numPr>
              <w:autoSpaceDE w:val="0"/>
              <w:autoSpaceDN w:val="0"/>
              <w:adjustRightInd w:val="0"/>
              <w:spacing w:before="9"/>
              <w:ind w:right="-20"/>
              <w:rPr>
                <w:iCs/>
                <w:spacing w:val="5"/>
                <w:w w:val="96"/>
                <w:lang w:val="ro-RO"/>
              </w:rPr>
            </w:pPr>
            <w:r>
              <w:rPr>
                <w:iCs/>
                <w:spacing w:val="5"/>
                <w:w w:val="96"/>
                <w:lang w:val="ro-RO"/>
              </w:rPr>
              <w:t>Tensiune arterială scăzută</w:t>
            </w:r>
          </w:p>
          <w:p w:rsidR="009E7596" w:rsidRPr="00A346B2" w:rsidRDefault="009E7596"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Tene</w:t>
            </w:r>
            <w:r w:rsidR="00E26917">
              <w:rPr>
                <w:iCs/>
                <w:spacing w:val="5"/>
                <w:w w:val="96"/>
                <w:lang w:val="ro-RO"/>
              </w:rPr>
              <w:t>s</w:t>
            </w:r>
            <w:r w:rsidRPr="00A346B2">
              <w:rPr>
                <w:iCs/>
                <w:spacing w:val="5"/>
                <w:w w:val="96"/>
                <w:lang w:val="ro-RO"/>
              </w:rPr>
              <w:t>me</w:t>
            </w:r>
          </w:p>
          <w:p w:rsidR="009E7596" w:rsidRPr="00A346B2" w:rsidRDefault="009E7596" w:rsidP="009E7596">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Dereglări de micți</w:t>
            </w:r>
            <w:r w:rsidR="00E26917">
              <w:rPr>
                <w:iCs/>
                <w:spacing w:val="5"/>
                <w:w w:val="96"/>
                <w:lang w:val="ro-RO"/>
              </w:rPr>
              <w:t>une (de la origurie pâ</w:t>
            </w:r>
            <w:r w:rsidRPr="00A346B2">
              <w:rPr>
                <w:iCs/>
                <w:spacing w:val="5"/>
                <w:w w:val="96"/>
                <w:lang w:val="ro-RO"/>
              </w:rPr>
              <w:t>nă la anurie)</w:t>
            </w:r>
          </w:p>
        </w:tc>
      </w:tr>
    </w:tbl>
    <w:p w:rsidR="0052099F" w:rsidRPr="00A346B2" w:rsidRDefault="0052099F" w:rsidP="000F1771">
      <w:pPr>
        <w:widowControl w:val="0"/>
        <w:autoSpaceDE w:val="0"/>
        <w:autoSpaceDN w:val="0"/>
        <w:adjustRightInd w:val="0"/>
        <w:spacing w:before="9"/>
        <w:ind w:left="557" w:right="-20"/>
        <w:rPr>
          <w:iCs/>
          <w:spacing w:val="5"/>
          <w:w w:val="96"/>
          <w:lang w:val="ro-RO"/>
        </w:rPr>
      </w:pPr>
    </w:p>
    <w:tbl>
      <w:tblPr>
        <w:tblStyle w:val="a4"/>
        <w:tblW w:w="0" w:type="auto"/>
        <w:tblInd w:w="557" w:type="dxa"/>
        <w:tblLook w:val="04A0" w:firstRow="1" w:lastRow="0" w:firstColumn="1" w:lastColumn="0" w:noHBand="0" w:noVBand="1"/>
      </w:tblPr>
      <w:tblGrid>
        <w:gridCol w:w="9259"/>
      </w:tblGrid>
      <w:tr w:rsidR="00F10F9F" w:rsidRPr="005F7EFA" w:rsidTr="00F10F9F">
        <w:tc>
          <w:tcPr>
            <w:tcW w:w="9843" w:type="dxa"/>
          </w:tcPr>
          <w:p w:rsidR="00E26917" w:rsidRDefault="00F10F9F" w:rsidP="000F1771">
            <w:pPr>
              <w:widowControl w:val="0"/>
              <w:autoSpaceDE w:val="0"/>
              <w:autoSpaceDN w:val="0"/>
              <w:adjustRightInd w:val="0"/>
              <w:spacing w:before="9"/>
              <w:ind w:right="-20"/>
              <w:rPr>
                <w:iCs/>
                <w:spacing w:val="5"/>
                <w:w w:val="96"/>
                <w:lang w:val="ro-RO"/>
              </w:rPr>
            </w:pPr>
            <w:r w:rsidRPr="00A346B2">
              <w:rPr>
                <w:iCs/>
                <w:spacing w:val="5"/>
                <w:w w:val="96"/>
                <w:lang w:val="ro-RO"/>
              </w:rPr>
              <w:t>Caseta</w:t>
            </w:r>
            <w:r w:rsidR="00423EE8" w:rsidRPr="00A346B2">
              <w:rPr>
                <w:iCs/>
                <w:spacing w:val="5"/>
                <w:w w:val="96"/>
                <w:lang w:val="ro-RO"/>
              </w:rPr>
              <w:t xml:space="preserve"> </w:t>
            </w:r>
            <w:r w:rsidR="00D515DC" w:rsidRPr="00A346B2">
              <w:rPr>
                <w:iCs/>
                <w:spacing w:val="5"/>
                <w:w w:val="96"/>
                <w:lang w:val="ro-RO"/>
              </w:rPr>
              <w:t>9</w:t>
            </w:r>
            <w:r w:rsidR="00423EE8" w:rsidRPr="00A346B2">
              <w:rPr>
                <w:iCs/>
                <w:spacing w:val="5"/>
                <w:w w:val="96"/>
                <w:lang w:val="ro-RO"/>
              </w:rPr>
              <w:t xml:space="preserve"> </w:t>
            </w:r>
            <w:r w:rsidR="00E26917">
              <w:rPr>
                <w:iCs/>
                <w:spacing w:val="5"/>
                <w:w w:val="96"/>
                <w:lang w:val="ro-RO"/>
              </w:rPr>
              <w:t>Examenul l</w:t>
            </w:r>
            <w:r w:rsidRPr="00A346B2">
              <w:rPr>
                <w:iCs/>
                <w:spacing w:val="5"/>
                <w:w w:val="96"/>
                <w:lang w:val="ro-RO"/>
              </w:rPr>
              <w:t>ocal</w:t>
            </w:r>
            <w:r w:rsidR="00E26917">
              <w:rPr>
                <w:iCs/>
                <w:spacing w:val="5"/>
                <w:w w:val="96"/>
                <w:lang w:val="ro-RO"/>
              </w:rPr>
              <w:t>.</w:t>
            </w:r>
          </w:p>
          <w:p w:rsidR="00F10F9F" w:rsidRPr="00A346B2" w:rsidRDefault="00E26917" w:rsidP="000F1771">
            <w:pPr>
              <w:widowControl w:val="0"/>
              <w:autoSpaceDE w:val="0"/>
              <w:autoSpaceDN w:val="0"/>
              <w:adjustRightInd w:val="0"/>
              <w:spacing w:before="9"/>
              <w:ind w:right="-20"/>
              <w:rPr>
                <w:iCs/>
                <w:spacing w:val="5"/>
                <w:w w:val="96"/>
                <w:lang w:val="ro-RO"/>
              </w:rPr>
            </w:pPr>
            <w:r>
              <w:rPr>
                <w:iCs/>
                <w:spacing w:val="5"/>
                <w:w w:val="96"/>
                <w:lang w:val="ro-RO"/>
              </w:rPr>
              <w:t>La examenul local se atestă</w:t>
            </w:r>
            <w:r w:rsidR="00423EE8" w:rsidRPr="00A346B2">
              <w:rPr>
                <w:iCs/>
                <w:spacing w:val="5"/>
                <w:w w:val="96"/>
                <w:lang w:val="ro-RO"/>
              </w:rPr>
              <w:t>:</w:t>
            </w:r>
          </w:p>
          <w:p w:rsidR="00F10F9F" w:rsidRPr="00A346B2"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 xml:space="preserve">Pentru </w:t>
            </w:r>
            <w:r w:rsidR="003B05D6" w:rsidRPr="00A346B2">
              <w:rPr>
                <w:iCs/>
                <w:spacing w:val="5"/>
                <w:w w:val="96"/>
                <w:lang w:val="ro-RO"/>
              </w:rPr>
              <w:t xml:space="preserve">peritonită neonatală </w:t>
            </w:r>
            <w:r>
              <w:rPr>
                <w:iCs/>
                <w:spacing w:val="5"/>
                <w:w w:val="96"/>
                <w:lang w:val="ro-RO"/>
              </w:rPr>
              <w:t xml:space="preserve">sunt </w:t>
            </w:r>
            <w:r w:rsidR="003B05D6" w:rsidRPr="00A346B2">
              <w:rPr>
                <w:iCs/>
                <w:spacing w:val="5"/>
                <w:w w:val="96"/>
                <w:lang w:val="ro-RO"/>
              </w:rPr>
              <w:t xml:space="preserve"> caracteristic</w:t>
            </w:r>
            <w:r>
              <w:rPr>
                <w:iCs/>
                <w:spacing w:val="5"/>
                <w:w w:val="96"/>
                <w:lang w:val="ro-RO"/>
              </w:rPr>
              <w:t>e</w:t>
            </w:r>
            <w:r w:rsidR="003B05D6" w:rsidRPr="00A346B2">
              <w:rPr>
                <w:iCs/>
                <w:spacing w:val="5"/>
                <w:w w:val="96"/>
                <w:lang w:val="ro-RO"/>
              </w:rPr>
              <w:t xml:space="preserve"> </w:t>
            </w:r>
            <w:r>
              <w:rPr>
                <w:iCs/>
                <w:spacing w:val="5"/>
                <w:w w:val="96"/>
                <w:lang w:val="ro-RO"/>
              </w:rPr>
              <w:t xml:space="preserve">simptomele: </w:t>
            </w:r>
            <w:r w:rsidR="00BC1CE2" w:rsidRPr="00A346B2">
              <w:rPr>
                <w:iCs/>
                <w:spacing w:val="5"/>
                <w:w w:val="96"/>
                <w:lang w:val="ro-RO"/>
              </w:rPr>
              <w:t>distensia abdomi</w:t>
            </w:r>
            <w:r w:rsidR="003B05D6" w:rsidRPr="00A346B2">
              <w:rPr>
                <w:iCs/>
                <w:spacing w:val="5"/>
                <w:w w:val="96"/>
                <w:lang w:val="ro-RO"/>
              </w:rPr>
              <w:t>n</w:t>
            </w:r>
            <w:r w:rsidR="00BC1CE2" w:rsidRPr="00A346B2">
              <w:rPr>
                <w:iCs/>
                <w:spacing w:val="5"/>
                <w:w w:val="96"/>
                <w:lang w:val="ro-RO"/>
              </w:rPr>
              <w:t>al</w:t>
            </w:r>
            <w:r>
              <w:rPr>
                <w:iCs/>
                <w:spacing w:val="5"/>
                <w:w w:val="96"/>
                <w:lang w:val="ro-RO"/>
              </w:rPr>
              <w:t>ă</w:t>
            </w:r>
            <w:r w:rsidR="003B05D6" w:rsidRPr="00A346B2">
              <w:rPr>
                <w:iCs/>
                <w:spacing w:val="5"/>
                <w:w w:val="96"/>
                <w:lang w:val="ro-RO"/>
              </w:rPr>
              <w:t xml:space="preserve">, prolabarea ombilicului, </w:t>
            </w:r>
            <w:r>
              <w:rPr>
                <w:iCs/>
                <w:spacing w:val="5"/>
                <w:w w:val="96"/>
                <w:lang w:val="ro-RO"/>
              </w:rPr>
              <w:t>tegumentele peretelui abdo</w:t>
            </w:r>
            <w:r w:rsidR="00BC1CE2" w:rsidRPr="00A346B2">
              <w:rPr>
                <w:iCs/>
                <w:spacing w:val="5"/>
                <w:w w:val="96"/>
                <w:lang w:val="ro-RO"/>
              </w:rPr>
              <w:t xml:space="preserve">minal </w:t>
            </w:r>
            <w:r w:rsidR="003B05D6" w:rsidRPr="00A346B2">
              <w:rPr>
                <w:iCs/>
                <w:spacing w:val="5"/>
                <w:w w:val="96"/>
                <w:lang w:val="ro-RO"/>
              </w:rPr>
              <w:t>hiperemia</w:t>
            </w:r>
            <w:r w:rsidR="00BC1CE2" w:rsidRPr="00A346B2">
              <w:rPr>
                <w:iCs/>
                <w:spacing w:val="5"/>
                <w:w w:val="96"/>
                <w:lang w:val="ro-RO"/>
              </w:rPr>
              <w:t>te</w:t>
            </w:r>
            <w:r w:rsidR="00F2075C">
              <w:rPr>
                <w:iCs/>
                <w:spacing w:val="5"/>
                <w:w w:val="96"/>
                <w:lang w:val="ro-RO"/>
              </w:rPr>
              <w:t>, pasto</w:t>
            </w:r>
            <w:r w:rsidR="00F2075C" w:rsidRPr="00F2075C">
              <w:rPr>
                <w:iCs/>
                <w:spacing w:val="5"/>
                <w:w w:val="96"/>
                <w:lang w:val="en-US"/>
              </w:rPr>
              <w:t>ar</w:t>
            </w:r>
            <w:r w:rsidR="003B05D6" w:rsidRPr="00A346B2">
              <w:rPr>
                <w:iCs/>
                <w:spacing w:val="5"/>
                <w:w w:val="96"/>
                <w:lang w:val="ro-RO"/>
              </w:rPr>
              <w:t>e, desen</w:t>
            </w:r>
            <w:r w:rsidR="00BC1CE2" w:rsidRPr="00A346B2">
              <w:rPr>
                <w:iCs/>
                <w:spacing w:val="5"/>
                <w:w w:val="96"/>
                <w:lang w:val="ro-RO"/>
              </w:rPr>
              <w:t>ul</w:t>
            </w:r>
            <w:r w:rsidR="003B05D6" w:rsidRPr="00A346B2">
              <w:rPr>
                <w:iCs/>
                <w:spacing w:val="5"/>
                <w:w w:val="96"/>
                <w:lang w:val="ro-RO"/>
              </w:rPr>
              <w:t xml:space="preserve"> vascular </w:t>
            </w:r>
            <w:r w:rsidR="00F2075C" w:rsidRPr="00A346B2">
              <w:rPr>
                <w:iCs/>
                <w:spacing w:val="5"/>
                <w:w w:val="96"/>
                <w:lang w:val="ro-RO"/>
              </w:rPr>
              <w:t xml:space="preserve">al peretelui abdominal </w:t>
            </w:r>
            <w:r w:rsidR="003B05D6" w:rsidRPr="00A346B2">
              <w:rPr>
                <w:iCs/>
                <w:spacing w:val="5"/>
                <w:w w:val="96"/>
                <w:lang w:val="ro-RO"/>
              </w:rPr>
              <w:t>accentuat</w:t>
            </w:r>
            <w:r w:rsidR="00FC4F76" w:rsidRPr="00A346B2">
              <w:rPr>
                <w:iCs/>
                <w:spacing w:val="5"/>
                <w:w w:val="96"/>
                <w:lang w:val="ro-RO"/>
              </w:rPr>
              <w:t>, edem</w:t>
            </w:r>
            <w:r>
              <w:rPr>
                <w:iCs/>
                <w:spacing w:val="5"/>
                <w:w w:val="96"/>
                <w:lang w:val="ro-RO"/>
              </w:rPr>
              <w:t>ul</w:t>
            </w:r>
            <w:r w:rsidR="00FC4F76" w:rsidRPr="00A346B2">
              <w:rPr>
                <w:iCs/>
                <w:spacing w:val="5"/>
                <w:w w:val="96"/>
                <w:lang w:val="ro-RO"/>
              </w:rPr>
              <w:t xml:space="preserve"> organelor genitale externe și </w:t>
            </w:r>
            <w:r w:rsidR="00BC1CE2" w:rsidRPr="00A346B2">
              <w:rPr>
                <w:iCs/>
                <w:spacing w:val="5"/>
                <w:w w:val="96"/>
                <w:lang w:val="ro-RO"/>
              </w:rPr>
              <w:t>a</w:t>
            </w:r>
            <w:r>
              <w:rPr>
                <w:iCs/>
                <w:spacing w:val="5"/>
                <w:w w:val="96"/>
                <w:lang w:val="ro-RO"/>
              </w:rPr>
              <w:t>l</w:t>
            </w:r>
            <w:r w:rsidR="00BC1CE2" w:rsidRPr="00A346B2">
              <w:rPr>
                <w:iCs/>
                <w:spacing w:val="5"/>
                <w:w w:val="96"/>
                <w:lang w:val="ro-RO"/>
              </w:rPr>
              <w:t xml:space="preserve"> </w:t>
            </w:r>
            <w:r w:rsidR="00FC4F76" w:rsidRPr="00A346B2">
              <w:rPr>
                <w:iCs/>
                <w:spacing w:val="5"/>
                <w:w w:val="96"/>
                <w:lang w:val="ro-RO"/>
              </w:rPr>
              <w:t>perineului</w:t>
            </w:r>
            <w:r w:rsidR="00BC1CE2" w:rsidRPr="00A346B2">
              <w:rPr>
                <w:iCs/>
                <w:spacing w:val="5"/>
                <w:w w:val="96"/>
                <w:lang w:val="ro-RO"/>
              </w:rPr>
              <w:t xml:space="preserve"> abdominal</w:t>
            </w:r>
          </w:p>
          <w:p w:rsidR="00F10F9F" w:rsidRPr="00A346B2" w:rsidRDefault="003B05D6"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sidR="00E26917">
              <w:rPr>
                <w:iCs/>
                <w:spacing w:val="5"/>
                <w:w w:val="96"/>
                <w:lang w:val="ro-RO"/>
              </w:rPr>
              <w:t>ul</w:t>
            </w:r>
            <w:r w:rsidRPr="00A346B2">
              <w:rPr>
                <w:iCs/>
                <w:spacing w:val="5"/>
                <w:w w:val="96"/>
                <w:lang w:val="ro-RO"/>
              </w:rPr>
              <w:t xml:space="preserve"> Wynter – limitarea mișcărilor active în respirație a peretelui abdominal anterior</w:t>
            </w:r>
          </w:p>
          <w:p w:rsidR="00F10F9F" w:rsidRPr="00A346B2"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 xml:space="preserve">Auscultația </w:t>
            </w:r>
            <w:r w:rsidR="00F10F9F" w:rsidRPr="00A346B2">
              <w:rPr>
                <w:iCs/>
                <w:spacing w:val="5"/>
                <w:w w:val="96"/>
                <w:lang w:val="ro-RO"/>
              </w:rPr>
              <w:t>abdominală – perista</w:t>
            </w:r>
            <w:r>
              <w:rPr>
                <w:iCs/>
                <w:spacing w:val="5"/>
                <w:w w:val="96"/>
                <w:lang w:val="ro-RO"/>
              </w:rPr>
              <w:t>ltismul intestinal slab</w:t>
            </w:r>
            <w:r w:rsidR="00F10F9F" w:rsidRPr="00A346B2">
              <w:rPr>
                <w:iCs/>
                <w:spacing w:val="5"/>
                <w:w w:val="96"/>
                <w:lang w:val="ro-RO"/>
              </w:rPr>
              <w:t xml:space="preserve"> sau lipsește</w:t>
            </w:r>
          </w:p>
          <w:p w:rsidR="00F10F9F" w:rsidRPr="00A346B2"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 xml:space="preserve">Percuția </w:t>
            </w:r>
            <w:r w:rsidR="00F10F9F" w:rsidRPr="00A346B2">
              <w:rPr>
                <w:iCs/>
                <w:spacing w:val="5"/>
                <w:w w:val="96"/>
                <w:lang w:val="ro-RO"/>
              </w:rPr>
              <w:t>abdomenului – matitate în zone</w:t>
            </w:r>
            <w:r w:rsidR="00BC1CE2" w:rsidRPr="00A346B2">
              <w:rPr>
                <w:iCs/>
                <w:spacing w:val="5"/>
                <w:w w:val="96"/>
                <w:lang w:val="ro-RO"/>
              </w:rPr>
              <w:t>le adiacente</w:t>
            </w:r>
            <w:r w:rsidR="00F10F9F" w:rsidRPr="00A346B2">
              <w:rPr>
                <w:iCs/>
                <w:spacing w:val="5"/>
                <w:w w:val="96"/>
                <w:lang w:val="ro-RO"/>
              </w:rPr>
              <w:t xml:space="preserve"> din cauza prezenței lichidului liber</w:t>
            </w:r>
            <w:r w:rsidR="00F2075C">
              <w:rPr>
                <w:iCs/>
                <w:spacing w:val="5"/>
                <w:w w:val="96"/>
                <w:lang w:val="ro-RO"/>
              </w:rPr>
              <w:t xml:space="preserve"> în cavitatea peritoneală</w:t>
            </w:r>
          </w:p>
          <w:p w:rsidR="00F10F9F" w:rsidRPr="00A346B2"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sidR="00F10F9F" w:rsidRPr="00A346B2">
              <w:rPr>
                <w:iCs/>
                <w:spacing w:val="5"/>
                <w:w w:val="96"/>
                <w:lang w:val="ro-RO"/>
              </w:rPr>
              <w:t>Mondor – silențium abdominal</w:t>
            </w:r>
          </w:p>
          <w:p w:rsidR="00F10F9F" w:rsidRPr="0011051E"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sidR="00F10F9F" w:rsidRPr="00A346B2">
              <w:rPr>
                <w:iCs/>
                <w:spacing w:val="5"/>
                <w:w w:val="96"/>
                <w:lang w:val="ro-RO"/>
              </w:rPr>
              <w:t xml:space="preserve">Blumberg </w:t>
            </w:r>
            <w:r w:rsidR="00DF4C08" w:rsidRPr="00A346B2">
              <w:rPr>
                <w:iCs/>
                <w:spacing w:val="5"/>
                <w:w w:val="96"/>
                <w:lang w:val="ro-RO"/>
              </w:rPr>
              <w:t>–</w:t>
            </w:r>
            <w:r w:rsidR="00F10F9F" w:rsidRPr="00A346B2">
              <w:rPr>
                <w:iCs/>
                <w:spacing w:val="5"/>
                <w:w w:val="96"/>
                <w:lang w:val="ro-RO"/>
              </w:rPr>
              <w:t xml:space="preserve"> </w:t>
            </w:r>
            <w:r w:rsidR="0011051E" w:rsidRPr="000D253C">
              <w:rPr>
                <w:lang w:val="en-US"/>
              </w:rPr>
              <w:t>accentuarea durerii la decompresiunea bruscă la palparea</w:t>
            </w:r>
            <w:r w:rsidR="0011051E">
              <w:rPr>
                <w:lang w:val="en-US"/>
              </w:rPr>
              <w:t xml:space="preserve"> profundă a fosei iliace pe dreapta</w:t>
            </w:r>
          </w:p>
          <w:p w:rsidR="0011051E" w:rsidRPr="00A346B2" w:rsidRDefault="0011051E" w:rsidP="0011051E">
            <w:pPr>
              <w:pStyle w:val="af"/>
              <w:widowControl w:val="0"/>
              <w:autoSpaceDE w:val="0"/>
              <w:autoSpaceDN w:val="0"/>
              <w:adjustRightInd w:val="0"/>
              <w:spacing w:before="9"/>
              <w:ind w:left="720" w:right="-20"/>
              <w:rPr>
                <w:iCs/>
                <w:spacing w:val="5"/>
                <w:w w:val="96"/>
                <w:lang w:val="ro-RO"/>
              </w:rPr>
            </w:pPr>
            <w:r w:rsidRPr="0011051E">
              <w:rPr>
                <w:iCs/>
                <w:noProof/>
                <w:spacing w:val="5"/>
                <w:w w:val="96"/>
              </w:rPr>
              <w:drawing>
                <wp:inline distT="0" distB="0" distL="0" distR="0">
                  <wp:extent cx="2668491" cy="1677725"/>
                  <wp:effectExtent l="19050" t="0" r="0" b="0"/>
                  <wp:docPr id="20" name="Рисунок 3" descr="симптом блюмберга.gif"/>
                  <wp:cNvGraphicFramePr/>
                  <a:graphic xmlns:a="http://schemas.openxmlformats.org/drawingml/2006/main">
                    <a:graphicData uri="http://schemas.openxmlformats.org/drawingml/2006/picture">
                      <pic:pic xmlns:pic="http://schemas.openxmlformats.org/drawingml/2006/picture">
                        <pic:nvPicPr>
                          <pic:cNvPr id="26627" name="Рисунок 4" descr="симптом блюмберга.gif"/>
                          <pic:cNvPicPr>
                            <a:picLocks noChangeAspect="1"/>
                          </pic:cNvPicPr>
                        </pic:nvPicPr>
                        <pic:blipFill>
                          <a:blip r:embed="rId15" cstate="print"/>
                          <a:srcRect/>
                          <a:stretch>
                            <a:fillRect/>
                          </a:stretch>
                        </pic:blipFill>
                        <pic:spPr bwMode="auto">
                          <a:xfrm>
                            <a:off x="0" y="0"/>
                            <a:ext cx="2672063" cy="1679971"/>
                          </a:xfrm>
                          <a:prstGeom prst="rect">
                            <a:avLst/>
                          </a:prstGeom>
                          <a:noFill/>
                          <a:ln w="9525">
                            <a:noFill/>
                            <a:miter lim="800000"/>
                            <a:headEnd/>
                            <a:tailEnd/>
                          </a:ln>
                        </pic:spPr>
                      </pic:pic>
                    </a:graphicData>
                  </a:graphic>
                </wp:inline>
              </w:drawing>
            </w:r>
          </w:p>
          <w:p w:rsidR="00DF4C08" w:rsidRPr="00A346B2"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sidR="00DF4C08" w:rsidRPr="00A346B2">
              <w:rPr>
                <w:iCs/>
                <w:spacing w:val="5"/>
                <w:w w:val="96"/>
                <w:lang w:val="ro-RO"/>
              </w:rPr>
              <w:t>Dieulafoy – hiperest</w:t>
            </w:r>
            <w:r w:rsidR="00F2075C">
              <w:rPr>
                <w:iCs/>
                <w:spacing w:val="5"/>
                <w:w w:val="96"/>
                <w:lang w:val="ro-RO"/>
              </w:rPr>
              <w:t>es</w:t>
            </w:r>
            <w:r w:rsidR="00DF4C08" w:rsidRPr="00A346B2">
              <w:rPr>
                <w:iCs/>
                <w:spacing w:val="5"/>
                <w:w w:val="96"/>
                <w:lang w:val="ro-RO"/>
              </w:rPr>
              <w:t>ie cutanată</w:t>
            </w:r>
          </w:p>
          <w:p w:rsidR="00DF4C08"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sidR="00DF4C08" w:rsidRPr="00A346B2">
              <w:rPr>
                <w:iCs/>
                <w:spacing w:val="5"/>
                <w:w w:val="96"/>
                <w:lang w:val="ro-RO"/>
              </w:rPr>
              <w:t>Mondel-R</w:t>
            </w:r>
            <w:r w:rsidR="00FC4F76" w:rsidRPr="00A346B2">
              <w:rPr>
                <w:iCs/>
                <w:spacing w:val="5"/>
                <w:w w:val="96"/>
                <w:lang w:val="ro-RO"/>
              </w:rPr>
              <w:t>a</w:t>
            </w:r>
            <w:r w:rsidR="00DF4C08" w:rsidRPr="00A346B2">
              <w:rPr>
                <w:iCs/>
                <w:spacing w:val="5"/>
                <w:w w:val="96"/>
                <w:lang w:val="ro-RO"/>
              </w:rPr>
              <w:t>zdolski – simptom</w:t>
            </w:r>
            <w:r>
              <w:rPr>
                <w:iCs/>
                <w:spacing w:val="5"/>
                <w:w w:val="96"/>
                <w:lang w:val="ro-RO"/>
              </w:rPr>
              <w:t>ul</w:t>
            </w:r>
            <w:r w:rsidR="00DF4C08" w:rsidRPr="00A346B2">
              <w:rPr>
                <w:iCs/>
                <w:spacing w:val="5"/>
                <w:w w:val="96"/>
                <w:lang w:val="ro-RO"/>
              </w:rPr>
              <w:t xml:space="preserve"> clopoțelului sau rezonatorului</w:t>
            </w:r>
          </w:p>
          <w:p w:rsidR="0011051E" w:rsidRPr="00A346B2" w:rsidRDefault="0011051E" w:rsidP="0011051E">
            <w:pPr>
              <w:pStyle w:val="af"/>
              <w:widowControl w:val="0"/>
              <w:autoSpaceDE w:val="0"/>
              <w:autoSpaceDN w:val="0"/>
              <w:adjustRightInd w:val="0"/>
              <w:spacing w:before="9"/>
              <w:ind w:left="720" w:right="-20"/>
              <w:rPr>
                <w:iCs/>
                <w:spacing w:val="5"/>
                <w:w w:val="96"/>
                <w:lang w:val="ro-RO"/>
              </w:rPr>
            </w:pPr>
            <w:r w:rsidRPr="0011051E">
              <w:rPr>
                <w:iCs/>
                <w:noProof/>
                <w:spacing w:val="5"/>
                <w:w w:val="96"/>
              </w:rPr>
              <w:drawing>
                <wp:inline distT="0" distB="0" distL="0" distR="0">
                  <wp:extent cx="3252003" cy="2199736"/>
                  <wp:effectExtent l="19050" t="0" r="5547" b="0"/>
                  <wp:docPr id="24" name="Рисунок 11" descr="htmlconvd-JFtOcV2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mlconvd-JFtOcV21x1"/>
                          <pic:cNvPicPr>
                            <a:picLocks noChangeAspect="1" noChangeArrowheads="1"/>
                          </pic:cNvPicPr>
                        </pic:nvPicPr>
                        <pic:blipFill>
                          <a:blip r:embed="rId16" cstate="print"/>
                          <a:srcRect b="6250"/>
                          <a:stretch>
                            <a:fillRect/>
                          </a:stretch>
                        </pic:blipFill>
                        <pic:spPr bwMode="auto">
                          <a:xfrm>
                            <a:off x="0" y="0"/>
                            <a:ext cx="3252003" cy="2199736"/>
                          </a:xfrm>
                          <a:prstGeom prst="rect">
                            <a:avLst/>
                          </a:prstGeom>
                          <a:noFill/>
                          <a:ln w="9525">
                            <a:noFill/>
                            <a:miter lim="800000"/>
                            <a:headEnd/>
                            <a:tailEnd/>
                          </a:ln>
                        </pic:spPr>
                      </pic:pic>
                    </a:graphicData>
                  </a:graphic>
                </wp:inline>
              </w:drawing>
            </w:r>
          </w:p>
          <w:p w:rsidR="00F10F9F" w:rsidRPr="00A346B2" w:rsidRDefault="00E26917"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sidR="00F10F9F" w:rsidRPr="00A346B2">
              <w:rPr>
                <w:iCs/>
                <w:spacing w:val="5"/>
                <w:w w:val="96"/>
                <w:lang w:val="ro-RO"/>
              </w:rPr>
              <w:t>Kulencampf-Grassman ( simptomul iritării peritoneului pelvi</w:t>
            </w:r>
            <w:r>
              <w:rPr>
                <w:iCs/>
                <w:spacing w:val="5"/>
                <w:w w:val="96"/>
                <w:lang w:val="ro-RO"/>
              </w:rPr>
              <w:t>an, țipă</w:t>
            </w:r>
            <w:r w:rsidR="00F10F9F" w:rsidRPr="00A346B2">
              <w:rPr>
                <w:iCs/>
                <w:spacing w:val="5"/>
                <w:w w:val="96"/>
                <w:lang w:val="ro-RO"/>
              </w:rPr>
              <w:t>tul douglasu</w:t>
            </w:r>
            <w:r w:rsidR="00F2075C">
              <w:rPr>
                <w:iCs/>
                <w:spacing w:val="5"/>
                <w:w w:val="96"/>
                <w:lang w:val="ro-RO"/>
              </w:rPr>
              <w:t>lui) – la palpația rectală prez</w:t>
            </w:r>
            <w:r>
              <w:rPr>
                <w:iCs/>
                <w:spacing w:val="5"/>
                <w:w w:val="96"/>
                <w:lang w:val="ro-RO"/>
              </w:rPr>
              <w:t>e</w:t>
            </w:r>
            <w:r w:rsidR="00F10F9F" w:rsidRPr="00A346B2">
              <w:rPr>
                <w:iCs/>
                <w:spacing w:val="5"/>
                <w:w w:val="96"/>
                <w:lang w:val="ro-RO"/>
              </w:rPr>
              <w:t xml:space="preserve">nte dureri </w:t>
            </w:r>
            <w:r>
              <w:rPr>
                <w:iCs/>
                <w:spacing w:val="5"/>
                <w:w w:val="96"/>
                <w:lang w:val="ro-RO"/>
              </w:rPr>
              <w:t>pronunțate</w:t>
            </w:r>
            <w:r w:rsidR="00F10F9F" w:rsidRPr="00A346B2">
              <w:rPr>
                <w:iCs/>
                <w:spacing w:val="5"/>
                <w:w w:val="96"/>
                <w:lang w:val="ro-RO"/>
              </w:rPr>
              <w:t xml:space="preserve"> în proiecția fundului </w:t>
            </w:r>
            <w:r w:rsidR="005F4F04">
              <w:rPr>
                <w:iCs/>
                <w:spacing w:val="5"/>
                <w:w w:val="96"/>
                <w:lang w:val="ro-RO"/>
              </w:rPr>
              <w:t>de sac</w:t>
            </w:r>
            <w:r w:rsidR="00F10F9F" w:rsidRPr="00A346B2">
              <w:rPr>
                <w:iCs/>
                <w:spacing w:val="5"/>
                <w:w w:val="96"/>
                <w:lang w:val="ro-RO"/>
              </w:rPr>
              <w:t xml:space="preserve"> Douglas</w:t>
            </w:r>
            <w:r w:rsidR="00DF4C08" w:rsidRPr="00A346B2">
              <w:rPr>
                <w:iCs/>
                <w:spacing w:val="5"/>
                <w:w w:val="96"/>
                <w:lang w:val="ro-RO"/>
              </w:rPr>
              <w:t xml:space="preserve"> (spațiul Douglas este bombat și fluctuiază)</w:t>
            </w:r>
          </w:p>
          <w:p w:rsidR="00FC4F76" w:rsidRPr="00A346B2" w:rsidRDefault="005F4F04" w:rsidP="00F10F9F">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sidR="00FC4F76" w:rsidRPr="00A346B2">
              <w:rPr>
                <w:iCs/>
                <w:spacing w:val="5"/>
                <w:w w:val="96"/>
                <w:lang w:val="ro-RO"/>
              </w:rPr>
              <w:t>Samner – rigiditate musculară</w:t>
            </w:r>
          </w:p>
          <w:p w:rsidR="0011051E" w:rsidRDefault="005F4F04" w:rsidP="0011051E">
            <w:pPr>
              <w:pStyle w:val="af"/>
              <w:widowControl w:val="0"/>
              <w:numPr>
                <w:ilvl w:val="0"/>
                <w:numId w:val="2"/>
              </w:numPr>
              <w:autoSpaceDE w:val="0"/>
              <w:autoSpaceDN w:val="0"/>
              <w:adjustRightInd w:val="0"/>
              <w:spacing w:before="9"/>
              <w:ind w:right="-20"/>
              <w:rPr>
                <w:iCs/>
                <w:spacing w:val="5"/>
                <w:w w:val="96"/>
                <w:lang w:val="ro-RO"/>
              </w:rPr>
            </w:pPr>
            <w:r w:rsidRPr="00A346B2">
              <w:rPr>
                <w:iCs/>
                <w:spacing w:val="5"/>
                <w:w w:val="96"/>
                <w:lang w:val="ro-RO"/>
              </w:rPr>
              <w:t>Simptom</w:t>
            </w:r>
            <w:r>
              <w:rPr>
                <w:iCs/>
                <w:spacing w:val="5"/>
                <w:w w:val="96"/>
                <w:lang w:val="ro-RO"/>
              </w:rPr>
              <w:t>ul</w:t>
            </w:r>
            <w:r w:rsidRPr="00A346B2">
              <w:rPr>
                <w:iCs/>
                <w:spacing w:val="5"/>
                <w:w w:val="96"/>
                <w:lang w:val="ro-RO"/>
              </w:rPr>
              <w:t xml:space="preserve"> </w:t>
            </w:r>
            <w:r>
              <w:rPr>
                <w:iCs/>
                <w:spacing w:val="5"/>
                <w:w w:val="96"/>
                <w:lang w:val="ro-RO"/>
              </w:rPr>
              <w:t>Gabai – la apăsarea în tri</w:t>
            </w:r>
            <w:r w:rsidR="00FC4F76" w:rsidRPr="00A346B2">
              <w:rPr>
                <w:iCs/>
                <w:spacing w:val="5"/>
                <w:w w:val="96"/>
                <w:lang w:val="ro-RO"/>
              </w:rPr>
              <w:t>unghiul Pti apar dureri abdominale, dar la scoaterea</w:t>
            </w:r>
            <w:r w:rsidR="00FC4F76" w:rsidRPr="00A346B2">
              <w:rPr>
                <w:iCs/>
                <w:spacing w:val="5"/>
                <w:w w:val="96"/>
                <w:lang w:val="en-US"/>
              </w:rPr>
              <w:t xml:space="preserve"> bruscă a</w:t>
            </w:r>
            <w:r>
              <w:rPr>
                <w:iCs/>
                <w:spacing w:val="5"/>
                <w:w w:val="96"/>
                <w:lang w:val="ro-RO"/>
              </w:rPr>
              <w:t xml:space="preserve"> mâinii durerile se intensifică</w:t>
            </w:r>
          </w:p>
          <w:p w:rsidR="0011051E" w:rsidRPr="0011051E" w:rsidRDefault="005F4F04" w:rsidP="0011051E">
            <w:pPr>
              <w:pStyle w:val="af"/>
              <w:widowControl w:val="0"/>
              <w:numPr>
                <w:ilvl w:val="0"/>
                <w:numId w:val="2"/>
              </w:numPr>
              <w:autoSpaceDE w:val="0"/>
              <w:autoSpaceDN w:val="0"/>
              <w:adjustRightInd w:val="0"/>
              <w:spacing w:before="9"/>
              <w:ind w:right="-20"/>
              <w:rPr>
                <w:iCs/>
                <w:spacing w:val="5"/>
                <w:w w:val="96"/>
                <w:lang w:val="ro-RO"/>
              </w:rPr>
            </w:pPr>
            <w:r w:rsidRPr="0011051E">
              <w:rPr>
                <w:iCs/>
                <w:spacing w:val="5"/>
                <w:w w:val="96"/>
                <w:lang w:val="ro-RO"/>
              </w:rPr>
              <w:t xml:space="preserve">Simptomul </w:t>
            </w:r>
            <w:r w:rsidR="00FC4F76" w:rsidRPr="0011051E">
              <w:rPr>
                <w:iCs/>
                <w:spacing w:val="5"/>
                <w:w w:val="96"/>
                <w:lang w:val="ro-RO"/>
              </w:rPr>
              <w:t>Spijarnîi – lipsa matității hepatice în lezarea intraabdominală a organelor abdominale</w:t>
            </w:r>
            <w:r w:rsidR="0011051E" w:rsidRPr="0011051E">
              <w:rPr>
                <w:lang w:val="en-US"/>
              </w:rPr>
              <w:t xml:space="preserve"> </w:t>
            </w:r>
          </w:p>
          <w:p w:rsidR="0011051E" w:rsidRPr="0011051E" w:rsidRDefault="0011051E" w:rsidP="0011051E">
            <w:pPr>
              <w:pStyle w:val="af"/>
              <w:widowControl w:val="0"/>
              <w:numPr>
                <w:ilvl w:val="0"/>
                <w:numId w:val="2"/>
              </w:numPr>
              <w:autoSpaceDE w:val="0"/>
              <w:autoSpaceDN w:val="0"/>
              <w:adjustRightInd w:val="0"/>
              <w:spacing w:before="9"/>
              <w:ind w:right="-20"/>
              <w:rPr>
                <w:iCs/>
                <w:spacing w:val="5"/>
                <w:w w:val="96"/>
                <w:lang w:val="ro-RO"/>
              </w:rPr>
            </w:pPr>
            <w:r w:rsidRPr="0011051E">
              <w:rPr>
                <w:lang w:val="en-US"/>
              </w:rPr>
              <w:lastRenderedPageBreak/>
              <w:t>Dunphy</w:t>
            </w:r>
            <w:r>
              <w:rPr>
                <w:lang w:val="en-US"/>
              </w:rPr>
              <w:t xml:space="preserve"> - </w:t>
            </w:r>
            <w:r w:rsidRPr="0011051E">
              <w:rPr>
                <w:lang w:val="en-US"/>
              </w:rPr>
              <w:t>durerea la tuse</w:t>
            </w:r>
          </w:p>
          <w:p w:rsidR="0011051E" w:rsidRPr="0011051E" w:rsidRDefault="0011051E" w:rsidP="0011051E">
            <w:pPr>
              <w:pStyle w:val="af"/>
              <w:widowControl w:val="0"/>
              <w:numPr>
                <w:ilvl w:val="0"/>
                <w:numId w:val="2"/>
              </w:numPr>
              <w:autoSpaceDE w:val="0"/>
              <w:autoSpaceDN w:val="0"/>
              <w:adjustRightInd w:val="0"/>
              <w:spacing w:before="9"/>
              <w:ind w:right="-20"/>
              <w:rPr>
                <w:iCs/>
                <w:spacing w:val="5"/>
                <w:w w:val="96"/>
                <w:lang w:val="ro-RO"/>
              </w:rPr>
            </w:pPr>
            <w:r w:rsidRPr="0011051E">
              <w:rPr>
                <w:lang w:val="en-US"/>
              </w:rPr>
              <w:t xml:space="preserve"> Lanz</w:t>
            </w:r>
            <w:r>
              <w:rPr>
                <w:lang w:val="en-US"/>
              </w:rPr>
              <w:t xml:space="preserve"> - </w:t>
            </w:r>
            <w:r w:rsidRPr="0011051E">
              <w:rPr>
                <w:lang w:val="en-US"/>
              </w:rPr>
              <w:t>dispariția sau diminuarea reflexelor cutanate la nivelul fosei iliace drepte</w:t>
            </w:r>
          </w:p>
          <w:p w:rsidR="0011051E" w:rsidRPr="0011051E" w:rsidRDefault="0011051E" w:rsidP="0011051E">
            <w:pPr>
              <w:pStyle w:val="af"/>
              <w:widowControl w:val="0"/>
              <w:numPr>
                <w:ilvl w:val="0"/>
                <w:numId w:val="2"/>
              </w:numPr>
              <w:autoSpaceDE w:val="0"/>
              <w:autoSpaceDN w:val="0"/>
              <w:adjustRightInd w:val="0"/>
              <w:spacing w:before="9"/>
              <w:ind w:right="-20"/>
              <w:rPr>
                <w:iCs/>
                <w:spacing w:val="5"/>
                <w:w w:val="96"/>
                <w:lang w:val="ro-RO"/>
              </w:rPr>
            </w:pPr>
            <w:r w:rsidRPr="0011051E">
              <w:rPr>
                <w:lang w:val="en-US"/>
              </w:rPr>
              <w:t xml:space="preserve"> </w:t>
            </w:r>
            <w:r w:rsidR="005F7EFA">
              <w:rPr>
                <w:noProof/>
              </w:rPr>
              <w:pict>
                <v:rect id="_x0000_s1667" style="position:absolute;left:0;text-align:left;margin-left:77.75pt;margin-top:206.4pt;width:142.75pt;height:13.75pt;z-index:251947520;mso-position-horizontal-relative:text;mso-position-vertical-relative:text" fillcolor="white [3212]" strokecolor="white [3212]"/>
              </w:pict>
            </w:r>
            <w:r w:rsidRPr="0011051E">
              <w:rPr>
                <w:lang w:val="en-US"/>
              </w:rPr>
              <w:t>semnul psoasului</w:t>
            </w:r>
            <w:r>
              <w:rPr>
                <w:lang w:val="en-US"/>
              </w:rPr>
              <w:t xml:space="preserve"> - </w:t>
            </w:r>
            <w:r w:rsidRPr="0011051E">
              <w:rPr>
                <w:lang w:val="en-US"/>
              </w:rPr>
              <w:t>durere vie în fosa iliacă dreaptă la ridicarea membrului inferior extins și compresiune simultană în fosa iliacă de către examinator</w:t>
            </w:r>
          </w:p>
          <w:p w:rsidR="0011051E" w:rsidRDefault="0011051E" w:rsidP="0011051E">
            <w:pPr>
              <w:spacing w:line="360" w:lineRule="auto"/>
              <w:jc w:val="both"/>
            </w:pPr>
            <w:r>
              <w:rPr>
                <w:noProof/>
              </w:rPr>
              <w:drawing>
                <wp:inline distT="0" distB="0" distL="0" distR="0">
                  <wp:extent cx="3898900" cy="1673225"/>
                  <wp:effectExtent l="19050" t="0" r="6350" b="0"/>
                  <wp:docPr id="22" name="Рисунок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
                          <pic:cNvPicPr>
                            <a:picLocks noChangeAspect="1" noChangeArrowheads="1"/>
                          </pic:cNvPicPr>
                        </pic:nvPicPr>
                        <pic:blipFill>
                          <a:blip r:embed="rId17" cstate="print"/>
                          <a:srcRect t="11781" b="40370"/>
                          <a:stretch>
                            <a:fillRect/>
                          </a:stretch>
                        </pic:blipFill>
                        <pic:spPr bwMode="auto">
                          <a:xfrm>
                            <a:off x="0" y="0"/>
                            <a:ext cx="3898900" cy="1673225"/>
                          </a:xfrm>
                          <a:prstGeom prst="rect">
                            <a:avLst/>
                          </a:prstGeom>
                          <a:noFill/>
                          <a:ln w="9525">
                            <a:noFill/>
                            <a:miter lim="800000"/>
                            <a:headEnd/>
                            <a:tailEnd/>
                          </a:ln>
                        </pic:spPr>
                      </pic:pic>
                    </a:graphicData>
                  </a:graphic>
                </wp:inline>
              </w:drawing>
            </w:r>
          </w:p>
          <w:p w:rsidR="0011051E" w:rsidRPr="001127A5" w:rsidRDefault="0011051E" w:rsidP="00A27667">
            <w:pPr>
              <w:pStyle w:val="af"/>
              <w:numPr>
                <w:ilvl w:val="0"/>
                <w:numId w:val="86"/>
              </w:numPr>
              <w:spacing w:line="360" w:lineRule="auto"/>
              <w:jc w:val="both"/>
              <w:rPr>
                <w:lang w:val="en-US"/>
              </w:rPr>
            </w:pPr>
            <w:r w:rsidRPr="0011051E">
              <w:rPr>
                <w:lang w:val="en-US"/>
              </w:rPr>
              <w:t>Rowsing</w:t>
            </w:r>
            <w:r>
              <w:rPr>
                <w:lang w:val="en-US"/>
              </w:rPr>
              <w:t xml:space="preserve"> - </w:t>
            </w:r>
            <w:r w:rsidRPr="0011051E">
              <w:rPr>
                <w:lang w:val="en-US"/>
              </w:rPr>
              <w:t>durere resâmțită la nivelul fosei iliace drepte când palpăm fosa iliacă stânga</w:t>
            </w:r>
          </w:p>
          <w:p w:rsidR="00F10F9F" w:rsidRPr="0011051E" w:rsidRDefault="005F7EFA" w:rsidP="0011051E">
            <w:pPr>
              <w:spacing w:line="360" w:lineRule="auto"/>
              <w:jc w:val="both"/>
            </w:pPr>
            <w:r>
              <w:rPr>
                <w:noProof/>
              </w:rPr>
              <w:pict>
                <v:rect id="_x0000_s1666" style="position:absolute;left:0;text-align:left;margin-left:-.5pt;margin-top:-.3pt;width:70.85pt;height:15.05pt;z-index:251946496" fillcolor="#e5dfec [663]" strokecolor="#e5dfec [663]"/>
              </w:pict>
            </w:r>
            <w:r w:rsidR="0011051E">
              <w:rPr>
                <w:noProof/>
              </w:rPr>
              <w:drawing>
                <wp:inline distT="0" distB="0" distL="0" distR="0">
                  <wp:extent cx="2355215" cy="1501140"/>
                  <wp:effectExtent l="19050" t="0" r="6985" b="0"/>
                  <wp:docPr id="23" name="Рисунок 13"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10"/>
                          <pic:cNvPicPr>
                            <a:picLocks noChangeAspect="1" noChangeArrowheads="1"/>
                          </pic:cNvPicPr>
                        </pic:nvPicPr>
                        <pic:blipFill>
                          <a:blip r:embed="rId18" cstate="print"/>
                          <a:srcRect l="61093" b="66551"/>
                          <a:stretch>
                            <a:fillRect/>
                          </a:stretch>
                        </pic:blipFill>
                        <pic:spPr bwMode="auto">
                          <a:xfrm>
                            <a:off x="0" y="0"/>
                            <a:ext cx="2355215" cy="1501140"/>
                          </a:xfrm>
                          <a:prstGeom prst="rect">
                            <a:avLst/>
                          </a:prstGeom>
                          <a:noFill/>
                          <a:ln w="9525">
                            <a:noFill/>
                            <a:miter lim="800000"/>
                            <a:headEnd/>
                            <a:tailEnd/>
                          </a:ln>
                        </pic:spPr>
                      </pic:pic>
                    </a:graphicData>
                  </a:graphic>
                </wp:inline>
              </w:drawing>
            </w:r>
          </w:p>
          <w:p w:rsidR="0011051E" w:rsidRPr="00066C90" w:rsidRDefault="0011051E" w:rsidP="00A27667">
            <w:pPr>
              <w:pStyle w:val="af"/>
              <w:numPr>
                <w:ilvl w:val="0"/>
                <w:numId w:val="81"/>
              </w:numPr>
              <w:jc w:val="both"/>
              <w:rPr>
                <w:lang w:val="en-US"/>
              </w:rPr>
            </w:pPr>
            <w:r w:rsidRPr="00066C90">
              <w:rPr>
                <w:lang w:val="en-US"/>
              </w:rPr>
              <w:t xml:space="preserve">punctele apendiculare: </w:t>
            </w:r>
          </w:p>
          <w:p w:rsidR="0011051E" w:rsidRDefault="0011051E" w:rsidP="0011051E">
            <w:pPr>
              <w:jc w:val="both"/>
              <w:rPr>
                <w:lang w:val="en-US"/>
              </w:rPr>
            </w:pPr>
            <w:r>
              <w:rPr>
                <w:lang w:val="en-US"/>
              </w:rPr>
              <w:t xml:space="preserve">1. </w:t>
            </w:r>
            <w:r w:rsidRPr="000D253C">
              <w:rPr>
                <w:lang w:val="en-US"/>
              </w:rPr>
              <w:t>McBurney</w:t>
            </w:r>
            <w:r>
              <w:rPr>
                <w:lang w:val="en-US"/>
              </w:rPr>
              <w:t xml:space="preserve"> – situate la unirea 1/3 externe cu cele interne ale liniei care unește ombelicul cu spina ileacă antero-posterioară</w:t>
            </w:r>
            <w:r w:rsidRPr="000D253C">
              <w:rPr>
                <w:lang w:val="en-US"/>
              </w:rPr>
              <w:t>,</w:t>
            </w:r>
          </w:p>
          <w:p w:rsidR="0011051E" w:rsidRDefault="0011051E" w:rsidP="0011051E">
            <w:pPr>
              <w:jc w:val="both"/>
              <w:rPr>
                <w:lang w:val="en-US"/>
              </w:rPr>
            </w:pPr>
            <w:r>
              <w:rPr>
                <w:lang w:val="en-US"/>
              </w:rPr>
              <w:t>2.</w:t>
            </w:r>
            <w:r w:rsidRPr="000D253C">
              <w:rPr>
                <w:lang w:val="en-US"/>
              </w:rPr>
              <w:t xml:space="preserve"> Morris</w:t>
            </w:r>
            <w:r>
              <w:rPr>
                <w:lang w:val="en-US"/>
              </w:rPr>
              <w:t xml:space="preserve"> – situat la 3-4 cm de ombelic pe linia care unește ombelicul de spina iliacă antero-superioară</w:t>
            </w:r>
            <w:r w:rsidRPr="000D253C">
              <w:rPr>
                <w:lang w:val="en-US"/>
              </w:rPr>
              <w:t xml:space="preserve">, </w:t>
            </w:r>
          </w:p>
          <w:p w:rsidR="0011051E" w:rsidRDefault="0011051E" w:rsidP="0011051E">
            <w:pPr>
              <w:jc w:val="both"/>
              <w:rPr>
                <w:lang w:val="en-US"/>
              </w:rPr>
            </w:pPr>
            <w:r>
              <w:rPr>
                <w:lang w:val="en-US"/>
              </w:rPr>
              <w:t xml:space="preserve">3. </w:t>
            </w:r>
            <w:r w:rsidRPr="000D253C">
              <w:rPr>
                <w:lang w:val="en-US"/>
              </w:rPr>
              <w:t>S</w:t>
            </w:r>
            <w:r>
              <w:rPr>
                <w:lang w:val="en-US"/>
              </w:rPr>
              <w:t xml:space="preserve">onnenburg – pe linia care unește cele 2 spine iliace antero-superioare la unirea acesteia în marginea externă a </w:t>
            </w:r>
            <w:r w:rsidRPr="003D4999">
              <w:rPr>
                <w:lang w:val="en-US"/>
              </w:rPr>
              <w:t xml:space="preserve">m. </w:t>
            </w:r>
            <w:r>
              <w:rPr>
                <w:lang w:val="en-US"/>
              </w:rPr>
              <w:t>drept  abdominal,</w:t>
            </w:r>
          </w:p>
          <w:p w:rsidR="0011051E" w:rsidRDefault="0011051E" w:rsidP="0011051E">
            <w:pPr>
              <w:jc w:val="both"/>
              <w:rPr>
                <w:lang w:val="en-US"/>
              </w:rPr>
            </w:pPr>
            <w:r>
              <w:rPr>
                <w:lang w:val="en-US"/>
              </w:rPr>
              <w:t>4. Lantz – unire 1/3 externe dreapta cu 1/3 medie a liniei bispinoase,</w:t>
            </w:r>
          </w:p>
          <w:p w:rsidR="0011051E" w:rsidRPr="0084712B" w:rsidRDefault="0011051E" w:rsidP="0011051E">
            <w:pPr>
              <w:jc w:val="both"/>
              <w:rPr>
                <w:lang w:val="en-US"/>
              </w:rPr>
            </w:pPr>
            <w:r>
              <w:rPr>
                <w:lang w:val="en-US"/>
              </w:rPr>
              <w:t>5. triunghiul Sacobovici – aria delimitată de spina iliacă antero-superioară și punctele Morris și Lantz</w:t>
            </w:r>
            <w:r w:rsidRPr="001127A5">
              <w:rPr>
                <w:lang w:val="en-US"/>
              </w:rPr>
              <w:t>;</w:t>
            </w:r>
          </w:p>
          <w:p w:rsidR="0011051E" w:rsidRDefault="005F7EFA" w:rsidP="0011051E">
            <w:pPr>
              <w:spacing w:line="360" w:lineRule="auto"/>
              <w:jc w:val="both"/>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98" type="#_x0000_t5" style="position:absolute;left:0;text-align:left;margin-left:84.75pt;margin-top:84.6pt;width:20.55pt;height:25.8pt;z-index:251979264" fillcolor="white [3212]" strokecolor="white [3212]"/>
              </w:pict>
            </w:r>
            <w:r>
              <w:rPr>
                <w:noProof/>
              </w:rPr>
              <w:pict>
                <v:shape id="_x0000_s1662" type="#_x0000_t32" style="position:absolute;left:0;text-align:left;margin-left:81.45pt;margin-top:49.4pt;width:24pt;height:68.25pt;flip:x;z-index:251943424" o:connectortype="straight" strokeweight="1.5pt">
                  <v:stroke dashstyle="1 1"/>
                </v:shape>
              </w:pict>
            </w:r>
            <w:r>
              <w:rPr>
                <w:noProof/>
              </w:rPr>
              <w:pict>
                <v:oval id="_x0000_s1697" style="position:absolute;left:0;text-align:left;margin-left:81.4pt;margin-top:93.1pt;width:20pt;height:17.3pt;z-index:-251338240" fillcolor="white [3212]" strokecolor="white [3212]"/>
              </w:pict>
            </w:r>
            <w:r>
              <w:rPr>
                <w:noProof/>
              </w:rPr>
              <w:pict>
                <v:oval id="_x0000_s1650" style="position:absolute;left:0;text-align:left;margin-left:77.75pt;margin-top:113.8pt;width:7.15pt;height:7.15pt;z-index:251931136" strokeweight="5.25pt"/>
              </w:pict>
            </w:r>
            <w:r>
              <w:rPr>
                <w:noProof/>
              </w:rPr>
              <w:pict>
                <v:oval id="_x0000_s1651" style="position:absolute;left:0;text-align:left;margin-left:63.2pt;margin-top:113.8pt;width:7.15pt;height:7.15pt;z-index:251932160" strokeweight="5.25pt"/>
              </w:pict>
            </w:r>
            <w:r>
              <w:rPr>
                <w:noProof/>
              </w:rPr>
              <w:pict>
                <v:shape id="_x0000_s1661" type="#_x0000_t32" style="position:absolute;left:0;text-align:left;margin-left:67.65pt;margin-top:60.45pt;width:20.65pt;height:53.35pt;flip:x;z-index:251942400" o:connectortype="straight" strokeweight="1.5pt">
                  <v:stroke dashstyle="1 1"/>
                </v:shape>
              </w:pict>
            </w:r>
            <w:r>
              <w:rPr>
                <w:noProof/>
              </w:rPr>
              <w:pict>
                <v:shape id="_x0000_s1653" type="#_x0000_t32" style="position:absolute;left:0;text-align:left;margin-left:34.35pt;margin-top:124.8pt;width:47.05pt;height:45.7pt;flip:x;z-index:251934208" o:connectortype="straight" strokeweight="1.5pt"/>
              </w:pict>
            </w:r>
            <w:r>
              <w:rPr>
                <w:noProof/>
              </w:rPr>
              <w:pict>
                <v:shape id="_x0000_s1656" type="#_x0000_t32" style="position:absolute;left:0;text-align:left;margin-left:52.7pt;margin-top:36.35pt;width:36.85pt;height:24.1pt;flip:x y;z-index:251937280" o:connectortype="straight" strokeweight="1.5pt"/>
              </w:pict>
            </w:r>
            <w:r>
              <w:rPr>
                <w:noProof/>
              </w:rPr>
              <w:pict>
                <v:oval id="_x0000_s1655" style="position:absolute;left:0;text-align:left;margin-left:89.55pt;margin-top:59.8pt;width:3.55pt;height:7.15pt;flip:x;z-index:251936256" strokeweight="5.25pt"/>
              </w:pict>
            </w:r>
            <w:r>
              <w:rPr>
                <w:noProof/>
              </w:rPr>
              <w:pict>
                <v:shape id="_x0000_s1647" type="#_x0000_t32" style="position:absolute;left:0;text-align:left;margin-left:101.6pt;margin-top:52pt;width:0;height:134.9pt;z-index:251928064" o:connectortype="straight">
                  <v:stroke dashstyle="1 1" endcap="round"/>
                </v:shape>
              </w:pict>
            </w:r>
            <w:r>
              <w:rPr>
                <w:noProof/>
              </w:rPr>
              <w:pict>
                <v:shape id="_x0000_s1648" type="#_x0000_t32" style="position:absolute;left:0;text-align:left;margin-left:81.4pt;margin-top:4.75pt;width:1pt;height:173.55pt;z-index:251929088" o:connectortype="straight">
                  <v:stroke dashstyle="1 1" endcap="round"/>
                </v:shape>
              </w:pict>
            </w:r>
            <w:r>
              <w:rPr>
                <w:noProof/>
              </w:rPr>
              <w:pict>
                <v:shape id="_x0000_s1649" type="#_x0000_t32" style="position:absolute;left:0;text-align:left;margin-left:120.5pt;margin-top:4.75pt;width:0;height:173.55pt;z-index:251930112" o:connectortype="straight">
                  <v:stroke dashstyle="1 1" endcap="round"/>
                </v:shape>
              </w:pict>
            </w:r>
            <w:r>
              <w:rPr>
                <w:noProof/>
              </w:rPr>
              <w:pict>
                <v:shape id="_x0000_s1660" type="#_x0000_t32" style="position:absolute;left:0;text-align:left;margin-left:53pt;margin-top:80.55pt;width:17.5pt;height:37.1pt;flip:x;z-index:251941376" o:connectortype="straight" strokeweight="1.5pt">
                  <v:stroke dashstyle="1 1"/>
                </v:shape>
              </w:pict>
            </w:r>
            <w:r>
              <w:rPr>
                <w:noProof/>
              </w:rPr>
              <w:pict>
                <v:shape id="_x0000_s1663" type="#_x0000_t32" style="position:absolute;left:0;text-align:left;margin-left:38.4pt;margin-top:100.25pt;width:11.3pt;height:20.1pt;flip:x;z-index:251944448" o:connectortype="straight" strokeweight="1.5pt">
                  <v:stroke dashstyle="1 1"/>
                </v:shape>
              </w:pict>
            </w:r>
            <w:r>
              <w:rPr>
                <w:noProof/>
              </w:rPr>
              <w:pict>
                <v:oval id="_x0000_s1654" style="position:absolute;left:0;text-align:left;margin-left:13.45pt;margin-top:170.5pt;width:24.95pt;height:31.9pt;z-index:251935232">
                  <v:textbox style="mso-next-textbox:#_x0000_s1654">
                    <w:txbxContent>
                      <w:p w:rsidR="005F7EFA" w:rsidRPr="0084712B" w:rsidRDefault="005F7EFA" w:rsidP="0011051E">
                        <w:pPr>
                          <w:rPr>
                            <w:sz w:val="32"/>
                            <w:szCs w:val="32"/>
                          </w:rPr>
                        </w:pPr>
                        <w:r>
                          <w:rPr>
                            <w:sz w:val="32"/>
                            <w:szCs w:val="32"/>
                          </w:rPr>
                          <w:t>3</w:t>
                        </w:r>
                      </w:p>
                    </w:txbxContent>
                  </v:textbox>
                </v:oval>
              </w:pict>
            </w:r>
            <w:r>
              <w:rPr>
                <w:noProof/>
              </w:rPr>
              <w:pict>
                <v:oval id="_x0000_s1643" style="position:absolute;left:0;text-align:left;margin-left:4pt;margin-top:135.2pt;width:24.95pt;height:31.9pt;z-index:251923968">
                  <v:textbox style="mso-next-textbox:#_x0000_s1643">
                    <w:txbxContent>
                      <w:p w:rsidR="005F7EFA" w:rsidRPr="007C526F" w:rsidRDefault="005F7EFA" w:rsidP="0011051E">
                        <w:pPr>
                          <w:rPr>
                            <w:sz w:val="32"/>
                            <w:szCs w:val="32"/>
                          </w:rPr>
                        </w:pPr>
                        <w:r>
                          <w:rPr>
                            <w:sz w:val="32"/>
                            <w:szCs w:val="32"/>
                          </w:rPr>
                          <w:t>4</w:t>
                        </w:r>
                      </w:p>
                    </w:txbxContent>
                  </v:textbox>
                </v:oval>
              </w:pict>
            </w:r>
            <w:r>
              <w:rPr>
                <w:noProof/>
              </w:rPr>
              <w:pict>
                <v:shape id="_x0000_s1642" type="#_x0000_t32" style="position:absolute;left:0;text-align:left;margin-left:25.3pt;margin-top:117.65pt;width:42.35pt;height:24pt;flip:x;z-index:251922944" o:connectortype="straight" strokeweight="1.5pt"/>
              </w:pict>
            </w:r>
            <w:r>
              <w:rPr>
                <w:noProof/>
              </w:rPr>
              <w:pict>
                <v:shape id="_x0000_s1638" type="#_x0000_t32" style="position:absolute;left:0;text-align:left;margin-left:25.3pt;margin-top:117.65pt;width:152.85pt;height:0;z-index:251918848" o:connectortype="straight" strokeweight="2.5pt">
                  <v:stroke dashstyle="dash"/>
                </v:shape>
              </w:pict>
            </w:r>
            <w:r>
              <w:rPr>
                <w:noProof/>
              </w:rPr>
              <w:pict>
                <v:shape id="_x0000_s1637" type="#_x0000_t32" style="position:absolute;left:0;text-align:left;margin-left:105.45pt;margin-top:52pt;width:72.7pt;height:65.65pt;z-index:251917824" o:connectortype="straight" strokeweight="2.75pt">
                  <v:stroke dashstyle="dash"/>
                </v:shape>
              </w:pict>
            </w:r>
            <w:r>
              <w:rPr>
                <w:noProof/>
              </w:rPr>
              <w:pict>
                <v:oval id="_x0000_s1640" style="position:absolute;left:0;text-align:left;margin-left:20.9pt;margin-top:52pt;width:21.3pt;height:25.05pt;z-index:251920896">
                  <v:textbox style="mso-next-textbox:#_x0000_s1640">
                    <w:txbxContent>
                      <w:p w:rsidR="005F7EFA" w:rsidRPr="007C526F" w:rsidRDefault="005F7EFA" w:rsidP="0011051E">
                        <w:pPr>
                          <w:rPr>
                            <w:sz w:val="32"/>
                            <w:szCs w:val="32"/>
                          </w:rPr>
                        </w:pPr>
                        <w:r w:rsidRPr="007C526F">
                          <w:rPr>
                            <w:sz w:val="32"/>
                            <w:szCs w:val="32"/>
                          </w:rPr>
                          <w:t>1</w:t>
                        </w:r>
                      </w:p>
                    </w:txbxContent>
                  </v:textbox>
                </v:oval>
              </w:pict>
            </w:r>
            <w:r>
              <w:rPr>
                <w:noProof/>
              </w:rPr>
              <w:pict>
                <v:oval id="_x0000_s1652" style="position:absolute;left:0;text-align:left;margin-left:45.85pt;margin-top:93.1pt;width:7.15pt;height:7.15pt;z-index:251933184" strokeweight="5.25pt"/>
              </w:pict>
            </w:r>
            <w:r>
              <w:rPr>
                <w:noProof/>
              </w:rPr>
              <w:pict>
                <v:shape id="_x0000_s1639" type="#_x0000_t32" style="position:absolute;left:0;text-align:left;margin-left:28.95pt;margin-top:52pt;width:72.6pt;height:65.65pt;flip:x;z-index:251919872" o:connectortype="straight" strokeweight="2.75pt">
                  <v:stroke dashstyle="dash"/>
                </v:shape>
              </w:pict>
            </w:r>
            <w:r>
              <w:rPr>
                <w:noProof/>
              </w:rPr>
              <w:pict>
                <v:oval id="_x0000_s1657" style="position:absolute;left:0;text-align:left;margin-left:38.4pt;margin-top:11.9pt;width:21.8pt;height:28.2pt;z-index:251938304">
                  <v:textbox style="mso-next-textbox:#_x0000_s1657">
                    <w:txbxContent>
                      <w:p w:rsidR="005F7EFA" w:rsidRPr="0084712B" w:rsidRDefault="005F7EFA" w:rsidP="0011051E">
                        <w:pPr>
                          <w:rPr>
                            <w:sz w:val="32"/>
                            <w:szCs w:val="32"/>
                          </w:rPr>
                        </w:pPr>
                        <w:r>
                          <w:rPr>
                            <w:sz w:val="32"/>
                            <w:szCs w:val="32"/>
                          </w:rPr>
                          <w:t>2</w:t>
                        </w:r>
                      </w:p>
                    </w:txbxContent>
                  </v:textbox>
                </v:oval>
              </w:pict>
            </w:r>
            <w:r>
              <w:rPr>
                <w:noProof/>
              </w:rPr>
              <w:pict>
                <v:shape id="_x0000_s1658" type="#_x0000_t32" style="position:absolute;left:0;text-align:left;margin-left:139.1pt;margin-top:66.95pt;width:0;height:8.15pt;flip:y;z-index:251939328" o:connectortype="straight"/>
              </w:pict>
            </w:r>
            <w:r>
              <w:rPr>
                <w:noProof/>
              </w:rPr>
              <w:pict>
                <v:shape id="_x0000_s1646" type="#_x0000_t32" style="position:absolute;left:0;text-align:left;margin-left:139.1pt;margin-top:75.1pt;width:0;height:3.75pt;flip:y;z-index:251927040" o:connectortype="straight"/>
              </w:pict>
            </w:r>
            <w:r>
              <w:rPr>
                <w:noProof/>
              </w:rPr>
              <w:pict>
                <v:shape id="_x0000_s1645" type="#_x0000_t32" style="position:absolute;left:0;text-align:left;margin-left:145.35pt;margin-top:75.1pt;width:0;height:0;z-index:251926016" o:connectortype="straight"/>
              </w:pict>
            </w:r>
            <w:r>
              <w:rPr>
                <w:noProof/>
              </w:rPr>
              <w:pict>
                <v:shape id="_x0000_s1644" type="#_x0000_t32" style="position:absolute;left:0;text-align:left;margin-left:139.1pt;margin-top:75.1pt;width:0;height:0;z-index:251924992" o:connectortype="straight"/>
              </w:pict>
            </w:r>
            <w:r>
              <w:rPr>
                <w:noProof/>
              </w:rPr>
              <w:pict>
                <v:rect id="_x0000_s1641" style="position:absolute;left:0;text-align:left;margin-left:101.55pt;margin-top:135.2pt;width:43.8pt;height:28.15pt;z-index:251921920" strokecolor="white [3212]"/>
              </w:pict>
            </w:r>
            <w:r w:rsidR="0011051E">
              <w:rPr>
                <w:noProof/>
              </w:rPr>
              <w:drawing>
                <wp:inline distT="0" distB="0" distL="0" distR="0">
                  <wp:extent cx="2620633" cy="2747892"/>
                  <wp:effectExtent l="19050" t="0" r="8267" b="0"/>
                  <wp:docPr id="5" name="Рисунок 10" descr="Без назван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 названия (2)"/>
                          <pic:cNvPicPr>
                            <a:picLocks noChangeAspect="1" noChangeArrowheads="1"/>
                          </pic:cNvPicPr>
                        </pic:nvPicPr>
                        <pic:blipFill>
                          <a:blip r:embed="rId19" cstate="print"/>
                          <a:srcRect t="10774" b="5164"/>
                          <a:stretch>
                            <a:fillRect/>
                          </a:stretch>
                        </pic:blipFill>
                        <pic:spPr bwMode="auto">
                          <a:xfrm>
                            <a:off x="0" y="0"/>
                            <a:ext cx="2620886" cy="2748157"/>
                          </a:xfrm>
                          <a:prstGeom prst="rect">
                            <a:avLst/>
                          </a:prstGeom>
                          <a:noFill/>
                          <a:ln w="9525">
                            <a:noFill/>
                            <a:miter lim="800000"/>
                            <a:headEnd/>
                            <a:tailEnd/>
                          </a:ln>
                        </pic:spPr>
                      </pic:pic>
                    </a:graphicData>
                  </a:graphic>
                </wp:inline>
              </w:drawing>
            </w:r>
          </w:p>
          <w:p w:rsidR="00D92F1C" w:rsidRPr="00BA5E23" w:rsidRDefault="00D92F1C" w:rsidP="00A27667">
            <w:pPr>
              <w:pStyle w:val="af"/>
              <w:numPr>
                <w:ilvl w:val="0"/>
                <w:numId w:val="82"/>
              </w:numPr>
              <w:jc w:val="both"/>
              <w:rPr>
                <w:lang w:val="ro-RO"/>
              </w:rPr>
            </w:pPr>
            <w:r w:rsidRPr="007F3AE1">
              <w:rPr>
                <w:u w:val="single"/>
                <w:lang w:val="ro-RO"/>
              </w:rPr>
              <w:t>Examenul rectal.</w:t>
            </w:r>
            <w:r w:rsidRPr="00BA5E23">
              <w:rPr>
                <w:lang w:val="ro-RO"/>
              </w:rPr>
              <w:t xml:space="preserve"> Se efectuează la internarea pacientului,</w:t>
            </w:r>
            <w:r>
              <w:rPr>
                <w:lang w:val="ro-RO"/>
              </w:rPr>
              <w:t xml:space="preserve"> apoi – conform indicațiilor. Are</w:t>
            </w:r>
            <w:r w:rsidRPr="00BA5E23">
              <w:rPr>
                <w:lang w:val="ro-RO"/>
              </w:rPr>
              <w:t xml:space="preserve"> ca scop identificarea semnelor unui proces inflamator de localizare pelvi</w:t>
            </w:r>
            <w:r>
              <w:rPr>
                <w:lang w:val="ro-RO"/>
              </w:rPr>
              <w:t>a</w:t>
            </w:r>
            <w:r w:rsidRPr="00BA5E23">
              <w:rPr>
                <w:lang w:val="ro-RO"/>
              </w:rPr>
              <w:t xml:space="preserve">nă </w:t>
            </w:r>
            <w:r w:rsidRPr="00BA5E23">
              <w:rPr>
                <w:lang w:val="ro-RO"/>
              </w:rPr>
              <w:lastRenderedPageBreak/>
              <w:t>(infiltrarea și surplombarea peretelui rectal anterior), cât și pentru a exclude alte afecțiuni</w:t>
            </w:r>
            <w:r>
              <w:rPr>
                <w:lang w:val="ro-RO"/>
              </w:rPr>
              <w:t xml:space="preserve"> ale organelor pelviene la fete sau</w:t>
            </w:r>
            <w:r w:rsidRPr="00BA5E23">
              <w:rPr>
                <w:lang w:val="ro-RO"/>
              </w:rPr>
              <w:t xml:space="preserve"> neoplasmele spațiului retroperitoneal, coprostaza. </w:t>
            </w:r>
          </w:p>
          <w:p w:rsidR="00D92F1C" w:rsidRPr="007F3AE1" w:rsidRDefault="00D92F1C" w:rsidP="00A27667">
            <w:pPr>
              <w:pStyle w:val="af"/>
              <w:numPr>
                <w:ilvl w:val="0"/>
                <w:numId w:val="82"/>
              </w:numPr>
              <w:jc w:val="both"/>
              <w:rPr>
                <w:lang w:val="ro-RO"/>
              </w:rPr>
            </w:pPr>
            <w:r w:rsidRPr="007F3AE1">
              <w:rPr>
                <w:u w:val="single"/>
                <w:lang w:val="ro-RO"/>
              </w:rPr>
              <w:t>Determinarea presiunii intraabdominale</w:t>
            </w:r>
            <w:r>
              <w:rPr>
                <w:lang w:val="ro-RO"/>
              </w:rPr>
              <w:t xml:space="preserve"> s</w:t>
            </w:r>
            <w:r w:rsidRPr="007F3AE1">
              <w:rPr>
                <w:lang w:val="ro-RO"/>
              </w:rPr>
              <w:t xml:space="preserve">e efectuează la internarea unui pacient cu </w:t>
            </w:r>
            <w:r>
              <w:rPr>
                <w:lang w:val="ro-RO"/>
              </w:rPr>
              <w:t>tablou clinic</w:t>
            </w:r>
            <w:r w:rsidRPr="007F3AE1">
              <w:rPr>
                <w:lang w:val="ro-RO"/>
              </w:rPr>
              <w:t xml:space="preserve"> de peritonită difuză sau generală, </w:t>
            </w:r>
            <w:r>
              <w:rPr>
                <w:lang w:val="ro-RO"/>
              </w:rPr>
              <w:t xml:space="preserve">de asemenea, </w:t>
            </w:r>
            <w:r w:rsidRPr="007F3AE1">
              <w:rPr>
                <w:lang w:val="ro-RO"/>
              </w:rPr>
              <w:t xml:space="preserve"> în perioada postoperatorie – conform indicațiilor. Scopul</w:t>
            </w:r>
            <w:r w:rsidRPr="007F3AE1">
              <w:rPr>
                <w:lang w:val="en-US"/>
              </w:rPr>
              <w:t xml:space="preserve">: </w:t>
            </w:r>
            <w:r w:rsidRPr="007F3AE1">
              <w:rPr>
                <w:lang w:val="ro-RO"/>
              </w:rPr>
              <w:t>identificarea hipertensiunii intraabdominale și prevenirea dezvoltării sindromului de compartiment abdominal. Pentru a măsura presiunea intraabdominală, se instalează un cateter Foley în vezica urinară, nu se va instila mai mult de 25 ml de soluție salină sterilă (calculul de 1 ml /an de viață la un copil cu greutatea de până la 20 kg). Presiunea intraabdominală se mă</w:t>
            </w:r>
            <w:r>
              <w:rPr>
                <w:lang w:val="ro-RO"/>
              </w:rPr>
              <w:t>soară la 30-60 de secunde după i</w:t>
            </w:r>
            <w:r w:rsidRPr="007F3AE1">
              <w:rPr>
                <w:lang w:val="ro-RO"/>
              </w:rPr>
              <w:t>ntroducerea serului fiziologic, la sfârșitul expirației, în poziție strict orizontală a pacientului. Linia media</w:t>
            </w:r>
            <w:r>
              <w:rPr>
                <w:lang w:val="ro-RO"/>
              </w:rPr>
              <w:t xml:space="preserve"> </w:t>
            </w:r>
            <w:r w:rsidRPr="007F3AE1">
              <w:rPr>
                <w:lang w:val="ro-RO"/>
              </w:rPr>
              <w:t>axilară este luată drept punc</w:t>
            </w:r>
            <w:r>
              <w:rPr>
                <w:lang w:val="ro-RO"/>
              </w:rPr>
              <w:t>t zero. Unitatea de măsură – mm</w:t>
            </w:r>
            <w:r w:rsidRPr="007F3AE1">
              <w:rPr>
                <w:lang w:val="ro-RO"/>
              </w:rPr>
              <w:t>Hg. Presiu</w:t>
            </w:r>
            <w:r>
              <w:rPr>
                <w:lang w:val="ro-RO"/>
              </w:rPr>
              <w:t>nea intra</w:t>
            </w:r>
            <w:r w:rsidRPr="007F3AE1">
              <w:rPr>
                <w:lang w:val="ro-RO"/>
              </w:rPr>
              <w:t>ab</w:t>
            </w:r>
            <w:r>
              <w:rPr>
                <w:lang w:val="ro-RO"/>
              </w:rPr>
              <w:t>dominală normală este de 0-5 mm</w:t>
            </w:r>
            <w:r w:rsidRPr="007F3AE1">
              <w:rPr>
                <w:lang w:val="ro-RO"/>
              </w:rPr>
              <w:t>Hg. Hipertensiunea intraabdominală este diagnosticată atunci câ</w:t>
            </w:r>
            <w:r>
              <w:rPr>
                <w:lang w:val="ro-RO"/>
              </w:rPr>
              <w:t>nd presiunea crește peste 12 mm</w:t>
            </w:r>
            <w:r w:rsidRPr="007F3AE1">
              <w:rPr>
                <w:lang w:val="ro-RO"/>
              </w:rPr>
              <w:t xml:space="preserve">Hg. </w:t>
            </w:r>
            <w:r>
              <w:rPr>
                <w:lang w:val="ro-RO"/>
              </w:rPr>
              <w:t>(1 mm</w:t>
            </w:r>
            <w:r w:rsidRPr="007F3AE1">
              <w:rPr>
                <w:lang w:val="ro-RO"/>
              </w:rPr>
              <w:t>Hg = 1,36 mm H</w:t>
            </w:r>
            <w:r w:rsidRPr="007F3AE1">
              <w:rPr>
                <w:vertAlign w:val="subscript"/>
                <w:lang w:val="ro-RO"/>
              </w:rPr>
              <w:t>2</w:t>
            </w:r>
            <w:r>
              <w:rPr>
                <w:lang w:val="ro-RO"/>
              </w:rPr>
              <w:t>O</w:t>
            </w:r>
            <w:r w:rsidRPr="007F3AE1">
              <w:rPr>
                <w:lang w:val="ro-RO"/>
              </w:rPr>
              <w:t xml:space="preserve">). </w:t>
            </w:r>
          </w:p>
          <w:p w:rsidR="00D92F1C" w:rsidRPr="00D92F1C" w:rsidRDefault="00D92F1C" w:rsidP="00D92F1C">
            <w:pPr>
              <w:pStyle w:val="af"/>
              <w:ind w:left="720"/>
              <w:jc w:val="both"/>
              <w:rPr>
                <w:lang w:val="ro-RO"/>
              </w:rPr>
            </w:pPr>
            <w:r w:rsidRPr="00BA5E23">
              <w:rPr>
                <w:lang w:val="ro-RO"/>
              </w:rPr>
              <w:t>Există mai multe grade de hipertensiune intraabdominală</w:t>
            </w:r>
            <w:r w:rsidRPr="00BA5E23">
              <w:rPr>
                <w:lang w:val="en-US"/>
              </w:rPr>
              <w:t xml:space="preserve">: </w:t>
            </w:r>
            <w:r>
              <w:rPr>
                <w:lang w:val="ro-RO"/>
              </w:rPr>
              <w:t>gradul 1 - 12-15 mm</w:t>
            </w:r>
            <w:r w:rsidRPr="00BA5E23">
              <w:rPr>
                <w:lang w:val="ro-RO"/>
              </w:rPr>
              <w:t>Hg. Gradul II</w:t>
            </w:r>
            <w:r>
              <w:rPr>
                <w:lang w:val="ro-RO"/>
              </w:rPr>
              <w:t xml:space="preserve"> - 16 – 20 mm</w:t>
            </w:r>
            <w:r w:rsidRPr="00BA5E23">
              <w:rPr>
                <w:lang w:val="ro-RO"/>
              </w:rPr>
              <w:t>Hg. Gradul III</w:t>
            </w:r>
            <w:r>
              <w:rPr>
                <w:lang w:val="ro-RO"/>
              </w:rPr>
              <w:t xml:space="preserve"> - 21-25 mmHg. – ce arată decompresiunea</w:t>
            </w:r>
            <w:r w:rsidRPr="00BA5E23">
              <w:rPr>
                <w:lang w:val="ro-RO"/>
              </w:rPr>
              <w:t xml:space="preserve">, </w:t>
            </w:r>
            <w:r>
              <w:rPr>
                <w:lang w:val="ro-RO"/>
              </w:rPr>
              <w:t xml:space="preserve"> gradul IV – mai mare de 25 mm</w:t>
            </w:r>
            <w:r w:rsidRPr="00BA5E23">
              <w:rPr>
                <w:lang w:val="ro-RO"/>
              </w:rPr>
              <w:t xml:space="preserve">Hg – este necesară decompresie imediată. </w:t>
            </w:r>
          </w:p>
        </w:tc>
      </w:tr>
    </w:tbl>
    <w:p w:rsidR="0053707C" w:rsidRPr="00A346B2" w:rsidRDefault="0053707C" w:rsidP="00C54BDD">
      <w:pPr>
        <w:widowControl w:val="0"/>
        <w:autoSpaceDE w:val="0"/>
        <w:autoSpaceDN w:val="0"/>
        <w:adjustRightInd w:val="0"/>
        <w:spacing w:before="9"/>
        <w:ind w:right="-20"/>
        <w:rPr>
          <w:iCs/>
          <w:spacing w:val="5"/>
          <w:w w:val="96"/>
          <w:lang w:val="ro-RO"/>
        </w:rPr>
      </w:pPr>
    </w:p>
    <w:p w:rsidR="0068403A" w:rsidRPr="00A346B2" w:rsidRDefault="0068403A" w:rsidP="00407671">
      <w:pPr>
        <w:widowControl w:val="0"/>
        <w:autoSpaceDE w:val="0"/>
        <w:autoSpaceDN w:val="0"/>
        <w:adjustRightInd w:val="0"/>
        <w:spacing w:before="9"/>
        <w:ind w:right="-20"/>
        <w:rPr>
          <w:iCs/>
          <w:lang w:val="en-US"/>
        </w:rPr>
      </w:pPr>
    </w:p>
    <w:tbl>
      <w:tblPr>
        <w:tblStyle w:val="a4"/>
        <w:tblW w:w="0" w:type="auto"/>
        <w:tblLook w:val="04A0" w:firstRow="1" w:lastRow="0" w:firstColumn="1" w:lastColumn="0" w:noHBand="0" w:noVBand="1"/>
      </w:tblPr>
      <w:tblGrid>
        <w:gridCol w:w="2090"/>
        <w:gridCol w:w="7726"/>
      </w:tblGrid>
      <w:tr w:rsidR="00395CCA" w:rsidRPr="005F7EFA" w:rsidTr="00097065">
        <w:tc>
          <w:tcPr>
            <w:tcW w:w="9843" w:type="dxa"/>
            <w:gridSpan w:val="2"/>
          </w:tcPr>
          <w:p w:rsidR="00395CCA" w:rsidRPr="00A346B2" w:rsidRDefault="00395CCA" w:rsidP="00F2075C">
            <w:pPr>
              <w:widowControl w:val="0"/>
              <w:autoSpaceDE w:val="0"/>
              <w:autoSpaceDN w:val="0"/>
              <w:adjustRightInd w:val="0"/>
              <w:spacing w:before="9"/>
              <w:ind w:right="-20"/>
              <w:rPr>
                <w:iCs/>
                <w:lang w:val="ro-RO"/>
              </w:rPr>
            </w:pPr>
            <w:r w:rsidRPr="00A346B2">
              <w:rPr>
                <w:i/>
                <w:iCs/>
                <w:lang w:val="ro-RO"/>
              </w:rPr>
              <w:t>Caseta</w:t>
            </w:r>
            <w:r w:rsidR="00423EE8" w:rsidRPr="00A346B2">
              <w:rPr>
                <w:i/>
                <w:iCs/>
                <w:lang w:val="ro-RO"/>
              </w:rPr>
              <w:t xml:space="preserve"> </w:t>
            </w:r>
            <w:r w:rsidR="00D515DC" w:rsidRPr="00A346B2">
              <w:rPr>
                <w:i/>
                <w:iCs/>
                <w:lang w:val="ro-RO"/>
              </w:rPr>
              <w:t>10</w:t>
            </w:r>
            <w:r w:rsidR="00423EE8" w:rsidRPr="00A346B2">
              <w:rPr>
                <w:iCs/>
                <w:lang w:val="ro-RO"/>
              </w:rPr>
              <w:t xml:space="preserve"> </w:t>
            </w:r>
            <w:r w:rsidRPr="00A346B2">
              <w:rPr>
                <w:iCs/>
                <w:lang w:val="ro-RO"/>
              </w:rPr>
              <w:t xml:space="preserve"> </w:t>
            </w:r>
            <w:r w:rsidR="00F2075C">
              <w:rPr>
                <w:iCs/>
                <w:lang w:val="ro-RO"/>
              </w:rPr>
              <w:t>Manifestări clinice</w:t>
            </w:r>
            <w:r w:rsidR="00F94A4D" w:rsidRPr="00A346B2">
              <w:rPr>
                <w:iCs/>
                <w:lang w:val="ro-RO"/>
              </w:rPr>
              <w:t xml:space="preserve"> </w:t>
            </w:r>
            <w:r w:rsidRPr="00A346B2">
              <w:rPr>
                <w:iCs/>
                <w:lang w:val="ro-RO"/>
              </w:rPr>
              <w:t>după faze</w:t>
            </w:r>
            <w:r w:rsidR="005F4F04">
              <w:rPr>
                <w:iCs/>
                <w:lang w:val="ro-RO"/>
              </w:rPr>
              <w:t>le</w:t>
            </w:r>
            <w:r w:rsidRPr="00A346B2">
              <w:rPr>
                <w:iCs/>
                <w:lang w:val="ro-RO"/>
              </w:rPr>
              <w:t xml:space="preserve"> procesului patologic</w:t>
            </w:r>
          </w:p>
        </w:tc>
      </w:tr>
      <w:tr w:rsidR="00395CCA" w:rsidRPr="005F7EFA" w:rsidTr="00097065">
        <w:tc>
          <w:tcPr>
            <w:tcW w:w="2093" w:type="dxa"/>
          </w:tcPr>
          <w:p w:rsidR="00395CCA" w:rsidRPr="00A346B2" w:rsidRDefault="00395CCA" w:rsidP="00407671">
            <w:pPr>
              <w:widowControl w:val="0"/>
              <w:autoSpaceDE w:val="0"/>
              <w:autoSpaceDN w:val="0"/>
              <w:adjustRightInd w:val="0"/>
              <w:spacing w:before="9"/>
              <w:ind w:right="-20"/>
              <w:rPr>
                <w:b/>
                <w:iCs/>
                <w:lang w:val="ro-RO"/>
              </w:rPr>
            </w:pPr>
            <w:r w:rsidRPr="00A346B2">
              <w:rPr>
                <w:b/>
                <w:iCs/>
                <w:lang w:val="ro-RO"/>
              </w:rPr>
              <w:t>Faza reactivă</w:t>
            </w:r>
          </w:p>
          <w:p w:rsidR="00097065" w:rsidRPr="00A346B2" w:rsidRDefault="00097065" w:rsidP="00407671">
            <w:pPr>
              <w:widowControl w:val="0"/>
              <w:autoSpaceDE w:val="0"/>
              <w:autoSpaceDN w:val="0"/>
              <w:adjustRightInd w:val="0"/>
              <w:spacing w:before="9"/>
              <w:ind w:right="-20"/>
              <w:rPr>
                <w:iCs/>
                <w:lang w:val="ro-RO"/>
              </w:rPr>
            </w:pPr>
            <w:r w:rsidRPr="00A346B2">
              <w:rPr>
                <w:iCs/>
                <w:lang w:val="ro-RO"/>
              </w:rPr>
              <w:t>Primele 24 ore</w:t>
            </w:r>
          </w:p>
        </w:tc>
        <w:tc>
          <w:tcPr>
            <w:tcW w:w="7750" w:type="dxa"/>
          </w:tcPr>
          <w:p w:rsidR="00395CCA" w:rsidRPr="00AF7183" w:rsidRDefault="00097065" w:rsidP="005647A0">
            <w:pPr>
              <w:pStyle w:val="af"/>
              <w:widowControl w:val="0"/>
              <w:numPr>
                <w:ilvl w:val="0"/>
                <w:numId w:val="43"/>
              </w:numPr>
              <w:autoSpaceDE w:val="0"/>
              <w:autoSpaceDN w:val="0"/>
              <w:adjustRightInd w:val="0"/>
              <w:spacing w:before="9"/>
              <w:ind w:right="-20"/>
              <w:rPr>
                <w:iCs/>
                <w:lang w:val="en-US"/>
              </w:rPr>
            </w:pPr>
            <w:r w:rsidRPr="00AF7183">
              <w:rPr>
                <w:iCs/>
                <w:lang w:val="en-US"/>
              </w:rPr>
              <w:t xml:space="preserve">dereglări </w:t>
            </w:r>
            <w:r w:rsidR="007018F9" w:rsidRPr="00AF7183">
              <w:rPr>
                <w:iCs/>
                <w:lang w:val="en-US"/>
              </w:rPr>
              <w:t xml:space="preserve">ale </w:t>
            </w:r>
            <w:r w:rsidR="005F4F04">
              <w:rPr>
                <w:iCs/>
                <w:lang w:val="en-US"/>
              </w:rPr>
              <w:t>funcțiilor tractului gastro</w:t>
            </w:r>
            <w:r w:rsidR="00F2075C">
              <w:rPr>
                <w:iCs/>
                <w:lang w:val="en-US"/>
              </w:rPr>
              <w:t>intestinal (motorico-evacuatorii</w:t>
            </w:r>
            <w:r w:rsidRPr="00AF7183">
              <w:rPr>
                <w:iCs/>
                <w:lang w:val="en-US"/>
              </w:rPr>
              <w:t>)</w:t>
            </w:r>
          </w:p>
          <w:p w:rsidR="00097065" w:rsidRPr="00AF7183" w:rsidRDefault="00097065" w:rsidP="005647A0">
            <w:pPr>
              <w:pStyle w:val="af"/>
              <w:widowControl w:val="0"/>
              <w:numPr>
                <w:ilvl w:val="0"/>
                <w:numId w:val="43"/>
              </w:numPr>
              <w:autoSpaceDE w:val="0"/>
              <w:autoSpaceDN w:val="0"/>
              <w:adjustRightInd w:val="0"/>
              <w:spacing w:before="9"/>
              <w:ind w:right="-20"/>
              <w:rPr>
                <w:b/>
                <w:iCs/>
                <w:lang w:val="en-US"/>
              </w:rPr>
            </w:pPr>
            <w:r w:rsidRPr="00AF7183">
              <w:rPr>
                <w:iCs/>
                <w:lang w:val="en-US"/>
              </w:rPr>
              <w:t>creșterea în limitele rezerve</w:t>
            </w:r>
            <w:r w:rsidR="005F4F04">
              <w:rPr>
                <w:iCs/>
                <w:lang w:val="en-US"/>
              </w:rPr>
              <w:t xml:space="preserve">lor  funcționale </w:t>
            </w:r>
            <w:r w:rsidR="00F2075C">
              <w:rPr>
                <w:iCs/>
                <w:lang w:val="en-US"/>
              </w:rPr>
              <w:t xml:space="preserve">a </w:t>
            </w:r>
            <w:r w:rsidR="005F4F04">
              <w:rPr>
                <w:iCs/>
                <w:lang w:val="en-US"/>
              </w:rPr>
              <w:t>hemodinamicii</w:t>
            </w:r>
            <w:r w:rsidRPr="00AF7183">
              <w:rPr>
                <w:iCs/>
                <w:lang w:val="en-US"/>
              </w:rPr>
              <w:t xml:space="preserve"> și respiratori</w:t>
            </w:r>
            <w:r w:rsidR="005F4F04">
              <w:rPr>
                <w:iCs/>
                <w:lang w:val="en-US"/>
              </w:rPr>
              <w:t>i</w:t>
            </w:r>
          </w:p>
        </w:tc>
      </w:tr>
      <w:tr w:rsidR="00395CCA" w:rsidRPr="005F7EFA" w:rsidTr="00097065">
        <w:tc>
          <w:tcPr>
            <w:tcW w:w="2093" w:type="dxa"/>
          </w:tcPr>
          <w:p w:rsidR="00395CCA" w:rsidRPr="00A346B2" w:rsidRDefault="00395CCA" w:rsidP="00407671">
            <w:pPr>
              <w:widowControl w:val="0"/>
              <w:autoSpaceDE w:val="0"/>
              <w:autoSpaceDN w:val="0"/>
              <w:adjustRightInd w:val="0"/>
              <w:spacing w:before="9"/>
              <w:ind w:right="-20"/>
              <w:rPr>
                <w:b/>
                <w:iCs/>
                <w:lang w:val="ro-RO"/>
              </w:rPr>
            </w:pPr>
            <w:r w:rsidRPr="00A346B2">
              <w:rPr>
                <w:b/>
                <w:iCs/>
                <w:lang w:val="ro-RO"/>
              </w:rPr>
              <w:t>Faza toxică</w:t>
            </w:r>
          </w:p>
          <w:p w:rsidR="00097065" w:rsidRPr="00A346B2" w:rsidRDefault="00097065" w:rsidP="00407671">
            <w:pPr>
              <w:widowControl w:val="0"/>
              <w:autoSpaceDE w:val="0"/>
              <w:autoSpaceDN w:val="0"/>
              <w:adjustRightInd w:val="0"/>
              <w:spacing w:before="9"/>
              <w:ind w:right="-20"/>
              <w:rPr>
                <w:iCs/>
                <w:lang w:val="ro-RO"/>
              </w:rPr>
            </w:pPr>
            <w:r w:rsidRPr="00A346B2">
              <w:rPr>
                <w:iCs/>
                <w:lang w:val="ro-RO"/>
              </w:rPr>
              <w:t>2-4 zi</w:t>
            </w:r>
            <w:r w:rsidR="005F4F04">
              <w:rPr>
                <w:iCs/>
                <w:lang w:val="ro-RO"/>
              </w:rPr>
              <w:t>le</w:t>
            </w:r>
          </w:p>
        </w:tc>
        <w:tc>
          <w:tcPr>
            <w:tcW w:w="7750" w:type="dxa"/>
          </w:tcPr>
          <w:p w:rsidR="00395CCA" w:rsidRPr="00A346B2" w:rsidRDefault="005F4F04" w:rsidP="005647A0">
            <w:pPr>
              <w:pStyle w:val="af"/>
              <w:widowControl w:val="0"/>
              <w:numPr>
                <w:ilvl w:val="0"/>
                <w:numId w:val="44"/>
              </w:numPr>
              <w:autoSpaceDE w:val="0"/>
              <w:autoSpaceDN w:val="0"/>
              <w:adjustRightInd w:val="0"/>
              <w:spacing w:before="9"/>
              <w:ind w:right="-20"/>
              <w:rPr>
                <w:iCs/>
                <w:lang w:val="ro-RO"/>
              </w:rPr>
            </w:pPr>
            <w:r>
              <w:rPr>
                <w:iCs/>
                <w:lang w:val="ro-RO"/>
              </w:rPr>
              <w:t>tractul gastro</w:t>
            </w:r>
            <w:r w:rsidR="00097065" w:rsidRPr="00A346B2">
              <w:rPr>
                <w:iCs/>
                <w:lang w:val="ro-RO"/>
              </w:rPr>
              <w:t>in</w:t>
            </w:r>
            <w:r w:rsidR="007018F9" w:rsidRPr="00A346B2">
              <w:rPr>
                <w:iCs/>
                <w:lang w:val="ro-RO"/>
              </w:rPr>
              <w:t xml:space="preserve">testinal este </w:t>
            </w:r>
            <w:r w:rsidR="00F2075C">
              <w:rPr>
                <w:iCs/>
                <w:lang w:val="ro-RO"/>
              </w:rPr>
              <w:t>distensiat</w:t>
            </w:r>
          </w:p>
          <w:p w:rsidR="00097065" w:rsidRPr="00A346B2" w:rsidRDefault="007018F9" w:rsidP="005647A0">
            <w:pPr>
              <w:pStyle w:val="af"/>
              <w:widowControl w:val="0"/>
              <w:numPr>
                <w:ilvl w:val="0"/>
                <w:numId w:val="44"/>
              </w:numPr>
              <w:autoSpaceDE w:val="0"/>
              <w:autoSpaceDN w:val="0"/>
              <w:adjustRightInd w:val="0"/>
              <w:spacing w:before="9"/>
              <w:ind w:right="-20"/>
              <w:rPr>
                <w:iCs/>
                <w:lang w:val="ro-RO"/>
              </w:rPr>
            </w:pPr>
            <w:r w:rsidRPr="00A346B2">
              <w:rPr>
                <w:iCs/>
                <w:lang w:val="ro-RO"/>
              </w:rPr>
              <w:t xml:space="preserve">dereglări </w:t>
            </w:r>
            <w:r w:rsidR="00F2075C">
              <w:rPr>
                <w:iCs/>
                <w:lang w:val="ro-RO"/>
              </w:rPr>
              <w:t>a  funcției</w:t>
            </w:r>
            <w:r w:rsidR="00097065" w:rsidRPr="00A346B2">
              <w:rPr>
                <w:iCs/>
                <w:lang w:val="ro-RO"/>
              </w:rPr>
              <w:t xml:space="preserve"> rinichilor și </w:t>
            </w:r>
            <w:r w:rsidR="005F4F04">
              <w:rPr>
                <w:iCs/>
                <w:lang w:val="ro-RO"/>
              </w:rPr>
              <w:t xml:space="preserve">a </w:t>
            </w:r>
            <w:r w:rsidR="00097065" w:rsidRPr="00A346B2">
              <w:rPr>
                <w:iCs/>
                <w:lang w:val="ro-RO"/>
              </w:rPr>
              <w:t>ficatului</w:t>
            </w:r>
          </w:p>
          <w:p w:rsidR="00097065" w:rsidRPr="00A346B2" w:rsidRDefault="00097065" w:rsidP="005647A0">
            <w:pPr>
              <w:pStyle w:val="af"/>
              <w:widowControl w:val="0"/>
              <w:numPr>
                <w:ilvl w:val="0"/>
                <w:numId w:val="44"/>
              </w:numPr>
              <w:autoSpaceDE w:val="0"/>
              <w:autoSpaceDN w:val="0"/>
              <w:adjustRightInd w:val="0"/>
              <w:spacing w:before="9"/>
              <w:ind w:right="-20"/>
              <w:rPr>
                <w:iCs/>
                <w:lang w:val="ro-RO"/>
              </w:rPr>
            </w:pPr>
            <w:r w:rsidRPr="00A346B2">
              <w:rPr>
                <w:iCs/>
                <w:lang w:val="ro-RO"/>
              </w:rPr>
              <w:t>dereglări metabolice compensate</w:t>
            </w:r>
          </w:p>
          <w:p w:rsidR="00097065" w:rsidRPr="00A346B2" w:rsidRDefault="00097065" w:rsidP="005647A0">
            <w:pPr>
              <w:pStyle w:val="af"/>
              <w:widowControl w:val="0"/>
              <w:numPr>
                <w:ilvl w:val="0"/>
                <w:numId w:val="44"/>
              </w:numPr>
              <w:autoSpaceDE w:val="0"/>
              <w:autoSpaceDN w:val="0"/>
              <w:adjustRightInd w:val="0"/>
              <w:spacing w:before="9"/>
              <w:ind w:right="-20"/>
              <w:rPr>
                <w:iCs/>
                <w:lang w:val="ro-RO"/>
              </w:rPr>
            </w:pPr>
            <w:r w:rsidRPr="00A346B2">
              <w:rPr>
                <w:iCs/>
                <w:lang w:val="ro-RO"/>
              </w:rPr>
              <w:t xml:space="preserve">dereglări </w:t>
            </w:r>
            <w:r w:rsidR="007018F9" w:rsidRPr="00A346B2">
              <w:rPr>
                <w:iCs/>
                <w:lang w:val="ro-RO"/>
              </w:rPr>
              <w:t>hemodinamice și respiratorii</w:t>
            </w:r>
            <w:r w:rsidRPr="00A346B2">
              <w:rPr>
                <w:iCs/>
                <w:lang w:val="ro-RO"/>
              </w:rPr>
              <w:t xml:space="preserve"> în lipsa rezervelor funcționale</w:t>
            </w:r>
          </w:p>
          <w:p w:rsidR="00097065" w:rsidRPr="00A346B2" w:rsidRDefault="00097065" w:rsidP="005647A0">
            <w:pPr>
              <w:pStyle w:val="af"/>
              <w:widowControl w:val="0"/>
              <w:numPr>
                <w:ilvl w:val="0"/>
                <w:numId w:val="44"/>
              </w:numPr>
              <w:autoSpaceDE w:val="0"/>
              <w:autoSpaceDN w:val="0"/>
              <w:adjustRightInd w:val="0"/>
              <w:spacing w:before="9"/>
              <w:ind w:right="-20"/>
              <w:rPr>
                <w:iCs/>
                <w:lang w:val="ro-RO"/>
              </w:rPr>
            </w:pPr>
            <w:r w:rsidRPr="00A346B2">
              <w:rPr>
                <w:iCs/>
                <w:lang w:val="ro-RO"/>
              </w:rPr>
              <w:t>encefalopatie toxică (inhibare sau excitație a SNC)</w:t>
            </w:r>
          </w:p>
        </w:tc>
      </w:tr>
      <w:tr w:rsidR="00395CCA" w:rsidRPr="005F7EFA" w:rsidTr="00097065">
        <w:tc>
          <w:tcPr>
            <w:tcW w:w="2093" w:type="dxa"/>
          </w:tcPr>
          <w:p w:rsidR="00395CCA" w:rsidRPr="00A346B2" w:rsidRDefault="00395CCA" w:rsidP="00407671">
            <w:pPr>
              <w:widowControl w:val="0"/>
              <w:autoSpaceDE w:val="0"/>
              <w:autoSpaceDN w:val="0"/>
              <w:adjustRightInd w:val="0"/>
              <w:spacing w:before="9"/>
              <w:ind w:right="-20"/>
              <w:rPr>
                <w:b/>
                <w:iCs/>
                <w:lang w:val="ro-RO"/>
              </w:rPr>
            </w:pPr>
            <w:r w:rsidRPr="00A346B2">
              <w:rPr>
                <w:b/>
                <w:iCs/>
                <w:lang w:val="ro-RO"/>
              </w:rPr>
              <w:t>Faza terminală</w:t>
            </w:r>
          </w:p>
          <w:p w:rsidR="00097065" w:rsidRPr="00A346B2" w:rsidRDefault="00097065" w:rsidP="00407671">
            <w:pPr>
              <w:widowControl w:val="0"/>
              <w:autoSpaceDE w:val="0"/>
              <w:autoSpaceDN w:val="0"/>
              <w:adjustRightInd w:val="0"/>
              <w:spacing w:before="9"/>
              <w:ind w:right="-20"/>
              <w:rPr>
                <w:iCs/>
                <w:lang w:val="ro-RO"/>
              </w:rPr>
            </w:pPr>
            <w:r w:rsidRPr="00A346B2">
              <w:rPr>
                <w:iCs/>
                <w:lang w:val="ro-RO"/>
              </w:rPr>
              <w:t>peste 4 zile</w:t>
            </w:r>
          </w:p>
          <w:p w:rsidR="00097065" w:rsidRPr="00A346B2" w:rsidRDefault="005F4F04" w:rsidP="00407671">
            <w:pPr>
              <w:widowControl w:val="0"/>
              <w:autoSpaceDE w:val="0"/>
              <w:autoSpaceDN w:val="0"/>
              <w:adjustRightInd w:val="0"/>
              <w:spacing w:before="9"/>
              <w:ind w:right="-20"/>
              <w:rPr>
                <w:iCs/>
                <w:lang w:val="ro-RO"/>
              </w:rPr>
            </w:pPr>
            <w:r>
              <w:rPr>
                <w:iCs/>
                <w:lang w:val="ro-RO"/>
              </w:rPr>
              <w:t>pot surveni</w:t>
            </w:r>
            <w:r w:rsidR="00097065" w:rsidRPr="00A346B2">
              <w:rPr>
                <w:iCs/>
                <w:lang w:val="ro-RO"/>
              </w:rPr>
              <w:t>:</w:t>
            </w:r>
          </w:p>
          <w:p w:rsidR="00097065" w:rsidRPr="00A346B2" w:rsidRDefault="00097065" w:rsidP="005647A0">
            <w:pPr>
              <w:pStyle w:val="af"/>
              <w:widowControl w:val="0"/>
              <w:numPr>
                <w:ilvl w:val="7"/>
                <w:numId w:val="32"/>
              </w:numPr>
              <w:autoSpaceDE w:val="0"/>
              <w:autoSpaceDN w:val="0"/>
              <w:adjustRightInd w:val="0"/>
              <w:spacing w:before="9"/>
              <w:ind w:left="284" w:right="-20" w:hanging="284"/>
              <w:rPr>
                <w:iCs/>
                <w:lang w:val="ro-RO"/>
              </w:rPr>
            </w:pPr>
            <w:r w:rsidRPr="00A346B2">
              <w:rPr>
                <w:iCs/>
                <w:lang w:val="ro-RO"/>
              </w:rPr>
              <w:t>ireversibilă</w:t>
            </w:r>
          </w:p>
          <w:p w:rsidR="00097065" w:rsidRPr="00A346B2" w:rsidRDefault="00097065" w:rsidP="005647A0">
            <w:pPr>
              <w:pStyle w:val="af"/>
              <w:widowControl w:val="0"/>
              <w:numPr>
                <w:ilvl w:val="7"/>
                <w:numId w:val="32"/>
              </w:numPr>
              <w:autoSpaceDE w:val="0"/>
              <w:autoSpaceDN w:val="0"/>
              <w:adjustRightInd w:val="0"/>
              <w:spacing w:before="9"/>
              <w:ind w:left="284" w:right="-20" w:hanging="284"/>
              <w:rPr>
                <w:iCs/>
                <w:lang w:val="ro-RO"/>
              </w:rPr>
            </w:pPr>
            <w:r w:rsidRPr="00A346B2">
              <w:rPr>
                <w:iCs/>
                <w:lang w:val="ro-RO"/>
              </w:rPr>
              <w:t>reversibilă</w:t>
            </w:r>
          </w:p>
        </w:tc>
        <w:tc>
          <w:tcPr>
            <w:tcW w:w="7750" w:type="dxa"/>
          </w:tcPr>
          <w:p w:rsidR="00395CCA" w:rsidRPr="00A346B2" w:rsidRDefault="003B05D6" w:rsidP="005647A0">
            <w:pPr>
              <w:pStyle w:val="af"/>
              <w:widowControl w:val="0"/>
              <w:numPr>
                <w:ilvl w:val="0"/>
                <w:numId w:val="45"/>
              </w:numPr>
              <w:autoSpaceDE w:val="0"/>
              <w:autoSpaceDN w:val="0"/>
              <w:adjustRightInd w:val="0"/>
              <w:spacing w:before="9"/>
              <w:ind w:right="-20"/>
              <w:rPr>
                <w:iCs/>
                <w:lang w:val="ro-RO"/>
              </w:rPr>
            </w:pPr>
            <w:r w:rsidRPr="00A346B2">
              <w:rPr>
                <w:iCs/>
                <w:lang w:val="ro-RO"/>
              </w:rPr>
              <w:t>afectarea generalizată a hemodinamicii și homeostaz</w:t>
            </w:r>
            <w:r w:rsidR="005F4F04">
              <w:rPr>
                <w:iCs/>
                <w:lang w:val="ro-RO"/>
              </w:rPr>
              <w:t>i</w:t>
            </w:r>
            <w:r w:rsidRPr="00A346B2">
              <w:rPr>
                <w:iCs/>
                <w:lang w:val="ro-RO"/>
              </w:rPr>
              <w:t>ei</w:t>
            </w:r>
          </w:p>
          <w:p w:rsidR="003B05D6" w:rsidRPr="00A346B2" w:rsidRDefault="003B05D6" w:rsidP="005647A0">
            <w:pPr>
              <w:pStyle w:val="af"/>
              <w:widowControl w:val="0"/>
              <w:numPr>
                <w:ilvl w:val="0"/>
                <w:numId w:val="45"/>
              </w:numPr>
              <w:autoSpaceDE w:val="0"/>
              <w:autoSpaceDN w:val="0"/>
              <w:adjustRightInd w:val="0"/>
              <w:spacing w:before="9"/>
              <w:ind w:right="-20"/>
              <w:rPr>
                <w:iCs/>
                <w:lang w:val="ro-RO"/>
              </w:rPr>
            </w:pPr>
            <w:r w:rsidRPr="00A346B2">
              <w:rPr>
                <w:iCs/>
                <w:lang w:val="ro-RO"/>
              </w:rPr>
              <w:t xml:space="preserve">respirația </w:t>
            </w:r>
            <w:r w:rsidR="005F4F04">
              <w:rPr>
                <w:iCs/>
                <w:lang w:val="ro-RO"/>
              </w:rPr>
              <w:t xml:space="preserve">de </w:t>
            </w:r>
            <w:r w:rsidR="007018F9" w:rsidRPr="00A346B2">
              <w:rPr>
                <w:iCs/>
                <w:lang w:val="ro-RO"/>
              </w:rPr>
              <w:t xml:space="preserve"> sinestătător</w:t>
            </w:r>
            <w:r w:rsidR="005F4F04">
              <w:rPr>
                <w:iCs/>
                <w:lang w:val="ro-RO"/>
              </w:rPr>
              <w:t xml:space="preserve"> </w:t>
            </w:r>
            <w:r w:rsidRPr="00A346B2">
              <w:rPr>
                <w:iCs/>
                <w:lang w:val="ro-RO"/>
              </w:rPr>
              <w:t xml:space="preserve"> ne</w:t>
            </w:r>
            <w:r w:rsidR="005F4F04">
              <w:rPr>
                <w:iCs/>
                <w:lang w:val="ro-RO"/>
              </w:rPr>
              <w:t>adecvată</w:t>
            </w:r>
          </w:p>
          <w:p w:rsidR="003B05D6" w:rsidRPr="00A346B2" w:rsidRDefault="003B05D6" w:rsidP="005647A0">
            <w:pPr>
              <w:pStyle w:val="af"/>
              <w:widowControl w:val="0"/>
              <w:numPr>
                <w:ilvl w:val="0"/>
                <w:numId w:val="45"/>
              </w:numPr>
              <w:autoSpaceDE w:val="0"/>
              <w:autoSpaceDN w:val="0"/>
              <w:adjustRightInd w:val="0"/>
              <w:spacing w:before="9"/>
              <w:ind w:right="-20"/>
              <w:rPr>
                <w:iCs/>
                <w:lang w:val="ro-RO"/>
              </w:rPr>
            </w:pPr>
            <w:r w:rsidRPr="00A346B2">
              <w:rPr>
                <w:iCs/>
                <w:lang w:val="ro-RO"/>
              </w:rPr>
              <w:t>afectarea SNC</w:t>
            </w:r>
          </w:p>
          <w:p w:rsidR="003B05D6" w:rsidRPr="00A346B2" w:rsidRDefault="003B05D6" w:rsidP="005647A0">
            <w:pPr>
              <w:pStyle w:val="af"/>
              <w:widowControl w:val="0"/>
              <w:numPr>
                <w:ilvl w:val="0"/>
                <w:numId w:val="45"/>
              </w:numPr>
              <w:autoSpaceDE w:val="0"/>
              <w:autoSpaceDN w:val="0"/>
              <w:adjustRightInd w:val="0"/>
              <w:spacing w:before="9"/>
              <w:ind w:right="-20"/>
              <w:rPr>
                <w:iCs/>
                <w:lang w:val="ro-RO"/>
              </w:rPr>
            </w:pPr>
            <w:r w:rsidRPr="00A346B2">
              <w:rPr>
                <w:iCs/>
                <w:lang w:val="ro-RO"/>
              </w:rPr>
              <w:t xml:space="preserve">dereglări metabolice </w:t>
            </w:r>
            <w:r w:rsidR="005F4F04" w:rsidRPr="00A346B2">
              <w:rPr>
                <w:iCs/>
                <w:lang w:val="ro-RO"/>
              </w:rPr>
              <w:t xml:space="preserve">avansate </w:t>
            </w:r>
            <w:r w:rsidRPr="00A346B2">
              <w:rPr>
                <w:iCs/>
                <w:lang w:val="ro-RO"/>
              </w:rPr>
              <w:t>și excluderea din procesul de susținere</w:t>
            </w:r>
            <w:r w:rsidR="005F4F04">
              <w:rPr>
                <w:iCs/>
                <w:lang w:val="ro-RO"/>
              </w:rPr>
              <w:t xml:space="preserve"> </w:t>
            </w:r>
            <w:r w:rsidRPr="00A346B2">
              <w:rPr>
                <w:iCs/>
                <w:lang w:val="ro-RO"/>
              </w:rPr>
              <w:t>a vieții a rinichilor și ficatului</w:t>
            </w:r>
          </w:p>
          <w:p w:rsidR="003B05D6" w:rsidRPr="00A346B2" w:rsidRDefault="005F4F04" w:rsidP="005647A0">
            <w:pPr>
              <w:pStyle w:val="af"/>
              <w:widowControl w:val="0"/>
              <w:numPr>
                <w:ilvl w:val="0"/>
                <w:numId w:val="45"/>
              </w:numPr>
              <w:autoSpaceDE w:val="0"/>
              <w:autoSpaceDN w:val="0"/>
              <w:adjustRightInd w:val="0"/>
              <w:spacing w:before="9"/>
              <w:ind w:right="-20"/>
              <w:rPr>
                <w:iCs/>
                <w:lang w:val="ro-RO"/>
              </w:rPr>
            </w:pPr>
            <w:r>
              <w:rPr>
                <w:iCs/>
                <w:lang w:val="ro-RO"/>
              </w:rPr>
              <w:t>inhibarea reactivității i</w:t>
            </w:r>
            <w:r w:rsidR="003B05D6" w:rsidRPr="00A346B2">
              <w:rPr>
                <w:iCs/>
                <w:lang w:val="ro-RO"/>
              </w:rPr>
              <w:t>munologice</w:t>
            </w:r>
            <w:r w:rsidR="00F2075C">
              <w:rPr>
                <w:iCs/>
                <w:lang w:val="ro-RO"/>
              </w:rPr>
              <w:t xml:space="preserve">, locale </w:t>
            </w:r>
            <w:r w:rsidR="003B05D6" w:rsidRPr="00A346B2">
              <w:rPr>
                <w:iCs/>
                <w:lang w:val="ro-RO"/>
              </w:rPr>
              <w:t xml:space="preserve"> și generale</w:t>
            </w:r>
          </w:p>
        </w:tc>
      </w:tr>
    </w:tbl>
    <w:p w:rsidR="0068403A" w:rsidRPr="00A346B2" w:rsidRDefault="003B05D6" w:rsidP="00407671">
      <w:pPr>
        <w:widowControl w:val="0"/>
        <w:autoSpaceDE w:val="0"/>
        <w:autoSpaceDN w:val="0"/>
        <w:adjustRightInd w:val="0"/>
        <w:spacing w:before="9"/>
        <w:ind w:right="-20"/>
        <w:rPr>
          <w:iCs/>
          <w:lang w:val="en-US"/>
        </w:rPr>
      </w:pPr>
      <w:r w:rsidRPr="00A346B2">
        <w:rPr>
          <w:iCs/>
          <w:lang w:val="en-US"/>
        </w:rPr>
        <w:t xml:space="preserve">NB. Pentru peritonita delimitată în </w:t>
      </w:r>
      <w:r w:rsidR="007018F9" w:rsidRPr="00A346B2">
        <w:rPr>
          <w:iCs/>
          <w:lang w:val="en-US"/>
        </w:rPr>
        <w:t>faza</w:t>
      </w:r>
      <w:r w:rsidRPr="00A346B2">
        <w:rPr>
          <w:iCs/>
          <w:lang w:val="en-US"/>
        </w:rPr>
        <w:t xml:space="preserve"> infiltrativă </w:t>
      </w:r>
      <w:r w:rsidR="00F2075C">
        <w:rPr>
          <w:iCs/>
          <w:lang w:val="en-US"/>
        </w:rPr>
        <w:t>este</w:t>
      </w:r>
      <w:r w:rsidRPr="00A346B2">
        <w:rPr>
          <w:iCs/>
          <w:lang w:val="en-US"/>
        </w:rPr>
        <w:t xml:space="preserve"> </w:t>
      </w:r>
      <w:r w:rsidR="005F4F04">
        <w:rPr>
          <w:iCs/>
          <w:lang w:val="en-US"/>
        </w:rPr>
        <w:t>c</w:t>
      </w:r>
      <w:r w:rsidR="007018F9" w:rsidRPr="00A346B2">
        <w:rPr>
          <w:iCs/>
          <w:lang w:val="en-US"/>
        </w:rPr>
        <w:t>aracteristic</w:t>
      </w:r>
      <w:r w:rsidR="005F4F04">
        <w:rPr>
          <w:iCs/>
          <w:lang w:val="en-US"/>
        </w:rPr>
        <w:t xml:space="preserve">ă </w:t>
      </w:r>
      <w:r w:rsidR="007018F9" w:rsidRPr="00A346B2">
        <w:rPr>
          <w:iCs/>
          <w:lang w:val="en-US"/>
        </w:rPr>
        <w:t xml:space="preserve"> pentru</w:t>
      </w:r>
      <w:r w:rsidRPr="00A346B2">
        <w:rPr>
          <w:iCs/>
          <w:lang w:val="en-US"/>
        </w:rPr>
        <w:t xml:space="preserve"> faza reactivă. P</w:t>
      </w:r>
      <w:r w:rsidR="005F4F04">
        <w:rPr>
          <w:iCs/>
          <w:lang w:val="en-US"/>
        </w:rPr>
        <w:t>entru abcese – faza toxică. La</w:t>
      </w:r>
      <w:r w:rsidRPr="00A346B2">
        <w:rPr>
          <w:iCs/>
          <w:lang w:val="en-US"/>
        </w:rPr>
        <w:t xml:space="preserve"> nou-născuți</w:t>
      </w:r>
      <w:r w:rsidR="00F2075C">
        <w:rPr>
          <w:iCs/>
          <w:lang w:val="en-US"/>
        </w:rPr>
        <w:t xml:space="preserve">, sugari </w:t>
      </w:r>
      <w:r w:rsidRPr="00A346B2">
        <w:rPr>
          <w:iCs/>
          <w:lang w:val="en-US"/>
        </w:rPr>
        <w:t xml:space="preserve"> și copi</w:t>
      </w:r>
      <w:r w:rsidR="005F4F04">
        <w:rPr>
          <w:iCs/>
          <w:lang w:val="en-US"/>
        </w:rPr>
        <w:t xml:space="preserve">ii </w:t>
      </w:r>
      <w:r w:rsidR="00F2075C">
        <w:rPr>
          <w:iCs/>
          <w:lang w:val="en-US"/>
        </w:rPr>
        <w:t xml:space="preserve">de vârstă fragidă </w:t>
      </w:r>
      <w:r w:rsidR="005F4F04">
        <w:rPr>
          <w:iCs/>
          <w:lang w:val="en-US"/>
        </w:rPr>
        <w:t xml:space="preserve"> la sfâ</w:t>
      </w:r>
      <w:r w:rsidRPr="00A346B2">
        <w:rPr>
          <w:iCs/>
          <w:lang w:val="en-US"/>
        </w:rPr>
        <w:t>rșitul pri</w:t>
      </w:r>
      <w:r w:rsidR="007018F9" w:rsidRPr="00A346B2">
        <w:rPr>
          <w:iCs/>
          <w:lang w:val="en-US"/>
        </w:rPr>
        <w:t>mei zile</w:t>
      </w:r>
      <w:r w:rsidR="005F4F04">
        <w:rPr>
          <w:iCs/>
          <w:lang w:val="en-US"/>
        </w:rPr>
        <w:t>,</w:t>
      </w:r>
      <w:r w:rsidR="007018F9" w:rsidRPr="00A346B2">
        <w:rPr>
          <w:iCs/>
          <w:lang w:val="en-US"/>
        </w:rPr>
        <w:t xml:space="preserve"> pot fi prezente simpto</w:t>
      </w:r>
      <w:r w:rsidRPr="00A346B2">
        <w:rPr>
          <w:iCs/>
          <w:lang w:val="en-US"/>
        </w:rPr>
        <w:t xml:space="preserve">me </w:t>
      </w:r>
      <w:r w:rsidR="007018F9" w:rsidRPr="00A346B2">
        <w:rPr>
          <w:iCs/>
          <w:lang w:val="en-US"/>
        </w:rPr>
        <w:t xml:space="preserve">ale </w:t>
      </w:r>
      <w:r w:rsidRPr="00A346B2">
        <w:rPr>
          <w:iCs/>
          <w:lang w:val="en-US"/>
        </w:rPr>
        <w:t>fazei terminale</w:t>
      </w:r>
      <w:r w:rsidR="00F2075C">
        <w:rPr>
          <w:iCs/>
          <w:lang w:val="en-US"/>
        </w:rPr>
        <w:t xml:space="preserve"> ale peritonitei</w:t>
      </w:r>
    </w:p>
    <w:p w:rsidR="00ED1D99" w:rsidRPr="00A346B2" w:rsidRDefault="00ED1D99" w:rsidP="00407671">
      <w:pPr>
        <w:widowControl w:val="0"/>
        <w:autoSpaceDE w:val="0"/>
        <w:autoSpaceDN w:val="0"/>
        <w:adjustRightInd w:val="0"/>
        <w:spacing w:before="9"/>
        <w:ind w:right="-20"/>
        <w:rPr>
          <w:iCs/>
          <w:lang w:val="en-US"/>
        </w:rPr>
      </w:pPr>
    </w:p>
    <w:tbl>
      <w:tblPr>
        <w:tblStyle w:val="a4"/>
        <w:tblW w:w="0" w:type="auto"/>
        <w:tblLook w:val="04A0" w:firstRow="1" w:lastRow="0" w:firstColumn="1" w:lastColumn="0" w:noHBand="0" w:noVBand="1"/>
      </w:tblPr>
      <w:tblGrid>
        <w:gridCol w:w="3642"/>
        <w:gridCol w:w="6174"/>
      </w:tblGrid>
      <w:tr w:rsidR="00FC4F76" w:rsidRPr="005F7EFA" w:rsidTr="00B34CC3">
        <w:tc>
          <w:tcPr>
            <w:tcW w:w="9843" w:type="dxa"/>
            <w:gridSpan w:val="2"/>
          </w:tcPr>
          <w:p w:rsidR="00FC4F76" w:rsidRPr="00A346B2" w:rsidRDefault="00FC4F76" w:rsidP="005F4F04">
            <w:pPr>
              <w:widowControl w:val="0"/>
              <w:autoSpaceDE w:val="0"/>
              <w:autoSpaceDN w:val="0"/>
              <w:adjustRightInd w:val="0"/>
              <w:spacing w:before="9"/>
              <w:ind w:right="-20"/>
              <w:rPr>
                <w:iCs/>
                <w:lang w:val="en-US"/>
              </w:rPr>
            </w:pPr>
            <w:r w:rsidRPr="00FC7133">
              <w:rPr>
                <w:b/>
                <w:i/>
                <w:iCs/>
                <w:lang w:val="en-US"/>
              </w:rPr>
              <w:t xml:space="preserve">Caseta </w:t>
            </w:r>
            <w:r w:rsidR="00D515DC" w:rsidRPr="00FC7133">
              <w:rPr>
                <w:b/>
                <w:i/>
                <w:iCs/>
                <w:lang w:val="en-US"/>
              </w:rPr>
              <w:t>11</w:t>
            </w:r>
            <w:r w:rsidRPr="00A346B2">
              <w:rPr>
                <w:iCs/>
                <w:lang w:val="en-US"/>
              </w:rPr>
              <w:t xml:space="preserve">  </w:t>
            </w:r>
            <w:r w:rsidR="005F4F04">
              <w:rPr>
                <w:iCs/>
                <w:lang w:val="en-US"/>
              </w:rPr>
              <w:t xml:space="preserve">Tabloul </w:t>
            </w:r>
            <w:r w:rsidRPr="00A346B2">
              <w:rPr>
                <w:iCs/>
                <w:lang w:val="en-US"/>
              </w:rPr>
              <w:t>clinic</w:t>
            </w:r>
            <w:r w:rsidR="005F4F04">
              <w:rPr>
                <w:iCs/>
                <w:lang w:val="en-US"/>
              </w:rPr>
              <w:t xml:space="preserve"> </w:t>
            </w:r>
            <w:r w:rsidRPr="00A346B2">
              <w:rPr>
                <w:iCs/>
                <w:lang w:val="en-US"/>
              </w:rPr>
              <w:t>a</w:t>
            </w:r>
            <w:r w:rsidR="005F4F04">
              <w:rPr>
                <w:iCs/>
                <w:lang w:val="en-US"/>
              </w:rPr>
              <w:t>l</w:t>
            </w:r>
            <w:r w:rsidRPr="00A346B2">
              <w:rPr>
                <w:iCs/>
                <w:lang w:val="en-US"/>
              </w:rPr>
              <w:t xml:space="preserve"> peritonitei </w:t>
            </w:r>
          </w:p>
        </w:tc>
      </w:tr>
      <w:tr w:rsidR="00FC4F76" w:rsidRPr="005F7EFA" w:rsidTr="00EB285D">
        <w:tc>
          <w:tcPr>
            <w:tcW w:w="3652" w:type="dxa"/>
          </w:tcPr>
          <w:p w:rsidR="00FC4F76" w:rsidRPr="00A346B2" w:rsidRDefault="00FC4F76" w:rsidP="00407671">
            <w:pPr>
              <w:widowControl w:val="0"/>
              <w:autoSpaceDE w:val="0"/>
              <w:autoSpaceDN w:val="0"/>
              <w:adjustRightInd w:val="0"/>
              <w:spacing w:before="9"/>
              <w:ind w:right="-20"/>
              <w:rPr>
                <w:iCs/>
                <w:lang w:val="en-US"/>
              </w:rPr>
            </w:pPr>
            <w:r w:rsidRPr="00A346B2">
              <w:rPr>
                <w:iCs/>
                <w:lang w:val="en-US"/>
              </w:rPr>
              <w:t>Sindrom</w:t>
            </w:r>
            <w:r w:rsidR="007018F9" w:rsidRPr="00A346B2">
              <w:rPr>
                <w:iCs/>
                <w:lang w:val="en-US"/>
              </w:rPr>
              <w:t>ul</w:t>
            </w:r>
            <w:r w:rsidRPr="00A346B2">
              <w:rPr>
                <w:iCs/>
                <w:lang w:val="en-US"/>
              </w:rPr>
              <w:t xml:space="preserve"> abdominal</w:t>
            </w:r>
          </w:p>
        </w:tc>
        <w:tc>
          <w:tcPr>
            <w:tcW w:w="6191" w:type="dxa"/>
          </w:tcPr>
          <w:p w:rsidR="00FC4F76" w:rsidRPr="00A346B2" w:rsidRDefault="007018F9" w:rsidP="005647A0">
            <w:pPr>
              <w:pStyle w:val="af"/>
              <w:widowControl w:val="0"/>
              <w:numPr>
                <w:ilvl w:val="0"/>
                <w:numId w:val="46"/>
              </w:numPr>
              <w:autoSpaceDE w:val="0"/>
              <w:autoSpaceDN w:val="0"/>
              <w:adjustRightInd w:val="0"/>
              <w:spacing w:before="9"/>
              <w:ind w:right="-20"/>
              <w:rPr>
                <w:iCs/>
                <w:lang w:val="en-US"/>
              </w:rPr>
            </w:pPr>
            <w:r w:rsidRPr="00A346B2">
              <w:rPr>
                <w:iCs/>
                <w:lang w:val="en-US"/>
              </w:rPr>
              <w:t>sem</w:t>
            </w:r>
            <w:r w:rsidR="00ED1D99" w:rsidRPr="00A346B2">
              <w:rPr>
                <w:iCs/>
                <w:lang w:val="en-US"/>
              </w:rPr>
              <w:t>n</w:t>
            </w:r>
            <w:r w:rsidRPr="00A346B2">
              <w:rPr>
                <w:iCs/>
                <w:lang w:val="en-US"/>
              </w:rPr>
              <w:t>e vizibile a</w:t>
            </w:r>
            <w:r w:rsidR="005F4F04">
              <w:rPr>
                <w:iCs/>
                <w:lang w:val="en-US"/>
              </w:rPr>
              <w:t xml:space="preserve">le </w:t>
            </w:r>
            <w:r w:rsidRPr="00A346B2">
              <w:rPr>
                <w:iCs/>
                <w:lang w:val="en-US"/>
              </w:rPr>
              <w:t xml:space="preserve"> le</w:t>
            </w:r>
            <w:r w:rsidR="00ED1D99" w:rsidRPr="00A346B2">
              <w:rPr>
                <w:iCs/>
                <w:lang w:val="en-US"/>
              </w:rPr>
              <w:t>zării peretelui abdominal</w:t>
            </w:r>
          </w:p>
          <w:p w:rsidR="00ED1D99" w:rsidRPr="00A346B2" w:rsidRDefault="005F4F04" w:rsidP="005647A0">
            <w:pPr>
              <w:pStyle w:val="af"/>
              <w:widowControl w:val="0"/>
              <w:numPr>
                <w:ilvl w:val="0"/>
                <w:numId w:val="46"/>
              </w:numPr>
              <w:autoSpaceDE w:val="0"/>
              <w:autoSpaceDN w:val="0"/>
              <w:adjustRightInd w:val="0"/>
              <w:spacing w:before="9"/>
              <w:ind w:right="-20"/>
              <w:rPr>
                <w:iCs/>
                <w:lang w:val="en-US"/>
              </w:rPr>
            </w:pPr>
            <w:r>
              <w:rPr>
                <w:iCs/>
                <w:lang w:val="en-US"/>
              </w:rPr>
              <w:t>schimbările pieli</w:t>
            </w:r>
            <w:r w:rsidR="00ED1D99" w:rsidRPr="00A346B2">
              <w:rPr>
                <w:iCs/>
                <w:lang w:val="en-US"/>
              </w:rPr>
              <w:t>i: hiperemie, p</w:t>
            </w:r>
            <w:r w:rsidR="007018F9" w:rsidRPr="00A346B2">
              <w:rPr>
                <w:iCs/>
                <w:lang w:val="en-US"/>
              </w:rPr>
              <w:t>ete Mondor – zone de cianoză, pa</w:t>
            </w:r>
            <w:r w:rsidR="00ED1D99" w:rsidRPr="00A346B2">
              <w:rPr>
                <w:iCs/>
                <w:lang w:val="en-US"/>
              </w:rPr>
              <w:t>stozitate, accentuarea desenului vascular subc</w:t>
            </w:r>
            <w:r w:rsidR="007018F9" w:rsidRPr="00A346B2">
              <w:rPr>
                <w:iCs/>
                <w:lang w:val="en-US"/>
              </w:rPr>
              <w:t>utanat a</w:t>
            </w:r>
            <w:r>
              <w:rPr>
                <w:iCs/>
                <w:lang w:val="en-US"/>
              </w:rPr>
              <w:t xml:space="preserve">l </w:t>
            </w:r>
            <w:r w:rsidR="007018F9" w:rsidRPr="00A346B2">
              <w:rPr>
                <w:iCs/>
                <w:lang w:val="en-US"/>
              </w:rPr>
              <w:t xml:space="preserve"> peretelui abdominal (c</w:t>
            </w:r>
            <w:r w:rsidR="00ED1D99" w:rsidRPr="00A346B2">
              <w:rPr>
                <w:iCs/>
                <w:lang w:val="en-US"/>
              </w:rPr>
              <w:t>aracteristic pentru nou-născuți)</w:t>
            </w:r>
          </w:p>
          <w:p w:rsidR="00ED1D99" w:rsidRPr="00A346B2" w:rsidRDefault="00ED1D99" w:rsidP="005647A0">
            <w:pPr>
              <w:pStyle w:val="af"/>
              <w:widowControl w:val="0"/>
              <w:numPr>
                <w:ilvl w:val="0"/>
                <w:numId w:val="46"/>
              </w:numPr>
              <w:autoSpaceDE w:val="0"/>
              <w:autoSpaceDN w:val="0"/>
              <w:adjustRightInd w:val="0"/>
              <w:spacing w:before="9"/>
              <w:ind w:right="-20"/>
              <w:rPr>
                <w:iCs/>
                <w:lang w:val="en-US"/>
              </w:rPr>
            </w:pPr>
            <w:r w:rsidRPr="00A346B2">
              <w:rPr>
                <w:iCs/>
                <w:lang w:val="en-US"/>
              </w:rPr>
              <w:t>apărarea pasivă a peretelui abdominal</w:t>
            </w:r>
          </w:p>
          <w:p w:rsidR="00ED1D99" w:rsidRPr="00A346B2" w:rsidRDefault="007018F9" w:rsidP="005647A0">
            <w:pPr>
              <w:pStyle w:val="af"/>
              <w:widowControl w:val="0"/>
              <w:numPr>
                <w:ilvl w:val="0"/>
                <w:numId w:val="46"/>
              </w:numPr>
              <w:autoSpaceDE w:val="0"/>
              <w:autoSpaceDN w:val="0"/>
              <w:adjustRightInd w:val="0"/>
              <w:spacing w:before="9"/>
              <w:ind w:right="-20"/>
              <w:rPr>
                <w:iCs/>
                <w:lang w:val="en-US"/>
              </w:rPr>
            </w:pPr>
            <w:r w:rsidRPr="00A346B2">
              <w:rPr>
                <w:iCs/>
                <w:lang w:val="en-US"/>
              </w:rPr>
              <w:t>simpto</w:t>
            </w:r>
            <w:r w:rsidR="00ED1D99" w:rsidRPr="00A346B2">
              <w:rPr>
                <w:iCs/>
                <w:lang w:val="en-US"/>
              </w:rPr>
              <w:t>me de excitare a peritoneului</w:t>
            </w:r>
          </w:p>
          <w:p w:rsidR="00ED1D99" w:rsidRPr="00A346B2" w:rsidRDefault="007018F9" w:rsidP="005647A0">
            <w:pPr>
              <w:pStyle w:val="af"/>
              <w:widowControl w:val="0"/>
              <w:numPr>
                <w:ilvl w:val="0"/>
                <w:numId w:val="46"/>
              </w:numPr>
              <w:autoSpaceDE w:val="0"/>
              <w:autoSpaceDN w:val="0"/>
              <w:adjustRightInd w:val="0"/>
              <w:spacing w:before="9"/>
              <w:ind w:right="-20"/>
              <w:rPr>
                <w:iCs/>
                <w:lang w:val="en-US"/>
              </w:rPr>
            </w:pPr>
            <w:r w:rsidRPr="00A346B2">
              <w:rPr>
                <w:iCs/>
                <w:lang w:val="en-US"/>
              </w:rPr>
              <w:t>si</w:t>
            </w:r>
            <w:r w:rsidR="00ED1D99" w:rsidRPr="00A346B2">
              <w:rPr>
                <w:iCs/>
                <w:lang w:val="en-US"/>
              </w:rPr>
              <w:t xml:space="preserve">mptom </w:t>
            </w:r>
            <w:r w:rsidR="005F4F04">
              <w:rPr>
                <w:iCs/>
                <w:lang w:val="en-US"/>
              </w:rPr>
              <w:t>al</w:t>
            </w:r>
            <w:r w:rsidR="00F2075C">
              <w:rPr>
                <w:iCs/>
                <w:lang w:val="en-US"/>
              </w:rPr>
              <w:t xml:space="preserve"> unei formațiune palpabile</w:t>
            </w:r>
            <w:r w:rsidR="00ED1D99" w:rsidRPr="00A346B2">
              <w:rPr>
                <w:iCs/>
                <w:lang w:val="en-US"/>
              </w:rPr>
              <w:t xml:space="preserve"> în abdomen</w:t>
            </w:r>
          </w:p>
          <w:p w:rsidR="00ED1D99" w:rsidRPr="00A346B2" w:rsidRDefault="00ED1D99" w:rsidP="005647A0">
            <w:pPr>
              <w:pStyle w:val="af"/>
              <w:widowControl w:val="0"/>
              <w:numPr>
                <w:ilvl w:val="0"/>
                <w:numId w:val="46"/>
              </w:numPr>
              <w:autoSpaceDE w:val="0"/>
              <w:autoSpaceDN w:val="0"/>
              <w:adjustRightInd w:val="0"/>
              <w:spacing w:before="9"/>
              <w:ind w:right="-20"/>
              <w:rPr>
                <w:iCs/>
                <w:lang w:val="en-US"/>
              </w:rPr>
            </w:pPr>
            <w:r w:rsidRPr="00A346B2">
              <w:rPr>
                <w:iCs/>
                <w:lang w:val="en-US"/>
              </w:rPr>
              <w:t>gaze sau lichid liber în abdomen</w:t>
            </w:r>
          </w:p>
        </w:tc>
      </w:tr>
      <w:tr w:rsidR="00FC4F76" w:rsidRPr="005F7EFA" w:rsidTr="00EB285D">
        <w:tc>
          <w:tcPr>
            <w:tcW w:w="3652" w:type="dxa"/>
          </w:tcPr>
          <w:p w:rsidR="00FC4F76" w:rsidRPr="00A346B2" w:rsidRDefault="00FC4F76" w:rsidP="00407671">
            <w:pPr>
              <w:widowControl w:val="0"/>
              <w:autoSpaceDE w:val="0"/>
              <w:autoSpaceDN w:val="0"/>
              <w:adjustRightInd w:val="0"/>
              <w:spacing w:before="9"/>
              <w:ind w:right="-20"/>
              <w:rPr>
                <w:iCs/>
                <w:lang w:val="en-US"/>
              </w:rPr>
            </w:pPr>
            <w:r w:rsidRPr="00A346B2">
              <w:rPr>
                <w:iCs/>
                <w:lang w:val="en-US"/>
              </w:rPr>
              <w:t>Sindrom</w:t>
            </w:r>
            <w:r w:rsidR="005F4F04">
              <w:rPr>
                <w:iCs/>
                <w:lang w:val="en-US"/>
              </w:rPr>
              <w:t xml:space="preserve">ul </w:t>
            </w:r>
            <w:r w:rsidRPr="00A346B2">
              <w:rPr>
                <w:iCs/>
                <w:lang w:val="en-US"/>
              </w:rPr>
              <w:t xml:space="preserve"> infecțios-inflamator</w:t>
            </w:r>
          </w:p>
        </w:tc>
        <w:tc>
          <w:tcPr>
            <w:tcW w:w="6191" w:type="dxa"/>
          </w:tcPr>
          <w:p w:rsidR="00FC4F76" w:rsidRPr="00A346B2" w:rsidRDefault="00ED1D99" w:rsidP="005647A0">
            <w:pPr>
              <w:pStyle w:val="af"/>
              <w:widowControl w:val="0"/>
              <w:numPr>
                <w:ilvl w:val="0"/>
                <w:numId w:val="46"/>
              </w:numPr>
              <w:autoSpaceDE w:val="0"/>
              <w:autoSpaceDN w:val="0"/>
              <w:adjustRightInd w:val="0"/>
              <w:spacing w:before="9"/>
              <w:ind w:right="-20"/>
              <w:rPr>
                <w:iCs/>
                <w:lang w:val="en-US"/>
              </w:rPr>
            </w:pPr>
            <w:r w:rsidRPr="00A346B2">
              <w:rPr>
                <w:iCs/>
                <w:lang w:val="en-US"/>
              </w:rPr>
              <w:t>tulburări de somn</w:t>
            </w:r>
          </w:p>
          <w:p w:rsidR="00ED1D99" w:rsidRPr="00A346B2" w:rsidRDefault="00ED1D99" w:rsidP="005647A0">
            <w:pPr>
              <w:pStyle w:val="af"/>
              <w:widowControl w:val="0"/>
              <w:numPr>
                <w:ilvl w:val="0"/>
                <w:numId w:val="46"/>
              </w:numPr>
              <w:autoSpaceDE w:val="0"/>
              <w:autoSpaceDN w:val="0"/>
              <w:adjustRightInd w:val="0"/>
              <w:spacing w:before="9"/>
              <w:ind w:right="-20"/>
              <w:rPr>
                <w:iCs/>
              </w:rPr>
            </w:pPr>
            <w:r w:rsidRPr="00A346B2">
              <w:rPr>
                <w:iCs/>
              </w:rPr>
              <w:t>tulburări</w:t>
            </w:r>
            <w:r w:rsidRPr="00A346B2">
              <w:rPr>
                <w:iCs/>
                <w:lang w:val="en-US"/>
              </w:rPr>
              <w:t xml:space="preserve"> de </w:t>
            </w:r>
            <w:r w:rsidR="009D3EA2">
              <w:rPr>
                <w:iCs/>
              </w:rPr>
              <w:t>compo</w:t>
            </w:r>
            <w:r w:rsidRPr="00A346B2">
              <w:rPr>
                <w:iCs/>
              </w:rPr>
              <w:t>rtament</w:t>
            </w:r>
          </w:p>
          <w:p w:rsidR="00ED1D99" w:rsidRPr="00AF7183" w:rsidRDefault="00ED1D99" w:rsidP="005647A0">
            <w:pPr>
              <w:pStyle w:val="af"/>
              <w:widowControl w:val="0"/>
              <w:numPr>
                <w:ilvl w:val="0"/>
                <w:numId w:val="46"/>
              </w:numPr>
              <w:autoSpaceDE w:val="0"/>
              <w:autoSpaceDN w:val="0"/>
              <w:adjustRightInd w:val="0"/>
              <w:spacing w:before="9"/>
              <w:ind w:right="-20"/>
              <w:rPr>
                <w:iCs/>
                <w:lang w:val="en-US"/>
              </w:rPr>
            </w:pPr>
            <w:r w:rsidRPr="00AF7183">
              <w:rPr>
                <w:iCs/>
                <w:lang w:val="en-US"/>
              </w:rPr>
              <w:t xml:space="preserve">hipertermie sau sindrom </w:t>
            </w:r>
            <w:r w:rsidR="003A322D" w:rsidRPr="00AF7183">
              <w:rPr>
                <w:iCs/>
                <w:lang w:val="en-US"/>
              </w:rPr>
              <w:t xml:space="preserve">Lenander ( diferența între </w:t>
            </w:r>
            <w:r w:rsidR="003A322D" w:rsidRPr="00AF7183">
              <w:rPr>
                <w:iCs/>
                <w:lang w:val="en-US"/>
              </w:rPr>
              <w:lastRenderedPageBreak/>
              <w:t xml:space="preserve">temperatura subaxială și </w:t>
            </w:r>
            <w:r w:rsidR="009D3EA2">
              <w:rPr>
                <w:iCs/>
                <w:lang w:val="en-US"/>
              </w:rPr>
              <w:t xml:space="preserve">cea </w:t>
            </w:r>
            <w:r w:rsidR="003A322D" w:rsidRPr="00AF7183">
              <w:rPr>
                <w:iCs/>
                <w:lang w:val="en-US"/>
              </w:rPr>
              <w:t>rectală mai mult de 1</w:t>
            </w:r>
            <w:r w:rsidR="003A322D" w:rsidRPr="00AF7183">
              <w:rPr>
                <w:iCs/>
                <w:vertAlign w:val="superscript"/>
                <w:lang w:val="en-US"/>
              </w:rPr>
              <w:t>o</w:t>
            </w:r>
            <w:r w:rsidR="003A322D" w:rsidRPr="00AF7183">
              <w:rPr>
                <w:iCs/>
                <w:lang w:val="en-US"/>
              </w:rPr>
              <w:t>C</w:t>
            </w:r>
          </w:p>
          <w:p w:rsidR="003A322D" w:rsidRPr="00A346B2" w:rsidRDefault="003A322D" w:rsidP="005647A0">
            <w:pPr>
              <w:pStyle w:val="af"/>
              <w:widowControl w:val="0"/>
              <w:numPr>
                <w:ilvl w:val="0"/>
                <w:numId w:val="46"/>
              </w:numPr>
              <w:autoSpaceDE w:val="0"/>
              <w:autoSpaceDN w:val="0"/>
              <w:adjustRightInd w:val="0"/>
              <w:spacing w:before="9"/>
              <w:ind w:right="-20"/>
              <w:rPr>
                <w:iCs/>
              </w:rPr>
            </w:pPr>
            <w:r w:rsidRPr="00A346B2">
              <w:rPr>
                <w:iCs/>
              </w:rPr>
              <w:t>Simptom</w:t>
            </w:r>
            <w:r w:rsidR="007018F9" w:rsidRPr="00A346B2">
              <w:rPr>
                <w:iCs/>
              </w:rPr>
              <w:t>ul</w:t>
            </w:r>
            <w:r w:rsidRPr="00A346B2">
              <w:rPr>
                <w:iCs/>
              </w:rPr>
              <w:t xml:space="preserve"> </w:t>
            </w:r>
            <w:r w:rsidR="009D3EA2">
              <w:rPr>
                <w:iCs/>
              </w:rPr>
              <w:t>fo</w:t>
            </w:r>
            <w:r w:rsidR="00F2075C">
              <w:rPr>
                <w:iCs/>
              </w:rPr>
              <w:t>a</w:t>
            </w:r>
            <w:r w:rsidR="009D3EA2">
              <w:rPr>
                <w:iCs/>
              </w:rPr>
              <w:t>rfe</w:t>
            </w:r>
            <w:r w:rsidR="007018F9" w:rsidRPr="00A346B2">
              <w:rPr>
                <w:iCs/>
              </w:rPr>
              <w:t>celui -</w:t>
            </w:r>
            <w:r w:rsidR="009D3EA2">
              <w:rPr>
                <w:iCs/>
              </w:rPr>
              <w:t xml:space="preserve"> temperatură</w:t>
            </w:r>
            <w:r w:rsidRPr="00A346B2">
              <w:rPr>
                <w:iCs/>
              </w:rPr>
              <w:t>/puls</w:t>
            </w:r>
          </w:p>
          <w:p w:rsidR="003A322D" w:rsidRPr="00AF7183" w:rsidRDefault="009D3EA2" w:rsidP="005647A0">
            <w:pPr>
              <w:pStyle w:val="af"/>
              <w:widowControl w:val="0"/>
              <w:numPr>
                <w:ilvl w:val="0"/>
                <w:numId w:val="46"/>
              </w:numPr>
              <w:autoSpaceDE w:val="0"/>
              <w:autoSpaceDN w:val="0"/>
              <w:adjustRightInd w:val="0"/>
              <w:spacing w:before="9"/>
              <w:ind w:right="-20"/>
              <w:rPr>
                <w:iCs/>
                <w:lang w:val="en-US"/>
              </w:rPr>
            </w:pPr>
            <w:r>
              <w:rPr>
                <w:iCs/>
                <w:lang w:val="en-US"/>
              </w:rPr>
              <w:t xml:space="preserve">Schimbări toxico-inflamatorii </w:t>
            </w:r>
            <w:r w:rsidR="003A322D" w:rsidRPr="00AF7183">
              <w:rPr>
                <w:iCs/>
                <w:lang w:val="en-US"/>
              </w:rPr>
              <w:t xml:space="preserve"> în </w:t>
            </w:r>
            <w:r w:rsidR="00F2075C">
              <w:rPr>
                <w:iCs/>
                <w:lang w:val="en-US"/>
              </w:rPr>
              <w:t xml:space="preserve">hemoleucogramă și </w:t>
            </w:r>
            <w:r>
              <w:rPr>
                <w:iCs/>
                <w:lang w:val="en-US"/>
              </w:rPr>
              <w:t xml:space="preserve"> sum</w:t>
            </w:r>
            <w:r w:rsidR="00F2075C">
              <w:rPr>
                <w:iCs/>
                <w:lang w:val="en-US"/>
              </w:rPr>
              <w:t xml:space="preserve">arul </w:t>
            </w:r>
            <w:r w:rsidR="007018F9" w:rsidRPr="00AF7183">
              <w:rPr>
                <w:iCs/>
                <w:lang w:val="en-US"/>
              </w:rPr>
              <w:t>urinei</w:t>
            </w:r>
          </w:p>
          <w:p w:rsidR="003A322D" w:rsidRPr="00AF7183" w:rsidRDefault="00F2075C" w:rsidP="005647A0">
            <w:pPr>
              <w:pStyle w:val="af"/>
              <w:widowControl w:val="0"/>
              <w:numPr>
                <w:ilvl w:val="0"/>
                <w:numId w:val="46"/>
              </w:numPr>
              <w:autoSpaceDE w:val="0"/>
              <w:autoSpaceDN w:val="0"/>
              <w:adjustRightInd w:val="0"/>
              <w:spacing w:before="9"/>
              <w:ind w:right="-20"/>
              <w:rPr>
                <w:iCs/>
                <w:lang w:val="en-US"/>
              </w:rPr>
            </w:pPr>
            <w:r>
              <w:rPr>
                <w:iCs/>
                <w:lang w:val="en-US"/>
              </w:rPr>
              <w:t>Modificări</w:t>
            </w:r>
            <w:r w:rsidR="007018F9" w:rsidRPr="00AF7183">
              <w:rPr>
                <w:iCs/>
                <w:lang w:val="en-US"/>
              </w:rPr>
              <w:t xml:space="preserve"> în starea generală și im</w:t>
            </w:r>
            <w:r w:rsidR="003A322D" w:rsidRPr="00AF7183">
              <w:rPr>
                <w:iCs/>
                <w:lang w:val="en-US"/>
              </w:rPr>
              <w:t>ună a organismului</w:t>
            </w:r>
          </w:p>
        </w:tc>
      </w:tr>
      <w:tr w:rsidR="00ED1D99" w:rsidRPr="005F7EFA" w:rsidTr="009D3EA2">
        <w:trPr>
          <w:trHeight w:val="2680"/>
        </w:trPr>
        <w:tc>
          <w:tcPr>
            <w:tcW w:w="3652" w:type="dxa"/>
            <w:tcBorders>
              <w:bottom w:val="dotted" w:sz="4" w:space="0" w:color="auto"/>
            </w:tcBorders>
          </w:tcPr>
          <w:p w:rsidR="00ED1D99" w:rsidRPr="00A346B2" w:rsidRDefault="00ED1D99" w:rsidP="00407671">
            <w:pPr>
              <w:widowControl w:val="0"/>
              <w:autoSpaceDE w:val="0"/>
              <w:autoSpaceDN w:val="0"/>
              <w:adjustRightInd w:val="0"/>
              <w:spacing w:before="9"/>
              <w:ind w:right="-20"/>
              <w:rPr>
                <w:iCs/>
                <w:lang w:val="en-US"/>
              </w:rPr>
            </w:pPr>
            <w:r w:rsidRPr="00A346B2">
              <w:rPr>
                <w:iCs/>
                <w:lang w:val="en-US"/>
              </w:rPr>
              <w:lastRenderedPageBreak/>
              <w:t>Sindrom</w:t>
            </w:r>
            <w:r w:rsidR="009D3EA2">
              <w:rPr>
                <w:iCs/>
                <w:lang w:val="en-US"/>
              </w:rPr>
              <w:t>ul</w:t>
            </w:r>
            <w:r w:rsidRPr="00A346B2">
              <w:rPr>
                <w:iCs/>
                <w:lang w:val="en-US"/>
              </w:rPr>
              <w:t xml:space="preserve"> </w:t>
            </w:r>
            <w:r w:rsidR="00EB285D" w:rsidRPr="00A346B2">
              <w:rPr>
                <w:iCs/>
                <w:lang w:val="en-US"/>
              </w:rPr>
              <w:t>de adaptare</w:t>
            </w:r>
            <w:r w:rsidRPr="00A346B2">
              <w:rPr>
                <w:iCs/>
                <w:lang w:val="en-US"/>
              </w:rPr>
              <w:t>, care include:</w:t>
            </w:r>
          </w:p>
          <w:p w:rsidR="00ED1D99" w:rsidRPr="00A346B2" w:rsidRDefault="00ED1D99" w:rsidP="00407671">
            <w:pPr>
              <w:widowControl w:val="0"/>
              <w:autoSpaceDE w:val="0"/>
              <w:autoSpaceDN w:val="0"/>
              <w:adjustRightInd w:val="0"/>
              <w:spacing w:before="9"/>
              <w:ind w:right="-20"/>
              <w:rPr>
                <w:iCs/>
                <w:lang w:val="en-US"/>
              </w:rPr>
            </w:pPr>
            <w:r w:rsidRPr="00A346B2">
              <w:rPr>
                <w:iCs/>
                <w:lang w:val="en-US"/>
              </w:rPr>
              <w:t>Simptom</w:t>
            </w:r>
            <w:r w:rsidR="009D3EA2">
              <w:rPr>
                <w:iCs/>
                <w:lang w:val="en-US"/>
              </w:rPr>
              <w:t>ul</w:t>
            </w:r>
            <w:r w:rsidRPr="00A346B2">
              <w:rPr>
                <w:iCs/>
                <w:lang w:val="en-US"/>
              </w:rPr>
              <w:t xml:space="preserve"> gastrointestinal</w:t>
            </w: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ED1D99" w:rsidRPr="00A346B2" w:rsidRDefault="00ED1D99" w:rsidP="00407671">
            <w:pPr>
              <w:widowControl w:val="0"/>
              <w:autoSpaceDE w:val="0"/>
              <w:autoSpaceDN w:val="0"/>
              <w:adjustRightInd w:val="0"/>
              <w:spacing w:before="9"/>
              <w:ind w:right="-20"/>
              <w:rPr>
                <w:iCs/>
                <w:lang w:val="en-US"/>
              </w:rPr>
            </w:pPr>
          </w:p>
        </w:tc>
        <w:tc>
          <w:tcPr>
            <w:tcW w:w="6191" w:type="dxa"/>
            <w:tcBorders>
              <w:bottom w:val="dotted" w:sz="4" w:space="0" w:color="auto"/>
            </w:tcBorders>
          </w:tcPr>
          <w:p w:rsidR="009D3EA2" w:rsidRDefault="009D3EA2" w:rsidP="009D3EA2">
            <w:pPr>
              <w:pStyle w:val="af"/>
              <w:ind w:left="720"/>
              <w:rPr>
                <w:iCs/>
                <w:lang w:val="en-US"/>
              </w:rPr>
            </w:pPr>
          </w:p>
          <w:p w:rsidR="009D3EA2" w:rsidRDefault="009D3EA2" w:rsidP="009D3EA2">
            <w:pPr>
              <w:pStyle w:val="af"/>
              <w:ind w:left="720"/>
              <w:rPr>
                <w:iCs/>
                <w:lang w:val="en-US"/>
              </w:rPr>
            </w:pPr>
          </w:p>
          <w:p w:rsidR="00ED1D99" w:rsidRPr="009D3EA2" w:rsidRDefault="00A46BDD" w:rsidP="00A27667">
            <w:pPr>
              <w:pStyle w:val="af"/>
              <w:numPr>
                <w:ilvl w:val="0"/>
                <w:numId w:val="79"/>
              </w:numPr>
              <w:rPr>
                <w:iCs/>
                <w:lang w:val="en-US"/>
              </w:rPr>
            </w:pPr>
            <w:r w:rsidRPr="009D3EA2">
              <w:rPr>
                <w:iCs/>
                <w:lang w:val="en-US"/>
              </w:rPr>
              <w:t xml:space="preserve">Hiporexie </w:t>
            </w:r>
            <w:r w:rsidR="009D3EA2">
              <w:rPr>
                <w:iCs/>
                <w:lang w:val="en-US"/>
              </w:rPr>
              <w:t>(poftă de mâ</w:t>
            </w:r>
            <w:r w:rsidRPr="009D3EA2">
              <w:rPr>
                <w:iCs/>
                <w:lang w:val="en-US"/>
              </w:rPr>
              <w:t>ncare scăzută) sau anorexie</w:t>
            </w:r>
          </w:p>
          <w:p w:rsidR="00A46BDD" w:rsidRPr="00A346B2" w:rsidRDefault="007018F9" w:rsidP="005647A0">
            <w:pPr>
              <w:pStyle w:val="af"/>
              <w:numPr>
                <w:ilvl w:val="0"/>
                <w:numId w:val="47"/>
              </w:numPr>
              <w:rPr>
                <w:iCs/>
                <w:lang w:val="en-US"/>
              </w:rPr>
            </w:pPr>
            <w:r w:rsidRPr="00A346B2">
              <w:rPr>
                <w:iCs/>
                <w:lang w:val="en-US"/>
              </w:rPr>
              <w:t>Grețuri, vome multiple cu conți</w:t>
            </w:r>
            <w:r w:rsidR="00A46BDD" w:rsidRPr="00A346B2">
              <w:rPr>
                <w:iCs/>
                <w:lang w:val="en-US"/>
              </w:rPr>
              <w:t>nut gastric de stază de culoare verde</w:t>
            </w:r>
          </w:p>
          <w:p w:rsidR="00A46BDD" w:rsidRPr="00A346B2" w:rsidRDefault="007018F9" w:rsidP="005647A0">
            <w:pPr>
              <w:pStyle w:val="af"/>
              <w:numPr>
                <w:ilvl w:val="0"/>
                <w:numId w:val="47"/>
              </w:numPr>
              <w:rPr>
                <w:iCs/>
                <w:lang w:val="en-US"/>
              </w:rPr>
            </w:pPr>
            <w:r w:rsidRPr="00A346B2">
              <w:rPr>
                <w:iCs/>
                <w:lang w:val="en-US"/>
              </w:rPr>
              <w:t>Posibil scaun scund cu conținut</w:t>
            </w:r>
            <w:r w:rsidR="00A46BDD" w:rsidRPr="00A346B2">
              <w:rPr>
                <w:iCs/>
                <w:lang w:val="en-US"/>
              </w:rPr>
              <w:t xml:space="preserve"> intestinal lichid cu miros fetid</w:t>
            </w:r>
            <w:r w:rsidRPr="00A346B2">
              <w:rPr>
                <w:iCs/>
                <w:lang w:val="en-US"/>
              </w:rPr>
              <w:t>,</w:t>
            </w:r>
            <w:r w:rsidR="00A46BDD" w:rsidRPr="00A346B2">
              <w:rPr>
                <w:iCs/>
                <w:lang w:val="en-US"/>
              </w:rPr>
              <w:t xml:space="preserve"> de culoare cafenie</w:t>
            </w:r>
          </w:p>
          <w:p w:rsidR="00A46BDD" w:rsidRPr="00A346B2" w:rsidRDefault="009D3EA2" w:rsidP="005647A0">
            <w:pPr>
              <w:pStyle w:val="af"/>
              <w:numPr>
                <w:ilvl w:val="0"/>
                <w:numId w:val="47"/>
              </w:numPr>
              <w:rPr>
                <w:iCs/>
                <w:lang w:val="en-US"/>
              </w:rPr>
            </w:pPr>
            <w:r>
              <w:rPr>
                <w:iCs/>
                <w:lang w:val="en-US"/>
              </w:rPr>
              <w:t>Distensie</w:t>
            </w:r>
            <w:r w:rsidR="00A46BDD" w:rsidRPr="00A346B2">
              <w:rPr>
                <w:iCs/>
                <w:lang w:val="en-US"/>
              </w:rPr>
              <w:t xml:space="preserve"> </w:t>
            </w:r>
            <w:r>
              <w:rPr>
                <w:iCs/>
                <w:lang w:val="en-US"/>
              </w:rPr>
              <w:t>abdomi</w:t>
            </w:r>
            <w:r w:rsidR="007018F9" w:rsidRPr="00A346B2">
              <w:rPr>
                <w:iCs/>
                <w:lang w:val="en-US"/>
              </w:rPr>
              <w:t>nală</w:t>
            </w:r>
          </w:p>
          <w:p w:rsidR="00ED1D99" w:rsidRPr="00A346B2" w:rsidRDefault="00A46BDD" w:rsidP="009D3EA2">
            <w:pPr>
              <w:pStyle w:val="af"/>
              <w:numPr>
                <w:ilvl w:val="0"/>
                <w:numId w:val="47"/>
              </w:numPr>
              <w:rPr>
                <w:iCs/>
                <w:lang w:val="en-US"/>
              </w:rPr>
            </w:pPr>
            <w:r w:rsidRPr="00A346B2">
              <w:rPr>
                <w:iCs/>
                <w:lang w:val="en-US"/>
              </w:rPr>
              <w:t>Peristalti</w:t>
            </w:r>
            <w:r w:rsidR="009D3EA2">
              <w:rPr>
                <w:iCs/>
                <w:lang w:val="en-US"/>
              </w:rPr>
              <w:t>sm  intestinal slab</w:t>
            </w:r>
            <w:r w:rsidRPr="00A346B2">
              <w:rPr>
                <w:iCs/>
                <w:lang w:val="en-US"/>
              </w:rPr>
              <w:t xml:space="preserve"> sau lipsește</w:t>
            </w:r>
          </w:p>
        </w:tc>
      </w:tr>
      <w:tr w:rsidR="00A46BDD" w:rsidRPr="00A346B2" w:rsidTr="009D3EA2">
        <w:trPr>
          <w:trHeight w:val="2278"/>
        </w:trPr>
        <w:tc>
          <w:tcPr>
            <w:tcW w:w="3652" w:type="dxa"/>
            <w:tcBorders>
              <w:top w:val="dotted" w:sz="4" w:space="0" w:color="auto"/>
              <w:bottom w:val="dotted" w:sz="4" w:space="0" w:color="auto"/>
            </w:tcBorders>
          </w:tcPr>
          <w:p w:rsidR="00A46BDD" w:rsidRPr="00A346B2" w:rsidRDefault="00A46BDD" w:rsidP="00407671">
            <w:pPr>
              <w:widowControl w:val="0"/>
              <w:autoSpaceDE w:val="0"/>
              <w:autoSpaceDN w:val="0"/>
              <w:adjustRightInd w:val="0"/>
              <w:spacing w:before="9"/>
              <w:ind w:right="-20"/>
              <w:rPr>
                <w:iCs/>
                <w:lang w:val="en-US"/>
              </w:rPr>
            </w:pPr>
            <w:r w:rsidRPr="00A346B2">
              <w:rPr>
                <w:iCs/>
                <w:lang w:val="en-US"/>
              </w:rPr>
              <w:t>Simptom</w:t>
            </w:r>
            <w:r w:rsidR="009D3EA2">
              <w:rPr>
                <w:iCs/>
                <w:lang w:val="en-US"/>
              </w:rPr>
              <w:t>ul  hepato</w:t>
            </w:r>
            <w:r w:rsidRPr="00A346B2">
              <w:rPr>
                <w:iCs/>
                <w:lang w:val="en-US"/>
              </w:rPr>
              <w:t>renal</w:t>
            </w: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tc>
        <w:tc>
          <w:tcPr>
            <w:tcW w:w="6191" w:type="dxa"/>
            <w:tcBorders>
              <w:top w:val="dotted" w:sz="4" w:space="0" w:color="auto"/>
              <w:bottom w:val="dotted" w:sz="4" w:space="0" w:color="auto"/>
            </w:tcBorders>
          </w:tcPr>
          <w:p w:rsidR="00A46BDD" w:rsidRPr="00A346B2" w:rsidRDefault="00A46BDD" w:rsidP="005647A0">
            <w:pPr>
              <w:pStyle w:val="af"/>
              <w:numPr>
                <w:ilvl w:val="0"/>
                <w:numId w:val="48"/>
              </w:numPr>
              <w:rPr>
                <w:iCs/>
                <w:lang w:val="en-US"/>
              </w:rPr>
            </w:pPr>
            <w:r w:rsidRPr="00A346B2">
              <w:rPr>
                <w:iCs/>
                <w:lang w:val="en-US"/>
              </w:rPr>
              <w:t>Hipo- sau oligurie</w:t>
            </w:r>
          </w:p>
          <w:p w:rsidR="00A46BDD" w:rsidRPr="00A346B2" w:rsidRDefault="009D3EA2" w:rsidP="005647A0">
            <w:pPr>
              <w:pStyle w:val="af"/>
              <w:numPr>
                <w:ilvl w:val="0"/>
                <w:numId w:val="48"/>
              </w:numPr>
              <w:rPr>
                <w:iCs/>
                <w:lang w:val="en-US"/>
              </w:rPr>
            </w:pPr>
            <w:r>
              <w:rPr>
                <w:iCs/>
                <w:lang w:val="en-US"/>
              </w:rPr>
              <w:t>țesut subcutanat pă</w:t>
            </w:r>
            <w:r w:rsidR="00A46BDD" w:rsidRPr="00A346B2">
              <w:rPr>
                <w:iCs/>
                <w:lang w:val="en-US"/>
              </w:rPr>
              <w:t>stos</w:t>
            </w:r>
          </w:p>
          <w:p w:rsidR="00A46BDD" w:rsidRPr="00A346B2" w:rsidRDefault="00A46BDD" w:rsidP="005647A0">
            <w:pPr>
              <w:pStyle w:val="af"/>
              <w:numPr>
                <w:ilvl w:val="0"/>
                <w:numId w:val="48"/>
              </w:numPr>
              <w:rPr>
                <w:iCs/>
                <w:lang w:val="en-US"/>
              </w:rPr>
            </w:pPr>
            <w:r w:rsidRPr="00A346B2">
              <w:rPr>
                <w:iCs/>
                <w:lang w:val="en-US"/>
              </w:rPr>
              <w:t>densitatea urinei crescută</w:t>
            </w:r>
          </w:p>
          <w:p w:rsidR="00A46BDD" w:rsidRPr="00A346B2" w:rsidRDefault="00A46BDD" w:rsidP="005647A0">
            <w:pPr>
              <w:pStyle w:val="af"/>
              <w:numPr>
                <w:ilvl w:val="0"/>
                <w:numId w:val="48"/>
              </w:numPr>
              <w:rPr>
                <w:iCs/>
                <w:lang w:val="en-US"/>
              </w:rPr>
            </w:pPr>
            <w:r w:rsidRPr="00A346B2">
              <w:rPr>
                <w:iCs/>
                <w:lang w:val="en-US"/>
              </w:rPr>
              <w:t xml:space="preserve">dereglări </w:t>
            </w:r>
            <w:r w:rsidR="007018F9" w:rsidRPr="00A346B2">
              <w:rPr>
                <w:iCs/>
                <w:lang w:val="en-US"/>
              </w:rPr>
              <w:t xml:space="preserve">ale </w:t>
            </w:r>
            <w:r w:rsidRPr="00A346B2">
              <w:rPr>
                <w:iCs/>
                <w:lang w:val="en-US"/>
              </w:rPr>
              <w:t>funcției de filtrare a urinei (proteinurie, hematurie)</w:t>
            </w:r>
          </w:p>
          <w:p w:rsidR="00A46BDD" w:rsidRPr="00A346B2" w:rsidRDefault="00A46BDD" w:rsidP="005647A0">
            <w:pPr>
              <w:pStyle w:val="af"/>
              <w:numPr>
                <w:ilvl w:val="0"/>
                <w:numId w:val="48"/>
              </w:numPr>
              <w:rPr>
                <w:iCs/>
                <w:lang w:val="en-US"/>
              </w:rPr>
            </w:pPr>
            <w:r w:rsidRPr="00A346B2">
              <w:rPr>
                <w:iCs/>
                <w:lang w:val="en-US"/>
              </w:rPr>
              <w:t xml:space="preserve">icter </w:t>
            </w:r>
            <w:r w:rsidR="007018F9" w:rsidRPr="00A346B2">
              <w:rPr>
                <w:iCs/>
                <w:lang w:val="en-US"/>
              </w:rPr>
              <w:t>a</w:t>
            </w:r>
            <w:r w:rsidR="009D3EA2">
              <w:rPr>
                <w:iCs/>
                <w:lang w:val="en-US"/>
              </w:rPr>
              <w:t>l</w:t>
            </w:r>
            <w:r w:rsidR="007018F9" w:rsidRPr="00A346B2">
              <w:rPr>
                <w:iCs/>
                <w:lang w:val="en-US"/>
              </w:rPr>
              <w:t xml:space="preserve"> </w:t>
            </w:r>
            <w:r w:rsidRPr="00A346B2">
              <w:rPr>
                <w:iCs/>
                <w:lang w:val="en-US"/>
              </w:rPr>
              <w:t>tegumentelor, sclerelor</w:t>
            </w:r>
          </w:p>
          <w:p w:rsidR="00A46BDD" w:rsidRPr="00A346B2" w:rsidRDefault="00A46BDD" w:rsidP="005647A0">
            <w:pPr>
              <w:pStyle w:val="af"/>
              <w:numPr>
                <w:ilvl w:val="0"/>
                <w:numId w:val="48"/>
              </w:numPr>
              <w:rPr>
                <w:iCs/>
                <w:lang w:val="en-US"/>
              </w:rPr>
            </w:pPr>
            <w:r w:rsidRPr="00A346B2">
              <w:rPr>
                <w:iCs/>
                <w:lang w:val="en-US"/>
              </w:rPr>
              <w:t xml:space="preserve">bilirubina și </w:t>
            </w:r>
            <w:r w:rsidR="00F2075C">
              <w:rPr>
                <w:iCs/>
                <w:lang w:val="en-US"/>
              </w:rPr>
              <w:t>activitatea transaminazelor</w:t>
            </w:r>
            <w:r w:rsidRPr="00A346B2">
              <w:rPr>
                <w:iCs/>
                <w:lang w:val="en-US"/>
              </w:rPr>
              <w:t xml:space="preserve"> </w:t>
            </w:r>
            <w:r w:rsidR="009D3EA2">
              <w:rPr>
                <w:iCs/>
                <w:lang w:val="en-US"/>
              </w:rPr>
              <w:t>crescute</w:t>
            </w:r>
          </w:p>
          <w:p w:rsidR="00A46BDD" w:rsidRPr="00A346B2" w:rsidRDefault="00A46BDD" w:rsidP="005647A0">
            <w:pPr>
              <w:pStyle w:val="af"/>
              <w:numPr>
                <w:ilvl w:val="0"/>
                <w:numId w:val="48"/>
              </w:numPr>
              <w:rPr>
                <w:iCs/>
                <w:lang w:val="en-US"/>
              </w:rPr>
            </w:pPr>
            <w:r w:rsidRPr="00A346B2">
              <w:rPr>
                <w:iCs/>
                <w:lang w:val="en-US"/>
              </w:rPr>
              <w:t xml:space="preserve">micșorarea proteinei </w:t>
            </w:r>
            <w:r w:rsidR="007018F9" w:rsidRPr="00A346B2">
              <w:rPr>
                <w:iCs/>
                <w:lang w:val="en-US"/>
              </w:rPr>
              <w:t xml:space="preserve">totale, </w:t>
            </w:r>
            <w:r w:rsidRPr="00A346B2">
              <w:rPr>
                <w:iCs/>
                <w:lang w:val="en-US"/>
              </w:rPr>
              <w:t>albuminei</w:t>
            </w:r>
          </w:p>
        </w:tc>
      </w:tr>
      <w:tr w:rsidR="009D3EA2" w:rsidRPr="00A346B2" w:rsidTr="00A46BDD">
        <w:trPr>
          <w:trHeight w:val="1503"/>
        </w:trPr>
        <w:tc>
          <w:tcPr>
            <w:tcW w:w="3652" w:type="dxa"/>
            <w:tcBorders>
              <w:top w:val="dotted" w:sz="4" w:space="0" w:color="auto"/>
              <w:bottom w:val="dotted" w:sz="4" w:space="0" w:color="auto"/>
            </w:tcBorders>
          </w:tcPr>
          <w:p w:rsidR="009D3EA2" w:rsidRPr="00A346B2" w:rsidRDefault="009D3EA2" w:rsidP="00407671">
            <w:pPr>
              <w:widowControl w:val="0"/>
              <w:autoSpaceDE w:val="0"/>
              <w:autoSpaceDN w:val="0"/>
              <w:adjustRightInd w:val="0"/>
              <w:spacing w:before="9"/>
              <w:ind w:right="-20"/>
              <w:rPr>
                <w:iCs/>
                <w:lang w:val="en-US"/>
              </w:rPr>
            </w:pPr>
            <w:r w:rsidRPr="00A346B2">
              <w:rPr>
                <w:iCs/>
                <w:lang w:val="en-US"/>
              </w:rPr>
              <w:t>Simptom</w:t>
            </w:r>
            <w:r>
              <w:rPr>
                <w:iCs/>
                <w:lang w:val="en-US"/>
              </w:rPr>
              <w:t>ul</w:t>
            </w:r>
            <w:r w:rsidRPr="00A346B2">
              <w:rPr>
                <w:iCs/>
                <w:lang w:val="en-US"/>
              </w:rPr>
              <w:t xml:space="preserve"> discirculator-hipoxic</w:t>
            </w:r>
          </w:p>
          <w:p w:rsidR="009D3EA2" w:rsidRPr="00A346B2" w:rsidRDefault="009D3EA2" w:rsidP="00407671">
            <w:pPr>
              <w:widowControl w:val="0"/>
              <w:autoSpaceDE w:val="0"/>
              <w:autoSpaceDN w:val="0"/>
              <w:adjustRightInd w:val="0"/>
              <w:spacing w:before="9"/>
              <w:ind w:right="-20"/>
              <w:rPr>
                <w:iCs/>
                <w:lang w:val="en-US"/>
              </w:rPr>
            </w:pPr>
          </w:p>
          <w:p w:rsidR="009D3EA2" w:rsidRPr="00A346B2" w:rsidRDefault="009D3EA2" w:rsidP="00407671">
            <w:pPr>
              <w:widowControl w:val="0"/>
              <w:autoSpaceDE w:val="0"/>
              <w:autoSpaceDN w:val="0"/>
              <w:adjustRightInd w:val="0"/>
              <w:spacing w:before="9"/>
              <w:ind w:right="-20"/>
              <w:rPr>
                <w:iCs/>
                <w:lang w:val="en-US"/>
              </w:rPr>
            </w:pPr>
          </w:p>
          <w:p w:rsidR="009D3EA2" w:rsidRPr="00A346B2" w:rsidRDefault="009D3EA2" w:rsidP="00407671">
            <w:pPr>
              <w:widowControl w:val="0"/>
              <w:autoSpaceDE w:val="0"/>
              <w:autoSpaceDN w:val="0"/>
              <w:adjustRightInd w:val="0"/>
              <w:spacing w:before="9"/>
              <w:ind w:right="-20"/>
              <w:rPr>
                <w:iCs/>
                <w:lang w:val="en-US"/>
              </w:rPr>
            </w:pPr>
          </w:p>
        </w:tc>
        <w:tc>
          <w:tcPr>
            <w:tcW w:w="6191" w:type="dxa"/>
            <w:tcBorders>
              <w:top w:val="dotted" w:sz="4" w:space="0" w:color="auto"/>
              <w:bottom w:val="dotted" w:sz="4" w:space="0" w:color="auto"/>
            </w:tcBorders>
          </w:tcPr>
          <w:p w:rsidR="009D3EA2" w:rsidRPr="00A346B2" w:rsidRDefault="009D3EA2" w:rsidP="005647A0">
            <w:pPr>
              <w:pStyle w:val="af"/>
              <w:numPr>
                <w:ilvl w:val="0"/>
                <w:numId w:val="48"/>
              </w:numPr>
              <w:rPr>
                <w:iCs/>
                <w:lang w:val="en-US"/>
              </w:rPr>
            </w:pPr>
            <w:r w:rsidRPr="00A346B2">
              <w:rPr>
                <w:iCs/>
                <w:lang w:val="en-US"/>
              </w:rPr>
              <w:t>hipovolemie</w:t>
            </w:r>
          </w:p>
          <w:p w:rsidR="009D3EA2" w:rsidRPr="00A346B2" w:rsidRDefault="009D3EA2" w:rsidP="005647A0">
            <w:pPr>
              <w:pStyle w:val="af"/>
              <w:numPr>
                <w:ilvl w:val="0"/>
                <w:numId w:val="48"/>
              </w:numPr>
              <w:rPr>
                <w:iCs/>
                <w:lang w:val="en-US"/>
              </w:rPr>
            </w:pPr>
            <w:r w:rsidRPr="00A346B2">
              <w:rPr>
                <w:iCs/>
                <w:lang w:val="en-US"/>
              </w:rPr>
              <w:t>hemoconcentrație</w:t>
            </w:r>
          </w:p>
          <w:p w:rsidR="009D3EA2" w:rsidRPr="00A346B2" w:rsidRDefault="009D3EA2" w:rsidP="005647A0">
            <w:pPr>
              <w:pStyle w:val="af"/>
              <w:numPr>
                <w:ilvl w:val="0"/>
                <w:numId w:val="48"/>
              </w:numPr>
              <w:rPr>
                <w:iCs/>
                <w:lang w:val="en-US"/>
              </w:rPr>
            </w:pPr>
            <w:r>
              <w:rPr>
                <w:iCs/>
                <w:lang w:val="en-US"/>
              </w:rPr>
              <w:t>de</w:t>
            </w:r>
            <w:r w:rsidRPr="00A346B2">
              <w:rPr>
                <w:iCs/>
                <w:lang w:val="en-US"/>
              </w:rPr>
              <w:t>shidratare</w:t>
            </w:r>
          </w:p>
          <w:p w:rsidR="009D3EA2" w:rsidRPr="00A346B2" w:rsidRDefault="009D3EA2" w:rsidP="005647A0">
            <w:pPr>
              <w:pStyle w:val="af"/>
              <w:numPr>
                <w:ilvl w:val="0"/>
                <w:numId w:val="48"/>
              </w:numPr>
              <w:rPr>
                <w:iCs/>
                <w:lang w:val="en-US"/>
              </w:rPr>
            </w:pPr>
            <w:r w:rsidRPr="00A346B2">
              <w:rPr>
                <w:iCs/>
                <w:lang w:val="en-US"/>
              </w:rPr>
              <w:t>hipoxie</w:t>
            </w:r>
          </w:p>
          <w:p w:rsidR="009D3EA2" w:rsidRPr="00A346B2" w:rsidRDefault="009D3EA2" w:rsidP="005647A0">
            <w:pPr>
              <w:pStyle w:val="af"/>
              <w:numPr>
                <w:ilvl w:val="0"/>
                <w:numId w:val="48"/>
              </w:numPr>
              <w:rPr>
                <w:iCs/>
                <w:lang w:val="en-US"/>
              </w:rPr>
            </w:pPr>
            <w:r w:rsidRPr="00A346B2">
              <w:rPr>
                <w:iCs/>
                <w:lang w:val="en-US"/>
              </w:rPr>
              <w:t>hipercapnie</w:t>
            </w:r>
          </w:p>
        </w:tc>
      </w:tr>
      <w:tr w:rsidR="00A46BDD" w:rsidRPr="005F7EFA" w:rsidTr="009D3EA2">
        <w:trPr>
          <w:trHeight w:val="1795"/>
        </w:trPr>
        <w:tc>
          <w:tcPr>
            <w:tcW w:w="3652" w:type="dxa"/>
            <w:tcBorders>
              <w:top w:val="dotted" w:sz="4" w:space="0" w:color="auto"/>
              <w:bottom w:val="dotted" w:sz="4" w:space="0" w:color="auto"/>
            </w:tcBorders>
          </w:tcPr>
          <w:p w:rsidR="00A46BDD" w:rsidRPr="00A346B2" w:rsidRDefault="00A46BDD" w:rsidP="00407671">
            <w:pPr>
              <w:widowControl w:val="0"/>
              <w:autoSpaceDE w:val="0"/>
              <w:autoSpaceDN w:val="0"/>
              <w:adjustRightInd w:val="0"/>
              <w:spacing w:before="9"/>
              <w:ind w:right="-20"/>
              <w:rPr>
                <w:iCs/>
                <w:lang w:val="en-US"/>
              </w:rPr>
            </w:pPr>
            <w:r w:rsidRPr="00A346B2">
              <w:rPr>
                <w:iCs/>
                <w:lang w:val="en-US"/>
              </w:rPr>
              <w:t>Simptom</w:t>
            </w:r>
            <w:r w:rsidR="009D3EA2">
              <w:rPr>
                <w:iCs/>
                <w:lang w:val="en-US"/>
              </w:rPr>
              <w:t>ul</w:t>
            </w:r>
            <w:r w:rsidRPr="00A346B2">
              <w:rPr>
                <w:iCs/>
                <w:lang w:val="en-US"/>
              </w:rPr>
              <w:t xml:space="preserve"> dismetabolic</w:t>
            </w:r>
          </w:p>
          <w:p w:rsidR="00711B19" w:rsidRPr="00A346B2" w:rsidRDefault="00711B19" w:rsidP="00407671">
            <w:pPr>
              <w:widowControl w:val="0"/>
              <w:autoSpaceDE w:val="0"/>
              <w:autoSpaceDN w:val="0"/>
              <w:adjustRightInd w:val="0"/>
              <w:spacing w:before="9"/>
              <w:ind w:right="-20"/>
              <w:rPr>
                <w:iCs/>
                <w:lang w:val="en-US"/>
              </w:rPr>
            </w:pPr>
          </w:p>
          <w:p w:rsidR="00711B19" w:rsidRPr="00A346B2" w:rsidRDefault="00711B19" w:rsidP="00407671">
            <w:pPr>
              <w:widowControl w:val="0"/>
              <w:autoSpaceDE w:val="0"/>
              <w:autoSpaceDN w:val="0"/>
              <w:adjustRightInd w:val="0"/>
              <w:spacing w:before="9"/>
              <w:ind w:right="-20"/>
              <w:rPr>
                <w:iCs/>
                <w:lang w:val="en-US"/>
              </w:rPr>
            </w:pPr>
          </w:p>
          <w:p w:rsidR="00711B19" w:rsidRPr="00A346B2" w:rsidRDefault="00711B19" w:rsidP="00407671">
            <w:pPr>
              <w:widowControl w:val="0"/>
              <w:autoSpaceDE w:val="0"/>
              <w:autoSpaceDN w:val="0"/>
              <w:adjustRightInd w:val="0"/>
              <w:spacing w:before="9"/>
              <w:ind w:right="-20"/>
              <w:rPr>
                <w:iCs/>
                <w:lang w:val="en-US"/>
              </w:rPr>
            </w:pPr>
          </w:p>
          <w:p w:rsidR="00A46BDD" w:rsidRPr="00A346B2" w:rsidRDefault="00A46BDD" w:rsidP="00407671">
            <w:pPr>
              <w:widowControl w:val="0"/>
              <w:autoSpaceDE w:val="0"/>
              <w:autoSpaceDN w:val="0"/>
              <w:adjustRightInd w:val="0"/>
              <w:spacing w:before="9"/>
              <w:ind w:right="-20"/>
              <w:rPr>
                <w:iCs/>
                <w:lang w:val="en-US"/>
              </w:rPr>
            </w:pPr>
          </w:p>
        </w:tc>
        <w:tc>
          <w:tcPr>
            <w:tcW w:w="6191" w:type="dxa"/>
            <w:tcBorders>
              <w:top w:val="dotted" w:sz="4" w:space="0" w:color="auto"/>
              <w:bottom w:val="dotted" w:sz="4" w:space="0" w:color="auto"/>
            </w:tcBorders>
          </w:tcPr>
          <w:p w:rsidR="00A46BDD" w:rsidRPr="00A346B2" w:rsidRDefault="00711B19" w:rsidP="005647A0">
            <w:pPr>
              <w:pStyle w:val="af"/>
              <w:numPr>
                <w:ilvl w:val="0"/>
                <w:numId w:val="49"/>
              </w:numPr>
              <w:rPr>
                <w:iCs/>
                <w:lang w:val="en-US"/>
              </w:rPr>
            </w:pPr>
            <w:r w:rsidRPr="00A346B2">
              <w:rPr>
                <w:iCs/>
                <w:lang w:val="en-US"/>
              </w:rPr>
              <w:t>disbalan</w:t>
            </w:r>
            <w:r w:rsidR="009D3EA2">
              <w:rPr>
                <w:iCs/>
                <w:lang w:val="en-US"/>
              </w:rPr>
              <w:t>ță</w:t>
            </w:r>
            <w:r w:rsidRPr="00A346B2">
              <w:rPr>
                <w:iCs/>
                <w:lang w:val="en-US"/>
              </w:rPr>
              <w:t xml:space="preserve"> termic</w:t>
            </w:r>
            <w:r w:rsidR="007018F9" w:rsidRPr="00A346B2">
              <w:rPr>
                <w:iCs/>
                <w:lang w:val="en-US"/>
              </w:rPr>
              <w:t>ă</w:t>
            </w:r>
          </w:p>
          <w:p w:rsidR="00711B19" w:rsidRPr="00A346B2" w:rsidRDefault="00711B19" w:rsidP="005647A0">
            <w:pPr>
              <w:pStyle w:val="af"/>
              <w:numPr>
                <w:ilvl w:val="0"/>
                <w:numId w:val="49"/>
              </w:numPr>
              <w:rPr>
                <w:iCs/>
                <w:lang w:val="en-US"/>
              </w:rPr>
            </w:pPr>
            <w:r w:rsidRPr="00A346B2">
              <w:rPr>
                <w:iCs/>
                <w:lang w:val="en-US"/>
              </w:rPr>
              <w:t>disbalan</w:t>
            </w:r>
            <w:r w:rsidR="009D3EA2">
              <w:rPr>
                <w:iCs/>
                <w:lang w:val="en-US"/>
              </w:rPr>
              <w:t>ță</w:t>
            </w:r>
            <w:r w:rsidRPr="00A346B2">
              <w:rPr>
                <w:iCs/>
                <w:lang w:val="en-US"/>
              </w:rPr>
              <w:t xml:space="preserve"> energetic</w:t>
            </w:r>
            <w:r w:rsidR="007018F9" w:rsidRPr="00A346B2">
              <w:rPr>
                <w:iCs/>
                <w:lang w:val="en-US"/>
              </w:rPr>
              <w:t>ă</w:t>
            </w:r>
          </w:p>
          <w:p w:rsidR="00711B19" w:rsidRPr="00A346B2" w:rsidRDefault="00711B19" w:rsidP="005647A0">
            <w:pPr>
              <w:pStyle w:val="af"/>
              <w:numPr>
                <w:ilvl w:val="0"/>
                <w:numId w:val="49"/>
              </w:numPr>
              <w:rPr>
                <w:iCs/>
                <w:lang w:val="en-US"/>
              </w:rPr>
            </w:pPr>
            <w:r w:rsidRPr="00A346B2">
              <w:rPr>
                <w:iCs/>
                <w:lang w:val="en-US"/>
              </w:rPr>
              <w:t>disbalan</w:t>
            </w:r>
            <w:r w:rsidR="009D3EA2">
              <w:rPr>
                <w:iCs/>
                <w:lang w:val="en-US"/>
              </w:rPr>
              <w:t>ță</w:t>
            </w:r>
            <w:r w:rsidRPr="00A346B2">
              <w:rPr>
                <w:iCs/>
                <w:lang w:val="en-US"/>
              </w:rPr>
              <w:t xml:space="preserve"> hidroionică</w:t>
            </w:r>
          </w:p>
          <w:p w:rsidR="00711B19" w:rsidRPr="00A346B2" w:rsidRDefault="00711B19" w:rsidP="005647A0">
            <w:pPr>
              <w:pStyle w:val="af"/>
              <w:numPr>
                <w:ilvl w:val="0"/>
                <w:numId w:val="49"/>
              </w:numPr>
              <w:rPr>
                <w:iCs/>
                <w:lang w:val="en-US"/>
              </w:rPr>
            </w:pPr>
            <w:r w:rsidRPr="00A346B2">
              <w:rPr>
                <w:iCs/>
                <w:lang w:val="en-US"/>
              </w:rPr>
              <w:t>schimbări osmo</w:t>
            </w:r>
            <w:r w:rsidR="009D3EA2">
              <w:rPr>
                <w:iCs/>
                <w:lang w:val="en-US"/>
              </w:rPr>
              <w:t>tice</w:t>
            </w:r>
          </w:p>
          <w:p w:rsidR="00A46BDD" w:rsidRPr="00A346B2" w:rsidRDefault="00711B19" w:rsidP="009D3EA2">
            <w:pPr>
              <w:pStyle w:val="af"/>
              <w:numPr>
                <w:ilvl w:val="0"/>
                <w:numId w:val="49"/>
              </w:numPr>
              <w:rPr>
                <w:iCs/>
                <w:lang w:val="en-US"/>
              </w:rPr>
            </w:pPr>
            <w:r w:rsidRPr="00A346B2">
              <w:rPr>
                <w:iCs/>
                <w:lang w:val="en-US"/>
              </w:rPr>
              <w:t>acidoz</w:t>
            </w:r>
            <w:r w:rsidR="009D3EA2">
              <w:rPr>
                <w:iCs/>
                <w:lang w:val="en-US"/>
              </w:rPr>
              <w:t xml:space="preserve">ă </w:t>
            </w:r>
            <w:r w:rsidRPr="00A346B2">
              <w:rPr>
                <w:iCs/>
                <w:lang w:val="en-US"/>
              </w:rPr>
              <w:t xml:space="preserve"> metabolic</w:t>
            </w:r>
            <w:r w:rsidR="007018F9" w:rsidRPr="00A346B2">
              <w:rPr>
                <w:iCs/>
                <w:lang w:val="en-US"/>
              </w:rPr>
              <w:t>ă</w:t>
            </w:r>
            <w:r w:rsidRPr="00A346B2">
              <w:rPr>
                <w:iCs/>
                <w:lang w:val="en-US"/>
              </w:rPr>
              <w:t xml:space="preserve"> sau alcaloz</w:t>
            </w:r>
            <w:r w:rsidR="009D3EA2">
              <w:rPr>
                <w:iCs/>
                <w:lang w:val="en-US"/>
              </w:rPr>
              <w:t>ă</w:t>
            </w:r>
            <w:r w:rsidRPr="00A346B2">
              <w:rPr>
                <w:iCs/>
                <w:lang w:val="en-US"/>
              </w:rPr>
              <w:t xml:space="preserve"> ( în prezența deficit</w:t>
            </w:r>
            <w:r w:rsidR="009D3EA2">
              <w:rPr>
                <w:iCs/>
                <w:lang w:val="en-US"/>
              </w:rPr>
              <w:t>ului K intracelular</w:t>
            </w:r>
            <w:r w:rsidRPr="00A346B2">
              <w:rPr>
                <w:iCs/>
                <w:lang w:val="en-US"/>
              </w:rPr>
              <w:t>)</w:t>
            </w:r>
          </w:p>
        </w:tc>
      </w:tr>
      <w:tr w:rsidR="00711B19" w:rsidRPr="005F7EFA" w:rsidTr="00BA0103">
        <w:trPr>
          <w:trHeight w:val="933"/>
        </w:trPr>
        <w:tc>
          <w:tcPr>
            <w:tcW w:w="3652" w:type="dxa"/>
            <w:tcBorders>
              <w:top w:val="dotted" w:sz="4" w:space="0" w:color="auto"/>
            </w:tcBorders>
          </w:tcPr>
          <w:p w:rsidR="00711B19" w:rsidRPr="00A346B2" w:rsidRDefault="00711B19" w:rsidP="00407671">
            <w:pPr>
              <w:widowControl w:val="0"/>
              <w:autoSpaceDE w:val="0"/>
              <w:autoSpaceDN w:val="0"/>
              <w:adjustRightInd w:val="0"/>
              <w:spacing w:before="9"/>
              <w:ind w:right="-20"/>
              <w:rPr>
                <w:iCs/>
                <w:lang w:val="en-US"/>
              </w:rPr>
            </w:pPr>
            <w:r w:rsidRPr="00A346B2">
              <w:rPr>
                <w:iCs/>
                <w:lang w:val="en-US"/>
              </w:rPr>
              <w:t>Simptom</w:t>
            </w:r>
            <w:r w:rsidR="009D3EA2">
              <w:rPr>
                <w:iCs/>
                <w:lang w:val="en-US"/>
              </w:rPr>
              <w:t xml:space="preserve">ul </w:t>
            </w:r>
            <w:r w:rsidRPr="00A346B2">
              <w:rPr>
                <w:iCs/>
                <w:lang w:val="en-US"/>
              </w:rPr>
              <w:t xml:space="preserve"> cerebral</w:t>
            </w:r>
          </w:p>
        </w:tc>
        <w:tc>
          <w:tcPr>
            <w:tcW w:w="6191" w:type="dxa"/>
            <w:tcBorders>
              <w:top w:val="dotted" w:sz="4" w:space="0" w:color="auto"/>
            </w:tcBorders>
          </w:tcPr>
          <w:p w:rsidR="00711B19" w:rsidRPr="00A346B2" w:rsidRDefault="00711B19" w:rsidP="009D3EA2">
            <w:pPr>
              <w:pStyle w:val="af"/>
              <w:widowControl w:val="0"/>
              <w:numPr>
                <w:ilvl w:val="0"/>
                <w:numId w:val="50"/>
              </w:numPr>
              <w:autoSpaceDE w:val="0"/>
              <w:autoSpaceDN w:val="0"/>
              <w:adjustRightInd w:val="0"/>
              <w:spacing w:before="9"/>
              <w:ind w:right="-20"/>
              <w:rPr>
                <w:iCs/>
                <w:lang w:val="en-US"/>
              </w:rPr>
            </w:pPr>
            <w:r w:rsidRPr="00A346B2">
              <w:rPr>
                <w:iCs/>
                <w:lang w:val="en-US"/>
              </w:rPr>
              <w:t>encefalopatie toxico-hipoxică (excitare emoțională, depresi</w:t>
            </w:r>
            <w:r w:rsidR="009D3EA2">
              <w:rPr>
                <w:iCs/>
                <w:lang w:val="en-US"/>
              </w:rPr>
              <w:t>e</w:t>
            </w:r>
            <w:r w:rsidRPr="00A346B2">
              <w:rPr>
                <w:iCs/>
                <w:lang w:val="en-US"/>
              </w:rPr>
              <w:t>, convulsii, com</w:t>
            </w:r>
            <w:r w:rsidR="009D3EA2">
              <w:rPr>
                <w:iCs/>
                <w:lang w:val="en-US"/>
              </w:rPr>
              <w:t>ă</w:t>
            </w:r>
            <w:r w:rsidRPr="00A346B2">
              <w:rPr>
                <w:iCs/>
                <w:lang w:val="en-US"/>
              </w:rPr>
              <w:t xml:space="preserve">), ca rezultat </w:t>
            </w:r>
            <w:r w:rsidR="007018F9" w:rsidRPr="00A346B2">
              <w:rPr>
                <w:iCs/>
                <w:lang w:val="en-US"/>
              </w:rPr>
              <w:t xml:space="preserve">al </w:t>
            </w:r>
            <w:r w:rsidRPr="00A346B2">
              <w:rPr>
                <w:iCs/>
                <w:lang w:val="en-US"/>
              </w:rPr>
              <w:t>dereglărilor hemodinamice și metabolice</w:t>
            </w:r>
          </w:p>
        </w:tc>
      </w:tr>
    </w:tbl>
    <w:p w:rsidR="009D3EA2" w:rsidRDefault="009D3EA2" w:rsidP="00407671">
      <w:pPr>
        <w:widowControl w:val="0"/>
        <w:autoSpaceDE w:val="0"/>
        <w:autoSpaceDN w:val="0"/>
        <w:adjustRightInd w:val="0"/>
        <w:spacing w:before="9"/>
        <w:ind w:right="-20"/>
        <w:rPr>
          <w:i/>
          <w:iCs/>
          <w:lang w:val="en-US"/>
        </w:rPr>
      </w:pPr>
    </w:p>
    <w:p w:rsidR="000F1771" w:rsidRPr="00A346B2" w:rsidRDefault="000F1771" w:rsidP="00407671">
      <w:pPr>
        <w:widowControl w:val="0"/>
        <w:autoSpaceDE w:val="0"/>
        <w:autoSpaceDN w:val="0"/>
        <w:adjustRightInd w:val="0"/>
        <w:spacing w:before="9"/>
        <w:ind w:right="-20"/>
        <w:rPr>
          <w:i/>
          <w:iCs/>
          <w:spacing w:val="-25"/>
          <w:lang w:val="ro-RO"/>
        </w:rPr>
      </w:pPr>
      <w:r w:rsidRPr="00A346B2">
        <w:rPr>
          <w:i/>
          <w:iCs/>
          <w:lang w:val="ro-RO"/>
        </w:rPr>
        <w:t>C.2.3.3. Investigaţiile paraclinice</w:t>
      </w:r>
      <w:r w:rsidRPr="00A346B2">
        <w:rPr>
          <w:i/>
          <w:iCs/>
          <w:spacing w:val="-25"/>
          <w:lang w:val="ro-RO"/>
        </w:rPr>
        <w:t xml:space="preserve"> </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6"/>
      </w:tblGrid>
      <w:tr w:rsidR="00CF272E" w:rsidRPr="00A346B2" w:rsidTr="00850E89">
        <w:tc>
          <w:tcPr>
            <w:tcW w:w="8056" w:type="dxa"/>
          </w:tcPr>
          <w:p w:rsidR="00CF272E" w:rsidRPr="00A346B2" w:rsidRDefault="00CF272E" w:rsidP="00390A56">
            <w:pPr>
              <w:widowControl w:val="0"/>
              <w:autoSpaceDE w:val="0"/>
              <w:autoSpaceDN w:val="0"/>
              <w:adjustRightInd w:val="0"/>
              <w:spacing w:before="9"/>
              <w:ind w:right="-20"/>
              <w:rPr>
                <w:lang w:val="ro-RO"/>
              </w:rPr>
            </w:pPr>
            <w:r w:rsidRPr="00FC7133">
              <w:rPr>
                <w:b/>
                <w:iCs/>
                <w:spacing w:val="-25"/>
                <w:lang w:val="ro-RO"/>
              </w:rPr>
              <w:t xml:space="preserve">Caseta   </w:t>
            </w:r>
            <w:r w:rsidR="00D515DC" w:rsidRPr="00FC7133">
              <w:rPr>
                <w:b/>
                <w:iCs/>
                <w:spacing w:val="-25"/>
                <w:lang w:val="ro-RO"/>
              </w:rPr>
              <w:t>12</w:t>
            </w:r>
            <w:r w:rsidRPr="00A346B2">
              <w:rPr>
                <w:iCs/>
                <w:spacing w:val="-25"/>
                <w:lang w:val="ro-RO"/>
              </w:rPr>
              <w:t xml:space="preserve">  </w:t>
            </w:r>
            <w:r w:rsidRPr="00A346B2">
              <w:rPr>
                <w:b/>
                <w:lang w:val="ro-RO"/>
              </w:rPr>
              <w:t>Examenul de laborator</w:t>
            </w:r>
          </w:p>
          <w:p w:rsidR="00CF272E" w:rsidRPr="00A346B2" w:rsidRDefault="00C54BDD" w:rsidP="00390A56">
            <w:pPr>
              <w:widowControl w:val="0"/>
              <w:numPr>
                <w:ilvl w:val="1"/>
                <w:numId w:val="4"/>
              </w:numPr>
              <w:autoSpaceDE w:val="0"/>
              <w:autoSpaceDN w:val="0"/>
              <w:adjustRightInd w:val="0"/>
              <w:spacing w:before="9"/>
              <w:ind w:right="-20"/>
              <w:rPr>
                <w:lang w:val="ro-RO"/>
              </w:rPr>
            </w:pPr>
            <w:r w:rsidRPr="00A346B2">
              <w:rPr>
                <w:lang w:val="ro-RO"/>
              </w:rPr>
              <w:t xml:space="preserve">Hemoleucograma </w:t>
            </w:r>
          </w:p>
          <w:p w:rsidR="00C06047" w:rsidRPr="00A346B2" w:rsidRDefault="00C06047" w:rsidP="00390A56">
            <w:pPr>
              <w:widowControl w:val="0"/>
              <w:numPr>
                <w:ilvl w:val="1"/>
                <w:numId w:val="4"/>
              </w:numPr>
              <w:autoSpaceDE w:val="0"/>
              <w:autoSpaceDN w:val="0"/>
              <w:adjustRightInd w:val="0"/>
              <w:spacing w:before="9"/>
              <w:ind w:right="-20"/>
              <w:rPr>
                <w:lang w:val="ro-RO"/>
              </w:rPr>
            </w:pPr>
            <w:r w:rsidRPr="00A346B2">
              <w:rPr>
                <w:lang w:val="ro-RO"/>
              </w:rPr>
              <w:t>Timp</w:t>
            </w:r>
            <w:r w:rsidR="009D3EA2">
              <w:rPr>
                <w:lang w:val="ro-RO"/>
              </w:rPr>
              <w:t>ul</w:t>
            </w:r>
            <w:r w:rsidRPr="00A346B2">
              <w:rPr>
                <w:lang w:val="ro-RO"/>
              </w:rPr>
              <w:t xml:space="preserve"> de protrombină</w:t>
            </w:r>
            <w:r w:rsidR="009E3B2C" w:rsidRPr="00A346B2">
              <w:rPr>
                <w:lang w:val="ro-RO"/>
              </w:rPr>
              <w:t>, fibrinogenul</w:t>
            </w:r>
            <w:r w:rsidR="00F2075C">
              <w:rPr>
                <w:lang w:val="ro-RO"/>
              </w:rPr>
              <w:t xml:space="preserve">, </w:t>
            </w:r>
            <w:r w:rsidR="00CB1594">
              <w:rPr>
                <w:lang w:val="ro-RO"/>
              </w:rPr>
              <w:t>cascada coagulării</w:t>
            </w:r>
          </w:p>
          <w:p w:rsidR="00CF272E" w:rsidRPr="00A346B2" w:rsidRDefault="00CF272E" w:rsidP="00390A56">
            <w:pPr>
              <w:widowControl w:val="0"/>
              <w:numPr>
                <w:ilvl w:val="1"/>
                <w:numId w:val="4"/>
              </w:numPr>
              <w:autoSpaceDE w:val="0"/>
              <w:autoSpaceDN w:val="0"/>
              <w:adjustRightInd w:val="0"/>
              <w:spacing w:before="9"/>
              <w:ind w:right="-20"/>
              <w:rPr>
                <w:lang w:val="ro-RO"/>
              </w:rPr>
            </w:pPr>
            <w:r w:rsidRPr="00A346B2">
              <w:rPr>
                <w:lang w:val="ro-RO"/>
              </w:rPr>
              <w:t>Grupa sangvină şi factor</w:t>
            </w:r>
            <w:r w:rsidR="009D3EA2">
              <w:rPr>
                <w:lang w:val="ro-RO"/>
              </w:rPr>
              <w:t xml:space="preserve">ul </w:t>
            </w:r>
            <w:r w:rsidR="009D3EA2" w:rsidRPr="00A346B2">
              <w:rPr>
                <w:lang w:val="ro-RO"/>
              </w:rPr>
              <w:t xml:space="preserve"> Rh</w:t>
            </w:r>
          </w:p>
          <w:p w:rsidR="00CF272E" w:rsidRPr="00A346B2" w:rsidRDefault="00C54BDD" w:rsidP="00390A56">
            <w:pPr>
              <w:widowControl w:val="0"/>
              <w:numPr>
                <w:ilvl w:val="1"/>
                <w:numId w:val="4"/>
              </w:numPr>
              <w:autoSpaceDE w:val="0"/>
              <w:autoSpaceDN w:val="0"/>
              <w:adjustRightInd w:val="0"/>
              <w:spacing w:before="9"/>
              <w:ind w:right="-20"/>
              <w:rPr>
                <w:lang w:val="ro-RO"/>
              </w:rPr>
            </w:pPr>
            <w:r w:rsidRPr="00A346B2">
              <w:rPr>
                <w:lang w:val="ro-RO"/>
              </w:rPr>
              <w:t xml:space="preserve">Analiza </w:t>
            </w:r>
            <w:r w:rsidR="00CF272E" w:rsidRPr="00A346B2">
              <w:rPr>
                <w:lang w:val="ro-RO"/>
              </w:rPr>
              <w:t>s</w:t>
            </w:r>
            <w:r w:rsidR="009D3EA2">
              <w:rPr>
                <w:lang w:val="ro-RO"/>
              </w:rPr>
              <w:t>â</w:t>
            </w:r>
            <w:r w:rsidR="00CF272E" w:rsidRPr="00A346B2">
              <w:rPr>
                <w:lang w:val="ro-RO"/>
              </w:rPr>
              <w:t>ngelui la HIV/SIDA</w:t>
            </w:r>
          </w:p>
          <w:p w:rsidR="004260A4" w:rsidRPr="00A346B2" w:rsidRDefault="00C54BDD" w:rsidP="004260A4">
            <w:pPr>
              <w:widowControl w:val="0"/>
              <w:numPr>
                <w:ilvl w:val="1"/>
                <w:numId w:val="4"/>
              </w:numPr>
              <w:autoSpaceDE w:val="0"/>
              <w:autoSpaceDN w:val="0"/>
              <w:adjustRightInd w:val="0"/>
              <w:spacing w:before="9"/>
              <w:ind w:right="-20"/>
              <w:rPr>
                <w:lang w:val="ro-RO"/>
              </w:rPr>
            </w:pPr>
            <w:r w:rsidRPr="00A346B2">
              <w:rPr>
                <w:lang w:val="ro-RO"/>
              </w:rPr>
              <w:t xml:space="preserve">Reacţia </w:t>
            </w:r>
            <w:r w:rsidR="00CF272E" w:rsidRPr="00A346B2">
              <w:rPr>
                <w:lang w:val="ro-RO"/>
              </w:rPr>
              <w:t>Wassermann</w:t>
            </w:r>
          </w:p>
          <w:p w:rsidR="0033064F" w:rsidRPr="00A346B2" w:rsidRDefault="00C54BDD" w:rsidP="00390A56">
            <w:pPr>
              <w:widowControl w:val="0"/>
              <w:numPr>
                <w:ilvl w:val="1"/>
                <w:numId w:val="4"/>
              </w:numPr>
              <w:autoSpaceDE w:val="0"/>
              <w:autoSpaceDN w:val="0"/>
              <w:adjustRightInd w:val="0"/>
              <w:spacing w:before="9"/>
              <w:ind w:right="-20"/>
              <w:rPr>
                <w:lang w:val="ro-RO"/>
              </w:rPr>
            </w:pPr>
            <w:r w:rsidRPr="00A346B2">
              <w:rPr>
                <w:lang w:val="ro-RO"/>
              </w:rPr>
              <w:t xml:space="preserve">Biochimia </w:t>
            </w:r>
            <w:r w:rsidR="0033064F" w:rsidRPr="00A346B2">
              <w:rPr>
                <w:lang w:val="ro-RO"/>
              </w:rPr>
              <w:t>s</w:t>
            </w:r>
            <w:r w:rsidR="009D3EA2">
              <w:rPr>
                <w:lang w:val="ro-RO"/>
              </w:rPr>
              <w:t>â</w:t>
            </w:r>
            <w:r w:rsidR="0033064F" w:rsidRPr="00A346B2">
              <w:rPr>
                <w:lang w:val="ro-RO"/>
              </w:rPr>
              <w:t>ngelui</w:t>
            </w:r>
          </w:p>
          <w:p w:rsidR="0033064F" w:rsidRPr="00A346B2" w:rsidRDefault="0033064F" w:rsidP="0033064F">
            <w:pPr>
              <w:widowControl w:val="0"/>
              <w:numPr>
                <w:ilvl w:val="2"/>
                <w:numId w:val="4"/>
              </w:numPr>
              <w:autoSpaceDE w:val="0"/>
              <w:autoSpaceDN w:val="0"/>
              <w:adjustRightInd w:val="0"/>
              <w:spacing w:before="9"/>
              <w:ind w:right="-20"/>
              <w:rPr>
                <w:lang w:val="ro-RO"/>
              </w:rPr>
            </w:pPr>
            <w:r w:rsidRPr="00A346B2">
              <w:rPr>
                <w:lang w:val="ro-RO"/>
              </w:rPr>
              <w:t>Protein</w:t>
            </w:r>
            <w:r w:rsidR="009D3EA2">
              <w:rPr>
                <w:lang w:val="ro-RO"/>
              </w:rPr>
              <w:t>ă</w:t>
            </w:r>
            <w:r w:rsidRPr="00A346B2">
              <w:rPr>
                <w:lang w:val="ro-RO"/>
              </w:rPr>
              <w:t xml:space="preserve"> totală</w:t>
            </w:r>
          </w:p>
          <w:p w:rsidR="00B843E3" w:rsidRPr="00A346B2" w:rsidRDefault="00B843E3" w:rsidP="0033064F">
            <w:pPr>
              <w:widowControl w:val="0"/>
              <w:numPr>
                <w:ilvl w:val="2"/>
                <w:numId w:val="4"/>
              </w:numPr>
              <w:autoSpaceDE w:val="0"/>
              <w:autoSpaceDN w:val="0"/>
              <w:adjustRightInd w:val="0"/>
              <w:spacing w:before="9"/>
              <w:ind w:right="-20"/>
              <w:rPr>
                <w:lang w:val="ro-RO"/>
              </w:rPr>
            </w:pPr>
            <w:r w:rsidRPr="00A346B2">
              <w:rPr>
                <w:lang w:val="ro-RO"/>
              </w:rPr>
              <w:t xml:space="preserve">Albumină </w:t>
            </w:r>
          </w:p>
          <w:p w:rsidR="0033064F" w:rsidRPr="00A346B2" w:rsidRDefault="009D3EA2" w:rsidP="0033064F">
            <w:pPr>
              <w:widowControl w:val="0"/>
              <w:numPr>
                <w:ilvl w:val="2"/>
                <w:numId w:val="4"/>
              </w:numPr>
              <w:autoSpaceDE w:val="0"/>
              <w:autoSpaceDN w:val="0"/>
              <w:adjustRightInd w:val="0"/>
              <w:spacing w:before="9"/>
              <w:ind w:right="-20"/>
              <w:rPr>
                <w:lang w:val="ro-RO"/>
              </w:rPr>
            </w:pPr>
            <w:r>
              <w:rPr>
                <w:lang w:val="ro-RO"/>
              </w:rPr>
              <w:t>Uree</w:t>
            </w:r>
            <w:r w:rsidR="00C54BDD" w:rsidRPr="00A346B2">
              <w:rPr>
                <w:lang w:val="ro-RO"/>
              </w:rPr>
              <w:t xml:space="preserve"> </w:t>
            </w:r>
          </w:p>
          <w:p w:rsidR="0033064F" w:rsidRPr="00A346B2" w:rsidRDefault="0033064F" w:rsidP="0033064F">
            <w:pPr>
              <w:widowControl w:val="0"/>
              <w:numPr>
                <w:ilvl w:val="2"/>
                <w:numId w:val="4"/>
              </w:numPr>
              <w:autoSpaceDE w:val="0"/>
              <w:autoSpaceDN w:val="0"/>
              <w:adjustRightInd w:val="0"/>
              <w:spacing w:before="9"/>
              <w:ind w:right="-20"/>
              <w:rPr>
                <w:lang w:val="ro-RO"/>
              </w:rPr>
            </w:pPr>
            <w:r w:rsidRPr="00A346B2">
              <w:rPr>
                <w:lang w:val="ro-RO"/>
              </w:rPr>
              <w:t>Creatinină</w:t>
            </w:r>
          </w:p>
          <w:p w:rsidR="0033064F" w:rsidRPr="00A346B2" w:rsidRDefault="0033064F" w:rsidP="0033064F">
            <w:pPr>
              <w:widowControl w:val="0"/>
              <w:numPr>
                <w:ilvl w:val="2"/>
                <w:numId w:val="4"/>
              </w:numPr>
              <w:autoSpaceDE w:val="0"/>
              <w:autoSpaceDN w:val="0"/>
              <w:adjustRightInd w:val="0"/>
              <w:spacing w:before="9"/>
              <w:ind w:right="-20"/>
              <w:rPr>
                <w:lang w:val="ro-RO"/>
              </w:rPr>
            </w:pPr>
            <w:r w:rsidRPr="00A346B2">
              <w:rPr>
                <w:lang w:val="ro-RO"/>
              </w:rPr>
              <w:t>Bilirubină</w:t>
            </w:r>
          </w:p>
          <w:p w:rsidR="0033064F" w:rsidRPr="00A346B2" w:rsidRDefault="0033064F" w:rsidP="0033064F">
            <w:pPr>
              <w:widowControl w:val="0"/>
              <w:numPr>
                <w:ilvl w:val="2"/>
                <w:numId w:val="4"/>
              </w:numPr>
              <w:autoSpaceDE w:val="0"/>
              <w:autoSpaceDN w:val="0"/>
              <w:adjustRightInd w:val="0"/>
              <w:spacing w:before="9"/>
              <w:ind w:right="-20"/>
              <w:rPr>
                <w:lang w:val="ro-RO"/>
              </w:rPr>
            </w:pPr>
            <w:r w:rsidRPr="00A346B2">
              <w:rPr>
                <w:lang w:val="ro-RO"/>
              </w:rPr>
              <w:t>ALT, AST</w:t>
            </w:r>
          </w:p>
          <w:p w:rsidR="0033064F" w:rsidRPr="00A346B2" w:rsidRDefault="0033064F" w:rsidP="0033064F">
            <w:pPr>
              <w:widowControl w:val="0"/>
              <w:numPr>
                <w:ilvl w:val="2"/>
                <w:numId w:val="4"/>
              </w:numPr>
              <w:autoSpaceDE w:val="0"/>
              <w:autoSpaceDN w:val="0"/>
              <w:adjustRightInd w:val="0"/>
              <w:spacing w:before="9"/>
              <w:ind w:right="-20"/>
              <w:rPr>
                <w:lang w:val="ro-RO"/>
              </w:rPr>
            </w:pPr>
            <w:r w:rsidRPr="00A346B2">
              <w:rPr>
                <w:lang w:val="ro-RO"/>
              </w:rPr>
              <w:lastRenderedPageBreak/>
              <w:t>Glucoză</w:t>
            </w:r>
          </w:p>
          <w:p w:rsidR="004260A4" w:rsidRPr="00A346B2" w:rsidRDefault="004260A4" w:rsidP="0033064F">
            <w:pPr>
              <w:widowControl w:val="0"/>
              <w:numPr>
                <w:ilvl w:val="2"/>
                <w:numId w:val="4"/>
              </w:numPr>
              <w:autoSpaceDE w:val="0"/>
              <w:autoSpaceDN w:val="0"/>
              <w:adjustRightInd w:val="0"/>
              <w:spacing w:before="9"/>
              <w:ind w:right="-20"/>
              <w:rPr>
                <w:lang w:val="ro-RO"/>
              </w:rPr>
            </w:pPr>
            <w:r w:rsidRPr="00A346B2">
              <w:rPr>
                <w:lang w:val="ro-RO"/>
              </w:rPr>
              <w:t>Amilaz</w:t>
            </w:r>
            <w:r w:rsidR="009D3EA2">
              <w:rPr>
                <w:lang w:val="ro-RO"/>
              </w:rPr>
              <w:t>ă</w:t>
            </w:r>
          </w:p>
          <w:p w:rsidR="007F3246" w:rsidRPr="00A346B2" w:rsidRDefault="009D3EA2" w:rsidP="00B843E3">
            <w:pPr>
              <w:widowControl w:val="0"/>
              <w:numPr>
                <w:ilvl w:val="2"/>
                <w:numId w:val="4"/>
              </w:numPr>
              <w:autoSpaceDE w:val="0"/>
              <w:autoSpaceDN w:val="0"/>
              <w:adjustRightInd w:val="0"/>
              <w:spacing w:before="9"/>
              <w:ind w:right="-20"/>
              <w:rPr>
                <w:lang w:val="ro-RO"/>
              </w:rPr>
            </w:pPr>
            <w:r w:rsidRPr="00A346B2">
              <w:rPr>
                <w:lang w:val="ro-RO"/>
              </w:rPr>
              <w:t xml:space="preserve">Ionograma </w:t>
            </w:r>
            <w:r w:rsidR="0033064F" w:rsidRPr="00A346B2">
              <w:rPr>
                <w:lang w:val="ro-RO"/>
              </w:rPr>
              <w:t>(</w:t>
            </w:r>
            <w:r w:rsidR="00B843E3" w:rsidRPr="00A346B2">
              <w:rPr>
                <w:lang w:val="ro-RO"/>
              </w:rPr>
              <w:t xml:space="preserve">K, Na, </w:t>
            </w:r>
            <w:r w:rsidR="005D3DBA" w:rsidRPr="00A346B2">
              <w:rPr>
                <w:lang w:val="ro-RO"/>
              </w:rPr>
              <w:t>Ca</w:t>
            </w:r>
            <w:r w:rsidR="0033064F" w:rsidRPr="00A346B2">
              <w:rPr>
                <w:lang w:val="ro-RO"/>
              </w:rPr>
              <w:t>)</w:t>
            </w:r>
          </w:p>
          <w:p w:rsidR="005B1331" w:rsidRPr="00A346B2" w:rsidRDefault="009D3EA2" w:rsidP="00390A56">
            <w:pPr>
              <w:widowControl w:val="0"/>
              <w:numPr>
                <w:ilvl w:val="1"/>
                <w:numId w:val="4"/>
              </w:numPr>
              <w:autoSpaceDE w:val="0"/>
              <w:autoSpaceDN w:val="0"/>
              <w:adjustRightInd w:val="0"/>
              <w:spacing w:before="9"/>
              <w:ind w:right="-20"/>
              <w:rPr>
                <w:lang w:val="ro-RO"/>
              </w:rPr>
            </w:pPr>
            <w:r w:rsidRPr="00A346B2">
              <w:rPr>
                <w:lang w:val="ro-RO"/>
              </w:rPr>
              <w:t xml:space="preserve">Echilibrul </w:t>
            </w:r>
            <w:r w:rsidR="005B1331" w:rsidRPr="00A346B2">
              <w:rPr>
                <w:lang w:val="ro-RO"/>
              </w:rPr>
              <w:t>acido-bazic</w:t>
            </w:r>
          </w:p>
          <w:p w:rsidR="00B843E3" w:rsidRPr="00A346B2" w:rsidRDefault="009D3EA2" w:rsidP="00B843E3">
            <w:pPr>
              <w:widowControl w:val="0"/>
              <w:numPr>
                <w:ilvl w:val="1"/>
                <w:numId w:val="4"/>
              </w:numPr>
              <w:autoSpaceDE w:val="0"/>
              <w:autoSpaceDN w:val="0"/>
              <w:adjustRightInd w:val="0"/>
              <w:spacing w:before="9"/>
              <w:ind w:right="-20"/>
              <w:rPr>
                <w:lang w:val="ro-RO"/>
              </w:rPr>
            </w:pPr>
            <w:r w:rsidRPr="00A346B2">
              <w:rPr>
                <w:lang w:val="ro-RO"/>
              </w:rPr>
              <w:t xml:space="preserve">Proteina </w:t>
            </w:r>
            <w:r w:rsidR="008F243B" w:rsidRPr="00A346B2">
              <w:rPr>
                <w:lang w:val="ro-RO"/>
              </w:rPr>
              <w:t>C-reactivă</w:t>
            </w:r>
          </w:p>
          <w:p w:rsidR="00B843E3" w:rsidRPr="00A346B2" w:rsidRDefault="00B843E3" w:rsidP="00B843E3">
            <w:pPr>
              <w:widowControl w:val="0"/>
              <w:numPr>
                <w:ilvl w:val="1"/>
                <w:numId w:val="4"/>
              </w:numPr>
              <w:autoSpaceDE w:val="0"/>
              <w:autoSpaceDN w:val="0"/>
              <w:adjustRightInd w:val="0"/>
              <w:spacing w:before="9"/>
              <w:ind w:right="-20"/>
              <w:rPr>
                <w:lang w:val="ro-RO"/>
              </w:rPr>
            </w:pPr>
            <w:r w:rsidRPr="00A346B2">
              <w:rPr>
                <w:lang w:val="ro-RO"/>
              </w:rPr>
              <w:t>Interferon</w:t>
            </w:r>
            <w:r w:rsidR="009D3EA2">
              <w:rPr>
                <w:lang w:val="ro-RO"/>
              </w:rPr>
              <w:t>ii</w:t>
            </w:r>
            <w:r w:rsidRPr="00A346B2">
              <w:rPr>
                <w:lang w:val="ro-RO"/>
              </w:rPr>
              <w:t xml:space="preserve"> 1,6,8,10</w:t>
            </w:r>
          </w:p>
          <w:p w:rsidR="005B1331" w:rsidRDefault="007018F9" w:rsidP="007018F9">
            <w:pPr>
              <w:widowControl w:val="0"/>
              <w:numPr>
                <w:ilvl w:val="1"/>
                <w:numId w:val="4"/>
              </w:numPr>
              <w:autoSpaceDE w:val="0"/>
              <w:autoSpaceDN w:val="0"/>
              <w:adjustRightInd w:val="0"/>
              <w:spacing w:before="9"/>
              <w:ind w:right="-20"/>
              <w:rPr>
                <w:lang w:val="ro-RO"/>
              </w:rPr>
            </w:pPr>
            <w:r w:rsidRPr="00A346B2">
              <w:rPr>
                <w:lang w:val="ro-RO"/>
              </w:rPr>
              <w:t>Sumarul</w:t>
            </w:r>
            <w:r w:rsidR="00CF272E" w:rsidRPr="00A346B2">
              <w:rPr>
                <w:lang w:val="ro-RO"/>
              </w:rPr>
              <w:t xml:space="preserve"> de urină</w:t>
            </w:r>
            <w:r w:rsidR="005D3DBA" w:rsidRPr="00A346B2">
              <w:rPr>
                <w:lang w:val="ro-RO"/>
              </w:rPr>
              <w:t xml:space="preserve"> </w:t>
            </w:r>
          </w:p>
          <w:p w:rsidR="00CB1594" w:rsidRDefault="00CB1594" w:rsidP="001F35E6">
            <w:pPr>
              <w:widowControl w:val="0"/>
              <w:numPr>
                <w:ilvl w:val="1"/>
                <w:numId w:val="4"/>
              </w:numPr>
              <w:autoSpaceDE w:val="0"/>
              <w:autoSpaceDN w:val="0"/>
              <w:adjustRightInd w:val="0"/>
              <w:spacing w:before="9"/>
              <w:ind w:right="-20"/>
              <w:rPr>
                <w:lang w:val="ro-RO"/>
              </w:rPr>
            </w:pPr>
            <w:r>
              <w:rPr>
                <w:lang w:val="ro-RO"/>
              </w:rPr>
              <w:t xml:space="preserve">Citokinele (IL </w:t>
            </w:r>
            <w:r w:rsidR="001F35E6">
              <w:rPr>
                <w:lang w:val="ro-RO"/>
              </w:rPr>
              <w:t>6, IL 8, IL 10</w:t>
            </w:r>
            <w:r>
              <w:rPr>
                <w:lang w:val="ro-RO"/>
              </w:rPr>
              <w:t>)</w:t>
            </w:r>
          </w:p>
          <w:p w:rsidR="001F35E6" w:rsidRDefault="001F35E6" w:rsidP="001F35E6">
            <w:pPr>
              <w:widowControl w:val="0"/>
              <w:numPr>
                <w:ilvl w:val="1"/>
                <w:numId w:val="4"/>
              </w:numPr>
              <w:autoSpaceDE w:val="0"/>
              <w:autoSpaceDN w:val="0"/>
              <w:adjustRightInd w:val="0"/>
              <w:spacing w:before="9"/>
              <w:ind w:right="-20"/>
              <w:rPr>
                <w:lang w:val="ro-RO"/>
              </w:rPr>
            </w:pPr>
            <w:r>
              <w:rPr>
                <w:lang w:val="ro-RO"/>
              </w:rPr>
              <w:t xml:space="preserve">Oxidul </w:t>
            </w:r>
            <w:r w:rsidR="009D3EA2">
              <w:rPr>
                <w:lang w:val="ro-RO"/>
              </w:rPr>
              <w:t xml:space="preserve">nitric </w:t>
            </w:r>
            <w:r>
              <w:rPr>
                <w:lang w:val="ro-RO"/>
              </w:rPr>
              <w:t>(ON)</w:t>
            </w:r>
          </w:p>
          <w:p w:rsidR="001F35E6" w:rsidRDefault="001F35E6" w:rsidP="001F35E6">
            <w:pPr>
              <w:widowControl w:val="0"/>
              <w:numPr>
                <w:ilvl w:val="1"/>
                <w:numId w:val="4"/>
              </w:numPr>
              <w:autoSpaceDE w:val="0"/>
              <w:autoSpaceDN w:val="0"/>
              <w:adjustRightInd w:val="0"/>
              <w:spacing w:before="9"/>
              <w:ind w:right="-20"/>
              <w:rPr>
                <w:lang w:val="ro-RO"/>
              </w:rPr>
            </w:pPr>
            <w:r>
              <w:rPr>
                <w:lang w:val="ro-RO"/>
              </w:rPr>
              <w:t>Tumor Necrozis Factor (TNF)</w:t>
            </w:r>
          </w:p>
          <w:p w:rsidR="001F35E6" w:rsidRPr="00A346B2" w:rsidRDefault="001F35E6" w:rsidP="001F35E6">
            <w:pPr>
              <w:widowControl w:val="0"/>
              <w:numPr>
                <w:ilvl w:val="1"/>
                <w:numId w:val="4"/>
              </w:numPr>
              <w:autoSpaceDE w:val="0"/>
              <w:autoSpaceDN w:val="0"/>
              <w:adjustRightInd w:val="0"/>
              <w:spacing w:before="9"/>
              <w:ind w:right="-20"/>
              <w:rPr>
                <w:lang w:val="ro-RO"/>
              </w:rPr>
            </w:pPr>
            <w:r>
              <w:rPr>
                <w:lang w:val="ro-RO"/>
              </w:rPr>
              <w:t xml:space="preserve">Complementul </w:t>
            </w:r>
          </w:p>
        </w:tc>
      </w:tr>
    </w:tbl>
    <w:p w:rsidR="007F3246" w:rsidRPr="00D91A6A" w:rsidRDefault="00D91A6A" w:rsidP="00A27667">
      <w:pPr>
        <w:pStyle w:val="af"/>
        <w:widowControl w:val="0"/>
        <w:numPr>
          <w:ilvl w:val="0"/>
          <w:numId w:val="82"/>
        </w:numPr>
        <w:autoSpaceDE w:val="0"/>
        <w:autoSpaceDN w:val="0"/>
        <w:adjustRightInd w:val="0"/>
        <w:spacing w:before="9"/>
        <w:ind w:left="567" w:right="-20"/>
        <w:jc w:val="both"/>
        <w:rPr>
          <w:lang w:val="en-US"/>
        </w:rPr>
      </w:pPr>
      <w:r w:rsidRPr="00D91A6A">
        <w:rPr>
          <w:lang w:val="ro-RO"/>
        </w:rPr>
        <w:lastRenderedPageBreak/>
        <w:t>NB:</w:t>
      </w:r>
      <w:r w:rsidRPr="00D91A6A">
        <w:rPr>
          <w:lang w:val="en-US"/>
        </w:rPr>
        <w:t xml:space="preserve"> Investigațiile de laborator care se vor efectua la internarea pacientului, iar</w:t>
      </w:r>
      <w:r>
        <w:rPr>
          <w:lang w:val="en-US"/>
        </w:rPr>
        <w:t xml:space="preserve"> mai apoi conform indicațiilor.</w:t>
      </w:r>
    </w:p>
    <w:p w:rsidR="000471CE" w:rsidRPr="00A346B2" w:rsidRDefault="000471CE" w:rsidP="000471CE">
      <w:pPr>
        <w:widowControl w:val="0"/>
        <w:autoSpaceDE w:val="0"/>
        <w:autoSpaceDN w:val="0"/>
        <w:adjustRightInd w:val="0"/>
        <w:spacing w:before="9"/>
        <w:ind w:left="426" w:right="-20" w:firstLine="141"/>
        <w:rPr>
          <w:lang w:val="ro-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774"/>
        <w:gridCol w:w="734"/>
        <w:gridCol w:w="734"/>
      </w:tblGrid>
      <w:tr w:rsidR="00B843E3" w:rsidRPr="00A346B2" w:rsidTr="00B843E3">
        <w:trPr>
          <w:trHeight w:val="304"/>
        </w:trPr>
        <w:tc>
          <w:tcPr>
            <w:tcW w:w="7063" w:type="dxa"/>
          </w:tcPr>
          <w:p w:rsidR="00B843E3" w:rsidRPr="00A346B2" w:rsidRDefault="00D515DC" w:rsidP="009D3EA2">
            <w:pPr>
              <w:widowControl w:val="0"/>
              <w:autoSpaceDE w:val="0"/>
              <w:autoSpaceDN w:val="0"/>
              <w:adjustRightInd w:val="0"/>
              <w:spacing w:before="9"/>
              <w:ind w:right="-20"/>
              <w:rPr>
                <w:lang w:val="ro-RO"/>
              </w:rPr>
            </w:pPr>
            <w:r w:rsidRPr="00A346B2">
              <w:rPr>
                <w:i/>
                <w:lang w:val="ro-RO"/>
              </w:rPr>
              <w:t>Caseta 13</w:t>
            </w:r>
            <w:r w:rsidR="00B843E3" w:rsidRPr="00A346B2">
              <w:rPr>
                <w:i/>
                <w:lang w:val="ro-RO"/>
              </w:rPr>
              <w:t xml:space="preserve">  </w:t>
            </w:r>
            <w:r w:rsidR="00B843E3" w:rsidRPr="00A346B2">
              <w:rPr>
                <w:lang w:val="ro-RO"/>
              </w:rPr>
              <w:t xml:space="preserve"> </w:t>
            </w:r>
            <w:r w:rsidR="00B843E3" w:rsidRPr="00A346B2">
              <w:rPr>
                <w:b/>
                <w:lang w:val="ro-RO"/>
              </w:rPr>
              <w:t>Examin</w:t>
            </w:r>
            <w:r w:rsidR="009D3EA2">
              <w:rPr>
                <w:b/>
                <w:lang w:val="ro-RO"/>
              </w:rPr>
              <w:t>enul funcțional</w:t>
            </w:r>
          </w:p>
        </w:tc>
        <w:tc>
          <w:tcPr>
            <w:tcW w:w="776" w:type="dxa"/>
          </w:tcPr>
          <w:p w:rsidR="00B843E3" w:rsidRPr="00A346B2" w:rsidRDefault="00B843E3" w:rsidP="005B1331">
            <w:pPr>
              <w:widowControl w:val="0"/>
              <w:autoSpaceDE w:val="0"/>
              <w:autoSpaceDN w:val="0"/>
              <w:adjustRightInd w:val="0"/>
              <w:spacing w:before="9"/>
              <w:ind w:right="-20"/>
              <w:rPr>
                <w:lang w:val="ro-RO"/>
              </w:rPr>
            </w:pPr>
          </w:p>
        </w:tc>
        <w:tc>
          <w:tcPr>
            <w:tcW w:w="735" w:type="dxa"/>
          </w:tcPr>
          <w:p w:rsidR="00B843E3" w:rsidRPr="00A346B2" w:rsidRDefault="00B843E3" w:rsidP="005B1331">
            <w:pPr>
              <w:widowControl w:val="0"/>
              <w:autoSpaceDE w:val="0"/>
              <w:autoSpaceDN w:val="0"/>
              <w:adjustRightInd w:val="0"/>
              <w:spacing w:before="9"/>
              <w:ind w:right="-20"/>
              <w:rPr>
                <w:lang w:val="ro-RO"/>
              </w:rPr>
            </w:pPr>
          </w:p>
        </w:tc>
        <w:tc>
          <w:tcPr>
            <w:tcW w:w="735" w:type="dxa"/>
          </w:tcPr>
          <w:p w:rsidR="00B843E3" w:rsidRPr="00A346B2" w:rsidRDefault="00B843E3" w:rsidP="005B1331">
            <w:pPr>
              <w:widowControl w:val="0"/>
              <w:autoSpaceDE w:val="0"/>
              <w:autoSpaceDN w:val="0"/>
              <w:adjustRightInd w:val="0"/>
              <w:spacing w:before="9"/>
              <w:ind w:right="-20"/>
              <w:rPr>
                <w:lang w:val="ro-RO"/>
              </w:rPr>
            </w:pPr>
          </w:p>
        </w:tc>
      </w:tr>
      <w:tr w:rsidR="00B843E3" w:rsidRPr="00A346B2" w:rsidTr="00B843E3">
        <w:trPr>
          <w:trHeight w:val="285"/>
        </w:trPr>
        <w:tc>
          <w:tcPr>
            <w:tcW w:w="7063"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Examen</w:t>
            </w:r>
            <w:r w:rsidR="009D3EA2">
              <w:rPr>
                <w:lang w:val="ro-RO"/>
              </w:rPr>
              <w:t>ul</w:t>
            </w:r>
            <w:r w:rsidRPr="00A346B2">
              <w:rPr>
                <w:lang w:val="ro-RO"/>
              </w:rPr>
              <w:t xml:space="preserve"> ul</w:t>
            </w:r>
            <w:r w:rsidR="007018F9" w:rsidRPr="00A346B2">
              <w:rPr>
                <w:lang w:val="ro-RO"/>
              </w:rPr>
              <w:t>trasonografic a</w:t>
            </w:r>
            <w:r w:rsidR="009D3EA2">
              <w:rPr>
                <w:lang w:val="ro-RO"/>
              </w:rPr>
              <w:t>l</w:t>
            </w:r>
            <w:r w:rsidR="007018F9" w:rsidRPr="00A346B2">
              <w:rPr>
                <w:lang w:val="ro-RO"/>
              </w:rPr>
              <w:t xml:space="preserve"> organelor abdomi</w:t>
            </w:r>
            <w:r w:rsidRPr="00A346B2">
              <w:rPr>
                <w:lang w:val="ro-RO"/>
              </w:rPr>
              <w:t>nale, pelvi</w:t>
            </w:r>
            <w:r w:rsidR="009D3EA2">
              <w:rPr>
                <w:lang w:val="ro-RO"/>
              </w:rPr>
              <w:t>e</w:t>
            </w:r>
            <w:r w:rsidRPr="00A346B2">
              <w:rPr>
                <w:lang w:val="ro-RO"/>
              </w:rPr>
              <w:t>ne şi rinichi</w:t>
            </w:r>
            <w:r w:rsidR="009D3EA2">
              <w:rPr>
                <w:lang w:val="ro-RO"/>
              </w:rPr>
              <w:t>lor</w:t>
            </w:r>
          </w:p>
        </w:tc>
        <w:tc>
          <w:tcPr>
            <w:tcW w:w="776"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O</w:t>
            </w:r>
          </w:p>
        </w:tc>
        <w:tc>
          <w:tcPr>
            <w:tcW w:w="735"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1</w:t>
            </w:r>
          </w:p>
        </w:tc>
        <w:tc>
          <w:tcPr>
            <w:tcW w:w="735"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A,B</w:t>
            </w:r>
          </w:p>
        </w:tc>
      </w:tr>
      <w:tr w:rsidR="00B843E3" w:rsidRPr="00A346B2" w:rsidTr="00B843E3">
        <w:trPr>
          <w:trHeight w:val="326"/>
        </w:trPr>
        <w:tc>
          <w:tcPr>
            <w:tcW w:w="7063" w:type="dxa"/>
          </w:tcPr>
          <w:p w:rsidR="00B843E3" w:rsidRPr="00A346B2" w:rsidRDefault="00B843E3" w:rsidP="009D3EA2">
            <w:pPr>
              <w:widowControl w:val="0"/>
              <w:autoSpaceDE w:val="0"/>
              <w:autoSpaceDN w:val="0"/>
              <w:adjustRightInd w:val="0"/>
              <w:spacing w:before="9"/>
              <w:ind w:right="-20"/>
              <w:rPr>
                <w:i/>
                <w:lang w:val="ro-RO"/>
              </w:rPr>
            </w:pPr>
            <w:r w:rsidRPr="00A346B2">
              <w:rPr>
                <w:lang w:val="ro-RO"/>
              </w:rPr>
              <w:t>Ro"-grafia panoramică a organelor abdom</w:t>
            </w:r>
            <w:r w:rsidR="009D3EA2">
              <w:rPr>
                <w:lang w:val="ro-RO"/>
              </w:rPr>
              <w:t>i</w:t>
            </w:r>
            <w:r w:rsidRPr="00A346B2">
              <w:rPr>
                <w:lang w:val="ro-RO"/>
              </w:rPr>
              <w:t>nale</w:t>
            </w:r>
          </w:p>
        </w:tc>
        <w:tc>
          <w:tcPr>
            <w:tcW w:w="776" w:type="dxa"/>
          </w:tcPr>
          <w:p w:rsidR="00B843E3" w:rsidRPr="00A346B2" w:rsidRDefault="00B843E3" w:rsidP="0021242E">
            <w:pPr>
              <w:widowControl w:val="0"/>
              <w:autoSpaceDE w:val="0"/>
              <w:autoSpaceDN w:val="0"/>
              <w:adjustRightInd w:val="0"/>
              <w:spacing w:before="9"/>
              <w:ind w:right="-20"/>
              <w:rPr>
                <w:lang w:val="ro-RO"/>
              </w:rPr>
            </w:pPr>
            <w:r w:rsidRPr="00A346B2">
              <w:rPr>
                <w:lang w:val="ro-RO"/>
              </w:rPr>
              <w:t>O</w:t>
            </w:r>
          </w:p>
        </w:tc>
        <w:tc>
          <w:tcPr>
            <w:tcW w:w="735" w:type="dxa"/>
          </w:tcPr>
          <w:p w:rsidR="00B843E3" w:rsidRPr="00A346B2" w:rsidRDefault="00B843E3" w:rsidP="0021242E">
            <w:pPr>
              <w:widowControl w:val="0"/>
              <w:autoSpaceDE w:val="0"/>
              <w:autoSpaceDN w:val="0"/>
              <w:adjustRightInd w:val="0"/>
              <w:spacing w:before="9"/>
              <w:ind w:right="-20"/>
              <w:rPr>
                <w:lang w:val="ro-RO"/>
              </w:rPr>
            </w:pPr>
            <w:r w:rsidRPr="00A346B2">
              <w:rPr>
                <w:lang w:val="ro-RO"/>
              </w:rPr>
              <w:t>1</w:t>
            </w:r>
          </w:p>
        </w:tc>
        <w:tc>
          <w:tcPr>
            <w:tcW w:w="735" w:type="dxa"/>
          </w:tcPr>
          <w:p w:rsidR="00B843E3" w:rsidRPr="00A346B2" w:rsidRDefault="00B843E3" w:rsidP="0021242E">
            <w:pPr>
              <w:widowControl w:val="0"/>
              <w:autoSpaceDE w:val="0"/>
              <w:autoSpaceDN w:val="0"/>
              <w:adjustRightInd w:val="0"/>
              <w:spacing w:before="9"/>
              <w:ind w:right="-20"/>
              <w:rPr>
                <w:lang w:val="ro-RO"/>
              </w:rPr>
            </w:pPr>
            <w:r w:rsidRPr="00A346B2">
              <w:rPr>
                <w:lang w:val="ro-RO"/>
              </w:rPr>
              <w:t>A</w:t>
            </w:r>
          </w:p>
        </w:tc>
      </w:tr>
      <w:tr w:rsidR="00B843E3" w:rsidRPr="00A346B2" w:rsidTr="00B843E3">
        <w:trPr>
          <w:trHeight w:val="312"/>
        </w:trPr>
        <w:tc>
          <w:tcPr>
            <w:tcW w:w="7063" w:type="dxa"/>
          </w:tcPr>
          <w:p w:rsidR="00B843E3" w:rsidRPr="00A346B2" w:rsidRDefault="00B843E3" w:rsidP="0021242E">
            <w:pPr>
              <w:widowControl w:val="0"/>
              <w:autoSpaceDE w:val="0"/>
              <w:autoSpaceDN w:val="0"/>
              <w:adjustRightInd w:val="0"/>
              <w:spacing w:before="9"/>
              <w:ind w:right="-20"/>
              <w:rPr>
                <w:lang w:val="ro-RO"/>
              </w:rPr>
            </w:pPr>
            <w:r w:rsidRPr="00A346B2">
              <w:rPr>
                <w:lang w:val="ro-RO"/>
              </w:rPr>
              <w:t>CT</w:t>
            </w:r>
            <w:r w:rsidR="00F2075C">
              <w:rPr>
                <w:lang w:val="ro-RO"/>
              </w:rPr>
              <w:t>/RMN</w:t>
            </w:r>
          </w:p>
        </w:tc>
        <w:tc>
          <w:tcPr>
            <w:tcW w:w="776" w:type="dxa"/>
          </w:tcPr>
          <w:p w:rsidR="00B843E3" w:rsidRPr="00A346B2" w:rsidRDefault="00B843E3" w:rsidP="0021242E">
            <w:pPr>
              <w:widowControl w:val="0"/>
              <w:autoSpaceDE w:val="0"/>
              <w:autoSpaceDN w:val="0"/>
              <w:adjustRightInd w:val="0"/>
              <w:spacing w:before="9"/>
              <w:ind w:right="-20"/>
              <w:rPr>
                <w:lang w:val="ro-RO"/>
              </w:rPr>
            </w:pPr>
            <w:r w:rsidRPr="00A346B2">
              <w:rPr>
                <w:lang w:val="ro-RO"/>
              </w:rPr>
              <w:t>N</w:t>
            </w:r>
          </w:p>
        </w:tc>
        <w:tc>
          <w:tcPr>
            <w:tcW w:w="735" w:type="dxa"/>
          </w:tcPr>
          <w:p w:rsidR="00B843E3" w:rsidRPr="00A346B2" w:rsidRDefault="00390F25" w:rsidP="0021242E">
            <w:pPr>
              <w:widowControl w:val="0"/>
              <w:autoSpaceDE w:val="0"/>
              <w:autoSpaceDN w:val="0"/>
              <w:adjustRightInd w:val="0"/>
              <w:spacing w:before="9"/>
              <w:ind w:right="-20"/>
              <w:rPr>
                <w:lang w:val="ro-RO"/>
              </w:rPr>
            </w:pPr>
            <w:r w:rsidRPr="00A346B2">
              <w:rPr>
                <w:lang w:val="ro-RO"/>
              </w:rPr>
              <w:t>1</w:t>
            </w:r>
          </w:p>
        </w:tc>
        <w:tc>
          <w:tcPr>
            <w:tcW w:w="735" w:type="dxa"/>
          </w:tcPr>
          <w:p w:rsidR="00B843E3" w:rsidRPr="00A346B2" w:rsidRDefault="00390F25" w:rsidP="0021242E">
            <w:pPr>
              <w:widowControl w:val="0"/>
              <w:autoSpaceDE w:val="0"/>
              <w:autoSpaceDN w:val="0"/>
              <w:adjustRightInd w:val="0"/>
              <w:spacing w:before="9"/>
              <w:ind w:right="-20"/>
              <w:rPr>
                <w:lang w:val="ro-RO"/>
              </w:rPr>
            </w:pPr>
            <w:r w:rsidRPr="00A346B2">
              <w:rPr>
                <w:lang w:val="ro-RO"/>
              </w:rPr>
              <w:t>A,B</w:t>
            </w:r>
          </w:p>
        </w:tc>
      </w:tr>
      <w:tr w:rsidR="00B843E3" w:rsidRPr="00A346B2" w:rsidTr="00B843E3">
        <w:trPr>
          <w:trHeight w:val="311"/>
        </w:trPr>
        <w:tc>
          <w:tcPr>
            <w:tcW w:w="7063" w:type="dxa"/>
          </w:tcPr>
          <w:p w:rsidR="00B843E3" w:rsidRPr="00A346B2" w:rsidRDefault="00390F25" w:rsidP="0021242E">
            <w:pPr>
              <w:widowControl w:val="0"/>
              <w:autoSpaceDE w:val="0"/>
              <w:autoSpaceDN w:val="0"/>
              <w:adjustRightInd w:val="0"/>
              <w:spacing w:before="9"/>
              <w:ind w:right="-20"/>
              <w:rPr>
                <w:lang w:val="ro-RO"/>
              </w:rPr>
            </w:pPr>
            <w:r w:rsidRPr="00A346B2">
              <w:rPr>
                <w:lang w:val="ro-RO"/>
              </w:rPr>
              <w:t>ECG</w:t>
            </w:r>
          </w:p>
        </w:tc>
        <w:tc>
          <w:tcPr>
            <w:tcW w:w="776" w:type="dxa"/>
          </w:tcPr>
          <w:p w:rsidR="00B843E3" w:rsidRPr="00A346B2" w:rsidRDefault="00711B19" w:rsidP="0021242E">
            <w:pPr>
              <w:widowControl w:val="0"/>
              <w:autoSpaceDE w:val="0"/>
              <w:autoSpaceDN w:val="0"/>
              <w:adjustRightInd w:val="0"/>
              <w:spacing w:before="9"/>
              <w:ind w:right="-20"/>
              <w:rPr>
                <w:lang w:val="ro-RO"/>
              </w:rPr>
            </w:pPr>
            <w:r w:rsidRPr="00A346B2">
              <w:rPr>
                <w:lang w:val="ro-RO"/>
              </w:rPr>
              <w:t>R</w:t>
            </w:r>
          </w:p>
        </w:tc>
        <w:tc>
          <w:tcPr>
            <w:tcW w:w="735" w:type="dxa"/>
          </w:tcPr>
          <w:p w:rsidR="00B843E3" w:rsidRPr="00A346B2" w:rsidRDefault="00B843E3" w:rsidP="0021242E">
            <w:pPr>
              <w:widowControl w:val="0"/>
              <w:autoSpaceDE w:val="0"/>
              <w:autoSpaceDN w:val="0"/>
              <w:adjustRightInd w:val="0"/>
              <w:spacing w:before="9"/>
              <w:ind w:right="-20"/>
              <w:rPr>
                <w:lang w:val="ro-RO"/>
              </w:rPr>
            </w:pPr>
          </w:p>
        </w:tc>
        <w:tc>
          <w:tcPr>
            <w:tcW w:w="735" w:type="dxa"/>
          </w:tcPr>
          <w:p w:rsidR="00B843E3" w:rsidRPr="00A346B2" w:rsidRDefault="00B843E3" w:rsidP="0021242E">
            <w:pPr>
              <w:widowControl w:val="0"/>
              <w:autoSpaceDE w:val="0"/>
              <w:autoSpaceDN w:val="0"/>
              <w:adjustRightInd w:val="0"/>
              <w:spacing w:before="9"/>
              <w:ind w:right="-20"/>
              <w:rPr>
                <w:lang w:val="ro-RO"/>
              </w:rPr>
            </w:pPr>
          </w:p>
        </w:tc>
      </w:tr>
      <w:tr w:rsidR="00B843E3" w:rsidRPr="00A346B2" w:rsidTr="00B843E3">
        <w:trPr>
          <w:trHeight w:val="367"/>
        </w:trPr>
        <w:tc>
          <w:tcPr>
            <w:tcW w:w="7063" w:type="dxa"/>
          </w:tcPr>
          <w:p w:rsidR="00B843E3" w:rsidRPr="00A346B2" w:rsidRDefault="00B843E3" w:rsidP="00443A5A">
            <w:pPr>
              <w:widowControl w:val="0"/>
              <w:autoSpaceDE w:val="0"/>
              <w:autoSpaceDN w:val="0"/>
              <w:adjustRightInd w:val="0"/>
              <w:spacing w:before="9"/>
              <w:ind w:right="-20"/>
              <w:rPr>
                <w:lang w:val="ro-RO"/>
              </w:rPr>
            </w:pPr>
            <w:r w:rsidRPr="00A346B2">
              <w:rPr>
                <w:lang w:val="ro-RO"/>
              </w:rPr>
              <w:t>Ro"-grafia cutiei toracice</w:t>
            </w:r>
          </w:p>
        </w:tc>
        <w:tc>
          <w:tcPr>
            <w:tcW w:w="776" w:type="dxa"/>
          </w:tcPr>
          <w:p w:rsidR="00B843E3" w:rsidRPr="00A346B2" w:rsidRDefault="00B843E3" w:rsidP="0021242E">
            <w:pPr>
              <w:widowControl w:val="0"/>
              <w:autoSpaceDE w:val="0"/>
              <w:autoSpaceDN w:val="0"/>
              <w:adjustRightInd w:val="0"/>
              <w:spacing w:before="9"/>
              <w:ind w:right="-20"/>
              <w:rPr>
                <w:lang w:val="ro-RO"/>
              </w:rPr>
            </w:pPr>
            <w:r w:rsidRPr="00A346B2">
              <w:rPr>
                <w:lang w:val="ro-RO"/>
              </w:rPr>
              <w:t>N</w:t>
            </w:r>
          </w:p>
        </w:tc>
        <w:tc>
          <w:tcPr>
            <w:tcW w:w="735" w:type="dxa"/>
          </w:tcPr>
          <w:p w:rsidR="00B843E3" w:rsidRPr="00A346B2" w:rsidRDefault="00390F25" w:rsidP="0021242E">
            <w:pPr>
              <w:widowControl w:val="0"/>
              <w:autoSpaceDE w:val="0"/>
              <w:autoSpaceDN w:val="0"/>
              <w:adjustRightInd w:val="0"/>
              <w:spacing w:before="9"/>
              <w:ind w:right="-20"/>
              <w:rPr>
                <w:lang w:val="ro-RO"/>
              </w:rPr>
            </w:pPr>
            <w:r w:rsidRPr="00A346B2">
              <w:rPr>
                <w:lang w:val="ro-RO"/>
              </w:rPr>
              <w:t>1a</w:t>
            </w:r>
          </w:p>
        </w:tc>
        <w:tc>
          <w:tcPr>
            <w:tcW w:w="735" w:type="dxa"/>
          </w:tcPr>
          <w:p w:rsidR="00B843E3" w:rsidRPr="00A346B2" w:rsidRDefault="00B843E3" w:rsidP="0021242E">
            <w:pPr>
              <w:widowControl w:val="0"/>
              <w:autoSpaceDE w:val="0"/>
              <w:autoSpaceDN w:val="0"/>
              <w:adjustRightInd w:val="0"/>
              <w:spacing w:before="9"/>
              <w:ind w:right="-20"/>
              <w:rPr>
                <w:lang w:val="ro-RO"/>
              </w:rPr>
            </w:pPr>
          </w:p>
        </w:tc>
      </w:tr>
      <w:tr w:rsidR="00B843E3" w:rsidRPr="00A346B2" w:rsidTr="00B843E3">
        <w:trPr>
          <w:trHeight w:val="353"/>
        </w:trPr>
        <w:tc>
          <w:tcPr>
            <w:tcW w:w="7063" w:type="dxa"/>
          </w:tcPr>
          <w:p w:rsidR="00B843E3" w:rsidRPr="00A346B2" w:rsidRDefault="00390F25" w:rsidP="00443A5A">
            <w:pPr>
              <w:widowControl w:val="0"/>
              <w:autoSpaceDE w:val="0"/>
              <w:autoSpaceDN w:val="0"/>
              <w:adjustRightInd w:val="0"/>
              <w:spacing w:before="9"/>
              <w:ind w:right="-20"/>
              <w:rPr>
                <w:lang w:val="ro-RO"/>
              </w:rPr>
            </w:pPr>
            <w:r w:rsidRPr="00A346B2">
              <w:rPr>
                <w:lang w:val="ro-RO"/>
              </w:rPr>
              <w:t>MEco cordului</w:t>
            </w:r>
          </w:p>
        </w:tc>
        <w:tc>
          <w:tcPr>
            <w:tcW w:w="776"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N</w:t>
            </w:r>
          </w:p>
        </w:tc>
        <w:tc>
          <w:tcPr>
            <w:tcW w:w="735" w:type="dxa"/>
          </w:tcPr>
          <w:p w:rsidR="00B843E3" w:rsidRPr="00A346B2" w:rsidRDefault="00B843E3" w:rsidP="005B1331">
            <w:pPr>
              <w:widowControl w:val="0"/>
              <w:autoSpaceDE w:val="0"/>
              <w:autoSpaceDN w:val="0"/>
              <w:adjustRightInd w:val="0"/>
              <w:spacing w:before="9"/>
              <w:ind w:right="-20"/>
              <w:rPr>
                <w:lang w:val="ro-RO"/>
              </w:rPr>
            </w:pPr>
          </w:p>
        </w:tc>
        <w:tc>
          <w:tcPr>
            <w:tcW w:w="735" w:type="dxa"/>
          </w:tcPr>
          <w:p w:rsidR="00B843E3" w:rsidRPr="00A346B2" w:rsidRDefault="00B843E3" w:rsidP="005B1331">
            <w:pPr>
              <w:widowControl w:val="0"/>
              <w:autoSpaceDE w:val="0"/>
              <w:autoSpaceDN w:val="0"/>
              <w:adjustRightInd w:val="0"/>
              <w:spacing w:before="9"/>
              <w:ind w:right="-20"/>
              <w:rPr>
                <w:lang w:val="ro-RO"/>
              </w:rPr>
            </w:pPr>
          </w:p>
        </w:tc>
      </w:tr>
      <w:tr w:rsidR="00B843E3" w:rsidRPr="00A346B2" w:rsidTr="00B843E3">
        <w:trPr>
          <w:trHeight w:val="352"/>
        </w:trPr>
        <w:tc>
          <w:tcPr>
            <w:tcW w:w="7063" w:type="dxa"/>
          </w:tcPr>
          <w:p w:rsidR="00B843E3" w:rsidRPr="00A346B2" w:rsidRDefault="00390F25" w:rsidP="009D3EA2">
            <w:pPr>
              <w:widowControl w:val="0"/>
              <w:autoSpaceDE w:val="0"/>
              <w:autoSpaceDN w:val="0"/>
              <w:adjustRightInd w:val="0"/>
              <w:spacing w:before="9"/>
              <w:ind w:right="-20"/>
              <w:rPr>
                <w:lang w:val="ro-RO"/>
              </w:rPr>
            </w:pPr>
            <w:r w:rsidRPr="00A346B2">
              <w:rPr>
                <w:lang w:val="ro-RO"/>
              </w:rPr>
              <w:t>Laparoscopi</w:t>
            </w:r>
            <w:r w:rsidR="009D3EA2">
              <w:rPr>
                <w:lang w:val="ro-RO"/>
              </w:rPr>
              <w:t xml:space="preserve">e </w:t>
            </w:r>
            <w:r w:rsidRPr="00A346B2">
              <w:rPr>
                <w:lang w:val="ro-RO"/>
              </w:rPr>
              <w:t xml:space="preserve"> diagnostică</w:t>
            </w:r>
          </w:p>
        </w:tc>
        <w:tc>
          <w:tcPr>
            <w:tcW w:w="776" w:type="dxa"/>
          </w:tcPr>
          <w:p w:rsidR="00B843E3" w:rsidRPr="00A346B2" w:rsidRDefault="00B843E3" w:rsidP="0021242E">
            <w:pPr>
              <w:rPr>
                <w:lang w:val="ro-RO"/>
              </w:rPr>
            </w:pPr>
            <w:r w:rsidRPr="00A346B2">
              <w:rPr>
                <w:lang w:val="ro-RO"/>
              </w:rPr>
              <w:t>N</w:t>
            </w:r>
          </w:p>
        </w:tc>
        <w:tc>
          <w:tcPr>
            <w:tcW w:w="735" w:type="dxa"/>
          </w:tcPr>
          <w:p w:rsidR="00B843E3" w:rsidRPr="00A346B2" w:rsidRDefault="00390F25" w:rsidP="0021242E">
            <w:pPr>
              <w:rPr>
                <w:lang w:val="ro-RO"/>
              </w:rPr>
            </w:pPr>
            <w:r w:rsidRPr="00A346B2">
              <w:rPr>
                <w:lang w:val="ro-RO"/>
              </w:rPr>
              <w:t>3a</w:t>
            </w:r>
          </w:p>
        </w:tc>
        <w:tc>
          <w:tcPr>
            <w:tcW w:w="735" w:type="dxa"/>
          </w:tcPr>
          <w:p w:rsidR="00B843E3" w:rsidRPr="00A346B2" w:rsidRDefault="00390F25" w:rsidP="0021242E">
            <w:pPr>
              <w:rPr>
                <w:lang w:val="ro-RO"/>
              </w:rPr>
            </w:pPr>
            <w:r w:rsidRPr="00A346B2">
              <w:rPr>
                <w:lang w:val="ro-RO"/>
              </w:rPr>
              <w:t>B</w:t>
            </w:r>
          </w:p>
        </w:tc>
      </w:tr>
      <w:tr w:rsidR="00B843E3" w:rsidRPr="00A346B2" w:rsidTr="00B843E3">
        <w:trPr>
          <w:trHeight w:val="326"/>
        </w:trPr>
        <w:tc>
          <w:tcPr>
            <w:tcW w:w="7063" w:type="dxa"/>
          </w:tcPr>
          <w:p w:rsidR="00B843E3" w:rsidRPr="00A346B2" w:rsidRDefault="00390F25" w:rsidP="005B1331">
            <w:pPr>
              <w:widowControl w:val="0"/>
              <w:autoSpaceDE w:val="0"/>
              <w:autoSpaceDN w:val="0"/>
              <w:adjustRightInd w:val="0"/>
              <w:spacing w:before="9"/>
              <w:ind w:right="-20"/>
              <w:rPr>
                <w:lang w:val="ro-RO"/>
              </w:rPr>
            </w:pPr>
            <w:r w:rsidRPr="00A346B2">
              <w:rPr>
                <w:lang w:val="ro-RO"/>
              </w:rPr>
              <w:t>Laparotomie diagnostică</w:t>
            </w:r>
          </w:p>
        </w:tc>
        <w:tc>
          <w:tcPr>
            <w:tcW w:w="776"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R</w:t>
            </w:r>
          </w:p>
        </w:tc>
        <w:tc>
          <w:tcPr>
            <w:tcW w:w="735" w:type="dxa"/>
          </w:tcPr>
          <w:p w:rsidR="00B843E3" w:rsidRPr="00A346B2" w:rsidRDefault="00B843E3" w:rsidP="005B1331">
            <w:pPr>
              <w:widowControl w:val="0"/>
              <w:autoSpaceDE w:val="0"/>
              <w:autoSpaceDN w:val="0"/>
              <w:adjustRightInd w:val="0"/>
              <w:spacing w:before="9"/>
              <w:ind w:right="-20"/>
              <w:rPr>
                <w:lang w:val="ro-RO"/>
              </w:rPr>
            </w:pPr>
          </w:p>
        </w:tc>
        <w:tc>
          <w:tcPr>
            <w:tcW w:w="735" w:type="dxa"/>
          </w:tcPr>
          <w:p w:rsidR="00B843E3" w:rsidRPr="00A346B2" w:rsidRDefault="00B843E3" w:rsidP="005B1331">
            <w:pPr>
              <w:widowControl w:val="0"/>
              <w:autoSpaceDE w:val="0"/>
              <w:autoSpaceDN w:val="0"/>
              <w:adjustRightInd w:val="0"/>
              <w:spacing w:before="9"/>
              <w:ind w:right="-20"/>
              <w:rPr>
                <w:lang w:val="ro-RO"/>
              </w:rPr>
            </w:pPr>
          </w:p>
        </w:tc>
      </w:tr>
      <w:tr w:rsidR="00B843E3" w:rsidRPr="00A346B2" w:rsidTr="00B843E3">
        <w:trPr>
          <w:trHeight w:val="365"/>
        </w:trPr>
        <w:tc>
          <w:tcPr>
            <w:tcW w:w="7063" w:type="dxa"/>
          </w:tcPr>
          <w:p w:rsidR="00B843E3" w:rsidRPr="00A346B2" w:rsidRDefault="007018F9" w:rsidP="009D3EA2">
            <w:pPr>
              <w:widowControl w:val="0"/>
              <w:autoSpaceDE w:val="0"/>
              <w:autoSpaceDN w:val="0"/>
              <w:adjustRightInd w:val="0"/>
              <w:spacing w:before="9"/>
              <w:ind w:right="-20"/>
              <w:rPr>
                <w:lang w:val="ro-RO"/>
              </w:rPr>
            </w:pPr>
            <w:r w:rsidRPr="00A346B2">
              <w:rPr>
                <w:lang w:val="ro-RO"/>
              </w:rPr>
              <w:t>Minilaparotomi</w:t>
            </w:r>
            <w:r w:rsidR="009D3EA2">
              <w:rPr>
                <w:lang w:val="ro-RO"/>
              </w:rPr>
              <w:t>e</w:t>
            </w:r>
            <w:r w:rsidRPr="00A346B2">
              <w:rPr>
                <w:lang w:val="ro-RO"/>
              </w:rPr>
              <w:t xml:space="preserve"> diagnostică în susp</w:t>
            </w:r>
            <w:r w:rsidR="00390F25" w:rsidRPr="00A346B2">
              <w:rPr>
                <w:lang w:val="ro-RO"/>
              </w:rPr>
              <w:t>ecți</w:t>
            </w:r>
            <w:r w:rsidR="009D3EA2">
              <w:rPr>
                <w:lang w:val="ro-RO"/>
              </w:rPr>
              <w:t>a</w:t>
            </w:r>
            <w:r w:rsidR="00390F25" w:rsidRPr="00A346B2">
              <w:rPr>
                <w:lang w:val="ro-RO"/>
              </w:rPr>
              <w:t xml:space="preserve"> la peritonită postoperatorie</w:t>
            </w:r>
          </w:p>
        </w:tc>
        <w:tc>
          <w:tcPr>
            <w:tcW w:w="776"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R</w:t>
            </w:r>
          </w:p>
        </w:tc>
        <w:tc>
          <w:tcPr>
            <w:tcW w:w="735" w:type="dxa"/>
          </w:tcPr>
          <w:p w:rsidR="00B843E3" w:rsidRPr="00A346B2" w:rsidRDefault="00B843E3" w:rsidP="005B1331">
            <w:pPr>
              <w:widowControl w:val="0"/>
              <w:autoSpaceDE w:val="0"/>
              <w:autoSpaceDN w:val="0"/>
              <w:adjustRightInd w:val="0"/>
              <w:spacing w:before="9"/>
              <w:ind w:right="-20"/>
              <w:rPr>
                <w:lang w:val="ro-RO"/>
              </w:rPr>
            </w:pPr>
          </w:p>
        </w:tc>
        <w:tc>
          <w:tcPr>
            <w:tcW w:w="735" w:type="dxa"/>
          </w:tcPr>
          <w:p w:rsidR="00B843E3" w:rsidRPr="00A346B2" w:rsidRDefault="00B843E3" w:rsidP="005B1331">
            <w:pPr>
              <w:widowControl w:val="0"/>
              <w:autoSpaceDE w:val="0"/>
              <w:autoSpaceDN w:val="0"/>
              <w:adjustRightInd w:val="0"/>
              <w:spacing w:before="9"/>
              <w:ind w:right="-20"/>
              <w:rPr>
                <w:lang w:val="ro-RO"/>
              </w:rPr>
            </w:pPr>
          </w:p>
        </w:tc>
      </w:tr>
      <w:tr w:rsidR="00B843E3" w:rsidRPr="00A346B2" w:rsidTr="00B843E3">
        <w:trPr>
          <w:trHeight w:val="365"/>
        </w:trPr>
        <w:tc>
          <w:tcPr>
            <w:tcW w:w="7063" w:type="dxa"/>
          </w:tcPr>
          <w:p w:rsidR="00B843E3" w:rsidRPr="00A346B2" w:rsidRDefault="00390F25" w:rsidP="005B1331">
            <w:pPr>
              <w:widowControl w:val="0"/>
              <w:autoSpaceDE w:val="0"/>
              <w:autoSpaceDN w:val="0"/>
              <w:adjustRightInd w:val="0"/>
              <w:spacing w:before="9"/>
              <w:ind w:right="-20"/>
              <w:rPr>
                <w:lang w:val="ro-RO"/>
              </w:rPr>
            </w:pPr>
            <w:r w:rsidRPr="00A346B2">
              <w:rPr>
                <w:lang w:val="ro-RO"/>
              </w:rPr>
              <w:t>Relaparot</w:t>
            </w:r>
            <w:r w:rsidR="007018F9" w:rsidRPr="00A346B2">
              <w:rPr>
                <w:lang w:val="ro-RO"/>
              </w:rPr>
              <w:t>omie diagnostică în</w:t>
            </w:r>
            <w:r w:rsidRPr="00A346B2">
              <w:rPr>
                <w:lang w:val="ro-RO"/>
              </w:rPr>
              <w:t xml:space="preserve"> peritonită postoperatorie</w:t>
            </w:r>
          </w:p>
        </w:tc>
        <w:tc>
          <w:tcPr>
            <w:tcW w:w="776" w:type="dxa"/>
          </w:tcPr>
          <w:p w:rsidR="00B843E3" w:rsidRPr="00A346B2" w:rsidRDefault="00B843E3" w:rsidP="005B1331">
            <w:pPr>
              <w:widowControl w:val="0"/>
              <w:autoSpaceDE w:val="0"/>
              <w:autoSpaceDN w:val="0"/>
              <w:adjustRightInd w:val="0"/>
              <w:spacing w:before="9"/>
              <w:ind w:right="-20"/>
              <w:rPr>
                <w:lang w:val="ro-RO"/>
              </w:rPr>
            </w:pPr>
            <w:r w:rsidRPr="00A346B2">
              <w:rPr>
                <w:lang w:val="ro-RO"/>
              </w:rPr>
              <w:t>R</w:t>
            </w:r>
          </w:p>
        </w:tc>
        <w:tc>
          <w:tcPr>
            <w:tcW w:w="735" w:type="dxa"/>
          </w:tcPr>
          <w:p w:rsidR="00B843E3" w:rsidRPr="00A346B2" w:rsidRDefault="00B843E3" w:rsidP="005B1331">
            <w:pPr>
              <w:widowControl w:val="0"/>
              <w:autoSpaceDE w:val="0"/>
              <w:autoSpaceDN w:val="0"/>
              <w:adjustRightInd w:val="0"/>
              <w:spacing w:before="9"/>
              <w:ind w:right="-20"/>
              <w:rPr>
                <w:lang w:val="ro-RO"/>
              </w:rPr>
            </w:pPr>
          </w:p>
        </w:tc>
        <w:tc>
          <w:tcPr>
            <w:tcW w:w="735" w:type="dxa"/>
          </w:tcPr>
          <w:p w:rsidR="00B843E3" w:rsidRPr="00A346B2" w:rsidRDefault="00B843E3" w:rsidP="005B1331">
            <w:pPr>
              <w:widowControl w:val="0"/>
              <w:autoSpaceDE w:val="0"/>
              <w:autoSpaceDN w:val="0"/>
              <w:adjustRightInd w:val="0"/>
              <w:spacing w:before="9"/>
              <w:ind w:right="-20"/>
              <w:rPr>
                <w:lang w:val="ro-RO"/>
              </w:rPr>
            </w:pPr>
          </w:p>
        </w:tc>
      </w:tr>
      <w:tr w:rsidR="00390F25" w:rsidRPr="00A346B2" w:rsidTr="00B843E3">
        <w:trPr>
          <w:trHeight w:val="365"/>
        </w:trPr>
        <w:tc>
          <w:tcPr>
            <w:tcW w:w="7063" w:type="dxa"/>
          </w:tcPr>
          <w:p w:rsidR="00390F25" w:rsidRPr="00A346B2" w:rsidRDefault="00390F25" w:rsidP="005B1331">
            <w:pPr>
              <w:widowControl w:val="0"/>
              <w:autoSpaceDE w:val="0"/>
              <w:autoSpaceDN w:val="0"/>
              <w:adjustRightInd w:val="0"/>
              <w:spacing w:before="9"/>
              <w:ind w:right="-20"/>
              <w:rPr>
                <w:lang w:val="ro-RO"/>
              </w:rPr>
            </w:pPr>
            <w:r w:rsidRPr="00A346B2">
              <w:rPr>
                <w:lang w:val="ro-RO"/>
              </w:rPr>
              <w:t>Examen</w:t>
            </w:r>
            <w:r w:rsidR="009D3EA2">
              <w:rPr>
                <w:lang w:val="ro-RO"/>
              </w:rPr>
              <w:t xml:space="preserve">ul </w:t>
            </w:r>
            <w:r w:rsidRPr="00A346B2">
              <w:rPr>
                <w:lang w:val="ro-RO"/>
              </w:rPr>
              <w:t xml:space="preserve"> bacteriologic </w:t>
            </w:r>
            <w:r w:rsidR="007018F9" w:rsidRPr="00A346B2">
              <w:rPr>
                <w:lang w:val="ro-RO"/>
              </w:rPr>
              <w:t>a</w:t>
            </w:r>
            <w:r w:rsidR="009D3EA2">
              <w:rPr>
                <w:lang w:val="ro-RO"/>
              </w:rPr>
              <w:t>l</w:t>
            </w:r>
            <w:r w:rsidR="007018F9" w:rsidRPr="00A346B2">
              <w:rPr>
                <w:lang w:val="ro-RO"/>
              </w:rPr>
              <w:t xml:space="preserve"> </w:t>
            </w:r>
            <w:r w:rsidRPr="00A346B2">
              <w:rPr>
                <w:lang w:val="ro-RO"/>
              </w:rPr>
              <w:t>ex</w:t>
            </w:r>
            <w:r w:rsidR="009D3EA2">
              <w:rPr>
                <w:lang w:val="ro-RO"/>
              </w:rPr>
              <w:t>s</w:t>
            </w:r>
            <w:r w:rsidRPr="00A346B2">
              <w:rPr>
                <w:lang w:val="ro-RO"/>
              </w:rPr>
              <w:t>udatului abdominal</w:t>
            </w:r>
          </w:p>
        </w:tc>
        <w:tc>
          <w:tcPr>
            <w:tcW w:w="776" w:type="dxa"/>
          </w:tcPr>
          <w:p w:rsidR="00390F25" w:rsidRPr="00A346B2" w:rsidRDefault="00711B19" w:rsidP="005B1331">
            <w:pPr>
              <w:widowControl w:val="0"/>
              <w:autoSpaceDE w:val="0"/>
              <w:autoSpaceDN w:val="0"/>
              <w:adjustRightInd w:val="0"/>
              <w:spacing w:before="9"/>
              <w:ind w:right="-20"/>
              <w:rPr>
                <w:lang w:val="ro-RO"/>
              </w:rPr>
            </w:pPr>
            <w:r w:rsidRPr="00A346B2">
              <w:rPr>
                <w:lang w:val="ro-RO"/>
              </w:rPr>
              <w:t>O</w:t>
            </w:r>
          </w:p>
        </w:tc>
        <w:tc>
          <w:tcPr>
            <w:tcW w:w="735" w:type="dxa"/>
          </w:tcPr>
          <w:p w:rsidR="00390F25" w:rsidRPr="00A346B2" w:rsidRDefault="00390F25" w:rsidP="005B1331">
            <w:pPr>
              <w:widowControl w:val="0"/>
              <w:autoSpaceDE w:val="0"/>
              <w:autoSpaceDN w:val="0"/>
              <w:adjustRightInd w:val="0"/>
              <w:spacing w:before="9"/>
              <w:ind w:right="-20"/>
              <w:rPr>
                <w:lang w:val="ro-RO"/>
              </w:rPr>
            </w:pPr>
          </w:p>
        </w:tc>
        <w:tc>
          <w:tcPr>
            <w:tcW w:w="735" w:type="dxa"/>
          </w:tcPr>
          <w:p w:rsidR="00390F25" w:rsidRPr="00A346B2" w:rsidRDefault="00390F25" w:rsidP="005B1331">
            <w:pPr>
              <w:widowControl w:val="0"/>
              <w:autoSpaceDE w:val="0"/>
              <w:autoSpaceDN w:val="0"/>
              <w:adjustRightInd w:val="0"/>
              <w:spacing w:before="9"/>
              <w:ind w:right="-20"/>
              <w:rPr>
                <w:lang w:val="ro-RO"/>
              </w:rPr>
            </w:pPr>
          </w:p>
        </w:tc>
      </w:tr>
      <w:tr w:rsidR="00390F25" w:rsidRPr="00A346B2" w:rsidTr="00B843E3">
        <w:trPr>
          <w:trHeight w:val="365"/>
        </w:trPr>
        <w:tc>
          <w:tcPr>
            <w:tcW w:w="7063" w:type="dxa"/>
          </w:tcPr>
          <w:p w:rsidR="00390F25" w:rsidRPr="00A346B2" w:rsidRDefault="00390F25" w:rsidP="005B1331">
            <w:pPr>
              <w:widowControl w:val="0"/>
              <w:autoSpaceDE w:val="0"/>
              <w:autoSpaceDN w:val="0"/>
              <w:adjustRightInd w:val="0"/>
              <w:spacing w:before="9"/>
              <w:ind w:right="-20"/>
              <w:rPr>
                <w:lang w:val="ro-RO"/>
              </w:rPr>
            </w:pPr>
            <w:r w:rsidRPr="00A346B2">
              <w:rPr>
                <w:lang w:val="ro-RO"/>
              </w:rPr>
              <w:t>Histologia organului rezectat sau înlăturat</w:t>
            </w:r>
          </w:p>
        </w:tc>
        <w:tc>
          <w:tcPr>
            <w:tcW w:w="776" w:type="dxa"/>
          </w:tcPr>
          <w:p w:rsidR="00390F25" w:rsidRPr="00A346B2" w:rsidRDefault="00711B19" w:rsidP="005B1331">
            <w:pPr>
              <w:widowControl w:val="0"/>
              <w:autoSpaceDE w:val="0"/>
              <w:autoSpaceDN w:val="0"/>
              <w:adjustRightInd w:val="0"/>
              <w:spacing w:before="9"/>
              <w:ind w:right="-20"/>
              <w:rPr>
                <w:lang w:val="ro-RO"/>
              </w:rPr>
            </w:pPr>
            <w:r w:rsidRPr="00A346B2">
              <w:rPr>
                <w:lang w:val="ro-RO"/>
              </w:rPr>
              <w:t>O</w:t>
            </w:r>
          </w:p>
        </w:tc>
        <w:tc>
          <w:tcPr>
            <w:tcW w:w="735" w:type="dxa"/>
          </w:tcPr>
          <w:p w:rsidR="00390F25" w:rsidRPr="00A346B2" w:rsidRDefault="00390F25" w:rsidP="005B1331">
            <w:pPr>
              <w:widowControl w:val="0"/>
              <w:autoSpaceDE w:val="0"/>
              <w:autoSpaceDN w:val="0"/>
              <w:adjustRightInd w:val="0"/>
              <w:spacing w:before="9"/>
              <w:ind w:right="-20"/>
              <w:rPr>
                <w:lang w:val="ro-RO"/>
              </w:rPr>
            </w:pPr>
          </w:p>
        </w:tc>
        <w:tc>
          <w:tcPr>
            <w:tcW w:w="735" w:type="dxa"/>
          </w:tcPr>
          <w:p w:rsidR="00390F25" w:rsidRPr="00A346B2" w:rsidRDefault="00390F25" w:rsidP="005B1331">
            <w:pPr>
              <w:widowControl w:val="0"/>
              <w:autoSpaceDE w:val="0"/>
              <w:autoSpaceDN w:val="0"/>
              <w:adjustRightInd w:val="0"/>
              <w:spacing w:before="9"/>
              <w:ind w:right="-20"/>
              <w:rPr>
                <w:lang w:val="ro-RO"/>
              </w:rPr>
            </w:pPr>
          </w:p>
        </w:tc>
      </w:tr>
    </w:tbl>
    <w:p w:rsidR="000F1771" w:rsidRPr="00A346B2" w:rsidRDefault="00951274" w:rsidP="000F1771">
      <w:pPr>
        <w:widowControl w:val="0"/>
        <w:autoSpaceDE w:val="0"/>
        <w:autoSpaceDN w:val="0"/>
        <w:adjustRightInd w:val="0"/>
        <w:spacing w:before="9"/>
        <w:ind w:right="-20"/>
        <w:rPr>
          <w:lang w:val="ro-RO"/>
        </w:rPr>
      </w:pPr>
      <w:r w:rsidRPr="00A346B2">
        <w:rPr>
          <w:lang w:val="ro-RO"/>
        </w:rPr>
        <w:t xml:space="preserve">                 O – obligător</w:t>
      </w:r>
      <w:r w:rsidR="009D3EA2">
        <w:rPr>
          <w:lang w:val="ro-RO"/>
        </w:rPr>
        <w:t>iu</w:t>
      </w:r>
      <w:r w:rsidRPr="00A346B2">
        <w:rPr>
          <w:lang w:val="ro-RO"/>
        </w:rPr>
        <w:t>, N – la necesitate, R – recomandabil</w:t>
      </w:r>
    </w:p>
    <w:p w:rsidR="002533A6" w:rsidRPr="00A346B2" w:rsidRDefault="002533A6" w:rsidP="000F1771">
      <w:pPr>
        <w:widowControl w:val="0"/>
        <w:autoSpaceDE w:val="0"/>
        <w:autoSpaceDN w:val="0"/>
        <w:adjustRightInd w:val="0"/>
        <w:spacing w:before="9"/>
        <w:ind w:right="-2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8"/>
      </w:tblGrid>
      <w:tr w:rsidR="002533A6" w:rsidRPr="00900D8A" w:rsidTr="00CA36FB">
        <w:tc>
          <w:tcPr>
            <w:tcW w:w="9843" w:type="dxa"/>
            <w:gridSpan w:val="2"/>
          </w:tcPr>
          <w:p w:rsidR="002533A6" w:rsidRPr="00A346B2" w:rsidRDefault="00D515DC" w:rsidP="009D3EA2">
            <w:pPr>
              <w:rPr>
                <w:i/>
                <w:lang w:val="ro-RO"/>
              </w:rPr>
            </w:pPr>
            <w:r w:rsidRPr="00A346B2">
              <w:rPr>
                <w:i/>
                <w:lang w:val="ro-RO"/>
              </w:rPr>
              <w:t>Caseta 14</w:t>
            </w:r>
            <w:r w:rsidR="002533A6" w:rsidRPr="00A346B2">
              <w:rPr>
                <w:i/>
                <w:lang w:val="ro-RO"/>
              </w:rPr>
              <w:t xml:space="preserve">.  </w:t>
            </w:r>
            <w:r w:rsidR="002533A6" w:rsidRPr="00A346B2">
              <w:rPr>
                <w:lang w:val="ro-RO"/>
              </w:rPr>
              <w:t xml:space="preserve">Investigaţiile paraclinice </w:t>
            </w:r>
          </w:p>
        </w:tc>
      </w:tr>
      <w:tr w:rsidR="002533A6" w:rsidRPr="00A346B2" w:rsidTr="00CA36FB">
        <w:tc>
          <w:tcPr>
            <w:tcW w:w="2905" w:type="dxa"/>
          </w:tcPr>
          <w:p w:rsidR="002533A6" w:rsidRPr="00A346B2" w:rsidRDefault="002533A6" w:rsidP="00AB1CA2">
            <w:pPr>
              <w:jc w:val="center"/>
              <w:rPr>
                <w:b/>
                <w:lang w:val="ro-RO"/>
              </w:rPr>
            </w:pPr>
            <w:r w:rsidRPr="00A346B2">
              <w:rPr>
                <w:b/>
                <w:lang w:val="ro-RO"/>
              </w:rPr>
              <w:t>Investigaţie</w:t>
            </w:r>
          </w:p>
        </w:tc>
        <w:tc>
          <w:tcPr>
            <w:tcW w:w="6938" w:type="dxa"/>
          </w:tcPr>
          <w:p w:rsidR="002533A6" w:rsidRPr="00A346B2" w:rsidRDefault="002533A6" w:rsidP="00AB1CA2">
            <w:pPr>
              <w:jc w:val="center"/>
              <w:rPr>
                <w:b/>
                <w:lang w:val="ro-RO"/>
              </w:rPr>
            </w:pPr>
            <w:r w:rsidRPr="00A346B2">
              <w:rPr>
                <w:b/>
                <w:lang w:val="ro-RO"/>
              </w:rPr>
              <w:t>Avantaje</w:t>
            </w:r>
          </w:p>
        </w:tc>
      </w:tr>
      <w:tr w:rsidR="002533A6" w:rsidRPr="005F7EFA" w:rsidTr="00CA36FB">
        <w:tc>
          <w:tcPr>
            <w:tcW w:w="2905" w:type="dxa"/>
          </w:tcPr>
          <w:p w:rsidR="002533A6" w:rsidRPr="00A346B2" w:rsidRDefault="002533A6" w:rsidP="00AB1CA2">
            <w:pPr>
              <w:rPr>
                <w:lang w:val="ro-RO"/>
              </w:rPr>
            </w:pPr>
            <w:r w:rsidRPr="00A346B2">
              <w:rPr>
                <w:i/>
                <w:lang w:val="ro-RO"/>
              </w:rPr>
              <w:t>USG abdominală</w:t>
            </w:r>
          </w:p>
        </w:tc>
        <w:tc>
          <w:tcPr>
            <w:tcW w:w="6938" w:type="dxa"/>
          </w:tcPr>
          <w:p w:rsidR="002533A6" w:rsidRPr="00AF7183" w:rsidRDefault="009D3EA2" w:rsidP="00AB1CA2">
            <w:pPr>
              <w:rPr>
                <w:lang w:val="en-US"/>
              </w:rPr>
            </w:pPr>
            <w:r w:rsidRPr="00A346B2">
              <w:rPr>
                <w:lang w:val="en-US"/>
              </w:rPr>
              <w:t>este</w:t>
            </w:r>
            <w:r>
              <w:rPr>
                <w:lang w:val="en-US"/>
              </w:rPr>
              <w:t xml:space="preserve"> o</w:t>
            </w:r>
            <w:r w:rsidR="002533A6" w:rsidRPr="00A346B2">
              <w:rPr>
                <w:lang w:val="en-US"/>
              </w:rPr>
              <w:t xml:space="preserve"> exam</w:t>
            </w:r>
            <w:r>
              <w:rPr>
                <w:lang w:val="en-US"/>
              </w:rPr>
              <w:t>i</w:t>
            </w:r>
            <w:r w:rsidR="002533A6" w:rsidRPr="00A346B2">
              <w:rPr>
                <w:lang w:val="en-US"/>
              </w:rPr>
              <w:t>nare de rutin</w:t>
            </w:r>
            <w:r>
              <w:rPr>
                <w:lang w:val="en-US"/>
              </w:rPr>
              <w:t>ă</w:t>
            </w:r>
            <w:r w:rsidR="002533A6" w:rsidRPr="00A346B2">
              <w:rPr>
                <w:lang w:val="en-US"/>
              </w:rPr>
              <w:t xml:space="preserve"> pentru determinarea lichidul</w:t>
            </w:r>
            <w:r>
              <w:rPr>
                <w:lang w:val="en-US"/>
              </w:rPr>
              <w:t xml:space="preserve">ui </w:t>
            </w:r>
            <w:r w:rsidR="002533A6" w:rsidRPr="00A346B2">
              <w:rPr>
                <w:lang w:val="en-US"/>
              </w:rPr>
              <w:t xml:space="preserve"> liber în cavitatea peritoneală și poate sugera etiologia peritonitei: apendicită acută, traum</w:t>
            </w:r>
            <w:r>
              <w:rPr>
                <w:lang w:val="en-US"/>
              </w:rPr>
              <w:t>ă</w:t>
            </w:r>
            <w:r w:rsidR="002533A6" w:rsidRPr="00A346B2">
              <w:rPr>
                <w:lang w:val="en-US"/>
              </w:rPr>
              <w:t xml:space="preserve"> abdominală, invaginați</w:t>
            </w:r>
            <w:r w:rsidR="00F2075C">
              <w:rPr>
                <w:lang w:val="en-US"/>
              </w:rPr>
              <w:t>a</w:t>
            </w:r>
            <w:r w:rsidR="002533A6" w:rsidRPr="00A346B2">
              <w:rPr>
                <w:lang w:val="en-US"/>
              </w:rPr>
              <w:t xml:space="preserve"> i</w:t>
            </w:r>
            <w:r w:rsidR="00F2075C">
              <w:rPr>
                <w:lang w:val="en-US"/>
              </w:rPr>
              <w:t>ntestinală, ocluzia</w:t>
            </w:r>
            <w:r>
              <w:rPr>
                <w:lang w:val="en-US"/>
              </w:rPr>
              <w:t xml:space="preserve"> intestinală</w:t>
            </w:r>
            <w:r w:rsidR="00F2075C">
              <w:rPr>
                <w:lang w:val="en-US"/>
              </w:rPr>
              <w:t xml:space="preserve">, tumora, chist </w:t>
            </w:r>
            <w:r w:rsidR="002533A6" w:rsidRPr="00A346B2">
              <w:rPr>
                <w:lang w:val="en-US"/>
              </w:rPr>
              <w:t xml:space="preserve"> etc. Procedura dată poate fi d</w:t>
            </w:r>
            <w:r>
              <w:rPr>
                <w:lang w:val="en-US"/>
              </w:rPr>
              <w:t>i</w:t>
            </w:r>
            <w:r w:rsidR="002533A6" w:rsidRPr="00A346B2">
              <w:rPr>
                <w:lang w:val="en-US"/>
              </w:rPr>
              <w:t xml:space="preserve">ficilă </w:t>
            </w:r>
            <w:r>
              <w:rPr>
                <w:lang w:val="en-US"/>
              </w:rPr>
              <w:t>din cauza</w:t>
            </w:r>
            <w:r w:rsidR="002533A6" w:rsidRPr="00A346B2">
              <w:rPr>
                <w:lang w:val="en-US"/>
              </w:rPr>
              <w:t xml:space="preserve"> distensiei anselor intestinale.</w:t>
            </w:r>
          </w:p>
          <w:p w:rsidR="00CA36FB" w:rsidRPr="00AF7183" w:rsidRDefault="00CA36FB" w:rsidP="00AB1CA2">
            <w:pPr>
              <w:rPr>
                <w:lang w:val="en-US"/>
              </w:rPr>
            </w:pPr>
            <w:r w:rsidRPr="00AF7183">
              <w:rPr>
                <w:lang w:val="en-US"/>
              </w:rPr>
              <w:t>Se vizualizează:</w:t>
            </w:r>
          </w:p>
          <w:p w:rsidR="00CA36FB" w:rsidRPr="00A346B2" w:rsidRDefault="00CA36FB" w:rsidP="00AB1CA2">
            <w:pPr>
              <w:pStyle w:val="af"/>
              <w:numPr>
                <w:ilvl w:val="1"/>
                <w:numId w:val="35"/>
              </w:numPr>
              <w:ind w:left="497" w:hanging="283"/>
            </w:pPr>
            <w:r w:rsidRPr="00A346B2">
              <w:t>mărirea diametrului intestinului ≥2,5</w:t>
            </w:r>
            <w:r w:rsidR="009D3EA2">
              <w:t xml:space="preserve"> </w:t>
            </w:r>
            <w:r w:rsidRPr="00A346B2">
              <w:t>cm</w:t>
            </w:r>
          </w:p>
          <w:p w:rsidR="00CA36FB" w:rsidRPr="00A346B2" w:rsidRDefault="00CA36FB" w:rsidP="00AB1CA2">
            <w:pPr>
              <w:pStyle w:val="af"/>
              <w:numPr>
                <w:ilvl w:val="1"/>
                <w:numId w:val="35"/>
              </w:numPr>
              <w:ind w:left="497" w:hanging="283"/>
            </w:pPr>
            <w:r w:rsidRPr="00A346B2">
              <w:t>lipsa peristal</w:t>
            </w:r>
            <w:r w:rsidR="009D3EA2">
              <w:t>tismului intestinal</w:t>
            </w:r>
          </w:p>
          <w:p w:rsidR="00CA36FB" w:rsidRPr="00AF7183" w:rsidRDefault="00CA36FB" w:rsidP="00AB1CA2">
            <w:pPr>
              <w:pStyle w:val="af"/>
              <w:numPr>
                <w:ilvl w:val="1"/>
                <w:numId w:val="35"/>
              </w:numPr>
              <w:ind w:left="497" w:hanging="283"/>
              <w:rPr>
                <w:lang w:val="en-US"/>
              </w:rPr>
            </w:pPr>
            <w:r w:rsidRPr="00AF7183">
              <w:rPr>
                <w:lang w:val="en-US"/>
              </w:rPr>
              <w:t xml:space="preserve">acumularea lichidului și </w:t>
            </w:r>
            <w:r w:rsidR="00307BB3">
              <w:rPr>
                <w:lang w:val="en-US"/>
              </w:rPr>
              <w:t xml:space="preserve">a </w:t>
            </w:r>
            <w:r w:rsidR="00F2075C">
              <w:rPr>
                <w:lang w:val="en-US"/>
              </w:rPr>
              <w:t>aerului în lumenul intestinului</w:t>
            </w:r>
          </w:p>
          <w:p w:rsidR="00CA36FB" w:rsidRPr="00AF7183" w:rsidRDefault="00CA36FB" w:rsidP="00AB1CA2">
            <w:pPr>
              <w:pStyle w:val="af"/>
              <w:numPr>
                <w:ilvl w:val="1"/>
                <w:numId w:val="35"/>
              </w:numPr>
              <w:ind w:left="497" w:hanging="283"/>
              <w:rPr>
                <w:lang w:val="en-US"/>
              </w:rPr>
            </w:pPr>
            <w:r w:rsidRPr="00AF7183">
              <w:rPr>
                <w:lang w:val="en-US"/>
              </w:rPr>
              <w:t xml:space="preserve">limitarea mișcărilor anselor intestinale, care sunt </w:t>
            </w:r>
            <w:r w:rsidR="00307BB3">
              <w:rPr>
                <w:lang w:val="en-US"/>
              </w:rPr>
              <w:t>î</w:t>
            </w:r>
            <w:r w:rsidRPr="00AF7183">
              <w:rPr>
                <w:lang w:val="en-US"/>
              </w:rPr>
              <w:t>nconjurate de lichid liber</w:t>
            </w:r>
          </w:p>
        </w:tc>
      </w:tr>
      <w:tr w:rsidR="002533A6" w:rsidRPr="005F7EFA" w:rsidTr="00CA36FB">
        <w:tc>
          <w:tcPr>
            <w:tcW w:w="2905" w:type="dxa"/>
          </w:tcPr>
          <w:p w:rsidR="002533A6" w:rsidRPr="00A346B2" w:rsidRDefault="002533A6" w:rsidP="00AB1CA2">
            <w:pPr>
              <w:rPr>
                <w:lang w:val="ro-RO"/>
              </w:rPr>
            </w:pPr>
            <w:r w:rsidRPr="00A346B2">
              <w:rPr>
                <w:i/>
                <w:lang w:val="ro-RO"/>
              </w:rPr>
              <w:t>Ro"-grafia abdominală panoramică</w:t>
            </w:r>
          </w:p>
        </w:tc>
        <w:tc>
          <w:tcPr>
            <w:tcW w:w="6938" w:type="dxa"/>
          </w:tcPr>
          <w:p w:rsidR="002533A6" w:rsidRPr="00A346B2" w:rsidRDefault="002533A6" w:rsidP="0097431D">
            <w:pPr>
              <w:widowControl w:val="0"/>
              <w:autoSpaceDE w:val="0"/>
              <w:autoSpaceDN w:val="0"/>
              <w:adjustRightInd w:val="0"/>
              <w:spacing w:before="9"/>
              <w:ind w:left="339" w:right="-20"/>
              <w:rPr>
                <w:lang w:val="ro-RO"/>
              </w:rPr>
            </w:pPr>
            <w:r w:rsidRPr="00A346B2">
              <w:rPr>
                <w:lang w:val="en-US"/>
              </w:rPr>
              <w:t>poate releva caracteristic</w:t>
            </w:r>
            <w:r w:rsidR="00307BB3">
              <w:rPr>
                <w:lang w:val="en-US"/>
              </w:rPr>
              <w:t>i</w:t>
            </w:r>
            <w:r w:rsidRPr="00A346B2">
              <w:rPr>
                <w:lang w:val="en-US"/>
              </w:rPr>
              <w:t>le ileusului dinamic: anse intest</w:t>
            </w:r>
            <w:r w:rsidR="00307BB3">
              <w:rPr>
                <w:lang w:val="en-US"/>
              </w:rPr>
              <w:t>inale dilatate cu prezența de a</w:t>
            </w:r>
            <w:r w:rsidRPr="00A346B2">
              <w:rPr>
                <w:lang w:val="en-US"/>
              </w:rPr>
              <w:t>er și lichid într-un abdome</w:t>
            </w:r>
            <w:r w:rsidR="00307BB3">
              <w:rPr>
                <w:lang w:val="en-US"/>
              </w:rPr>
              <w:t>n în general opac (nivele hidro</w:t>
            </w:r>
            <w:r w:rsidRPr="00A346B2">
              <w:rPr>
                <w:lang w:val="en-US"/>
              </w:rPr>
              <w:t>aerice), în prezența perforației  -pneumoperitoneum. Dacă radiografia abdomin</w:t>
            </w:r>
            <w:r w:rsidR="00307BB3">
              <w:rPr>
                <w:lang w:val="en-US"/>
              </w:rPr>
              <w:t>ală este efectuată în ortostatis</w:t>
            </w:r>
            <w:r w:rsidRPr="00A346B2">
              <w:rPr>
                <w:lang w:val="en-US"/>
              </w:rPr>
              <w:t>m</w:t>
            </w:r>
            <w:r w:rsidR="00307BB3">
              <w:rPr>
                <w:lang w:val="en-US"/>
              </w:rPr>
              <w:t xml:space="preserve">, </w:t>
            </w:r>
            <w:r w:rsidRPr="00A346B2">
              <w:rPr>
                <w:lang w:val="en-US"/>
              </w:rPr>
              <w:t>pneumo</w:t>
            </w:r>
            <w:r w:rsidR="00307BB3">
              <w:rPr>
                <w:lang w:val="en-US"/>
              </w:rPr>
              <w:t>peritoneumul apare sub forma une</w:t>
            </w:r>
            <w:r w:rsidRPr="00A346B2">
              <w:rPr>
                <w:lang w:val="en-US"/>
              </w:rPr>
              <w:t>i imagini de "semilun</w:t>
            </w:r>
            <w:r w:rsidR="00307BB3">
              <w:rPr>
                <w:lang w:val="en-US"/>
              </w:rPr>
              <w:t>ă</w:t>
            </w:r>
            <w:r w:rsidRPr="00A346B2">
              <w:rPr>
                <w:lang w:val="en-US"/>
              </w:rPr>
              <w:t xml:space="preserve">" </w:t>
            </w:r>
            <w:r w:rsidR="00307BB3">
              <w:rPr>
                <w:lang w:val="en-US"/>
              </w:rPr>
              <w:t>î</w:t>
            </w:r>
            <w:r w:rsidRPr="00A346B2">
              <w:rPr>
                <w:lang w:val="en-US"/>
              </w:rPr>
              <w:t>n regiunea interhepatofrenic</w:t>
            </w:r>
            <w:r w:rsidR="00307BB3">
              <w:rPr>
                <w:lang w:val="en-US"/>
              </w:rPr>
              <w:t>ă</w:t>
            </w:r>
            <w:r w:rsidR="00F2075C">
              <w:rPr>
                <w:lang w:val="en-US"/>
              </w:rPr>
              <w:t xml:space="preserve"> subdiafragma</w:t>
            </w:r>
            <w:r w:rsidRPr="00A346B2">
              <w:rPr>
                <w:lang w:val="en-US"/>
              </w:rPr>
              <w:t>. La pacienț</w:t>
            </w:r>
            <w:r w:rsidR="00307BB3">
              <w:rPr>
                <w:lang w:val="en-US"/>
              </w:rPr>
              <w:t>ii cu clinostatis</w:t>
            </w:r>
            <w:r w:rsidRPr="00A346B2">
              <w:rPr>
                <w:lang w:val="en-US"/>
              </w:rPr>
              <w:t xml:space="preserve">m se determină semnul V-ului inversat în </w:t>
            </w:r>
            <w:r w:rsidRPr="00A346B2">
              <w:rPr>
                <w:lang w:val="en-US"/>
              </w:rPr>
              <w:lastRenderedPageBreak/>
              <w:t>pelvis, imaginea aerică ov</w:t>
            </w:r>
            <w:r w:rsidR="00307BB3">
              <w:rPr>
                <w:lang w:val="en-US"/>
              </w:rPr>
              <w:t>u</w:t>
            </w:r>
            <w:r w:rsidRPr="00A346B2">
              <w:rPr>
                <w:lang w:val="en-US"/>
              </w:rPr>
              <w:t>lară situată paraduodenal (semnul  "pălăriei dogilor venețien</w:t>
            </w:r>
            <w:r w:rsidR="00307BB3">
              <w:rPr>
                <w:lang w:val="en-US"/>
              </w:rPr>
              <w:t>i") sau semnul "cupole</w:t>
            </w:r>
            <w:r w:rsidRPr="00A346B2">
              <w:rPr>
                <w:lang w:val="en-US"/>
              </w:rPr>
              <w:t>i" - imaginea aerică în spațiul subfrenic mijlociu.</w:t>
            </w:r>
          </w:p>
        </w:tc>
      </w:tr>
      <w:tr w:rsidR="002533A6" w:rsidRPr="005F7EFA" w:rsidTr="00CA36FB">
        <w:tc>
          <w:tcPr>
            <w:tcW w:w="2905" w:type="dxa"/>
          </w:tcPr>
          <w:p w:rsidR="002533A6" w:rsidRPr="00A346B2" w:rsidRDefault="002533A6" w:rsidP="00AB1CA2">
            <w:pPr>
              <w:rPr>
                <w:lang w:val="ro-RO"/>
              </w:rPr>
            </w:pPr>
            <w:r w:rsidRPr="00A346B2">
              <w:rPr>
                <w:i/>
                <w:lang w:val="ro-RO"/>
              </w:rPr>
              <w:lastRenderedPageBreak/>
              <w:t>CT</w:t>
            </w:r>
            <w:r w:rsidR="00CA36FB" w:rsidRPr="00A346B2">
              <w:rPr>
                <w:i/>
                <w:lang w:val="ro-RO"/>
              </w:rPr>
              <w:t xml:space="preserve">/RMN </w:t>
            </w:r>
            <w:r w:rsidRPr="00A346B2">
              <w:rPr>
                <w:i/>
                <w:lang w:val="ro-RO"/>
              </w:rPr>
              <w:t xml:space="preserve"> organelor abdominale</w:t>
            </w:r>
          </w:p>
        </w:tc>
        <w:tc>
          <w:tcPr>
            <w:tcW w:w="6938" w:type="dxa"/>
          </w:tcPr>
          <w:p w:rsidR="002533A6" w:rsidRPr="00A346B2" w:rsidRDefault="002533A6" w:rsidP="00AB1CA2">
            <w:pPr>
              <w:rPr>
                <w:lang w:val="ro-RO"/>
              </w:rPr>
            </w:pPr>
            <w:r w:rsidRPr="00A346B2">
              <w:rPr>
                <w:lang w:val="en-US"/>
              </w:rPr>
              <w:t xml:space="preserve">se va obține o imagine tridimensională a </w:t>
            </w:r>
            <w:r w:rsidR="00307BB3">
              <w:rPr>
                <w:lang w:val="en-US"/>
              </w:rPr>
              <w:t>î</w:t>
            </w:r>
            <w:r w:rsidRPr="00A346B2">
              <w:rPr>
                <w:lang w:val="en-US"/>
              </w:rPr>
              <w:t xml:space="preserve">ntregului abdomen și </w:t>
            </w:r>
            <w:r w:rsidR="00307BB3">
              <w:rPr>
                <w:lang w:val="en-US"/>
              </w:rPr>
              <w:t xml:space="preserve">a </w:t>
            </w:r>
            <w:r w:rsidRPr="00A346B2">
              <w:rPr>
                <w:lang w:val="en-US"/>
              </w:rPr>
              <w:t>pelvis</w:t>
            </w:r>
            <w:r w:rsidR="00307BB3">
              <w:rPr>
                <w:lang w:val="en-US"/>
              </w:rPr>
              <w:t>ului</w:t>
            </w:r>
            <w:r w:rsidRPr="00A346B2">
              <w:rPr>
                <w:lang w:val="en-US"/>
              </w:rPr>
              <w:t xml:space="preserve">, </w:t>
            </w:r>
            <w:r w:rsidR="00307BB3">
              <w:rPr>
                <w:lang w:val="en-US"/>
              </w:rPr>
              <w:t>se pot</w:t>
            </w:r>
            <w:r w:rsidRPr="00A346B2">
              <w:rPr>
                <w:lang w:val="en-US"/>
              </w:rPr>
              <w:t xml:space="preserve"> vizualiza colecții lichidiene, peritoneul îngroșat sau poate orienta spre </w:t>
            </w:r>
            <w:r w:rsidR="00F2075C">
              <w:rPr>
                <w:lang w:val="en-US"/>
              </w:rPr>
              <w:t xml:space="preserve">altă </w:t>
            </w:r>
            <w:r w:rsidRPr="00A346B2">
              <w:rPr>
                <w:lang w:val="en-US"/>
              </w:rPr>
              <w:t xml:space="preserve">cauza </w:t>
            </w:r>
            <w:r w:rsidR="00F2075C">
              <w:rPr>
                <w:lang w:val="en-US"/>
              </w:rPr>
              <w:t xml:space="preserve">a </w:t>
            </w:r>
            <w:r w:rsidRPr="00A346B2">
              <w:rPr>
                <w:lang w:val="en-US"/>
              </w:rPr>
              <w:t>apariției peritonitei</w:t>
            </w:r>
          </w:p>
        </w:tc>
      </w:tr>
    </w:tbl>
    <w:p w:rsidR="00951274" w:rsidRPr="00A346B2" w:rsidRDefault="00951274" w:rsidP="000F1771">
      <w:pPr>
        <w:widowControl w:val="0"/>
        <w:autoSpaceDE w:val="0"/>
        <w:autoSpaceDN w:val="0"/>
        <w:adjustRightInd w:val="0"/>
        <w:spacing w:before="9"/>
        <w:ind w:right="-20"/>
        <w:rPr>
          <w:lang w:val="ro-RO"/>
        </w:rPr>
      </w:pPr>
    </w:p>
    <w:p w:rsidR="00390F25" w:rsidRPr="00D92F1C" w:rsidRDefault="000F1771" w:rsidP="0097431D">
      <w:pPr>
        <w:widowControl w:val="0"/>
        <w:autoSpaceDE w:val="0"/>
        <w:autoSpaceDN w:val="0"/>
        <w:adjustRightInd w:val="0"/>
        <w:spacing w:before="9"/>
        <w:ind w:right="-20"/>
        <w:rPr>
          <w:i/>
          <w:lang w:val="ro-RO"/>
        </w:rPr>
      </w:pPr>
      <w:r w:rsidRPr="00A346B2">
        <w:rPr>
          <w:i/>
          <w:lang w:val="ro-RO"/>
        </w:rPr>
        <w:t xml:space="preserve">      </w:t>
      </w:r>
      <w:r w:rsidR="003B25F6" w:rsidRPr="00A346B2">
        <w:rPr>
          <w:i/>
          <w:iCs/>
          <w:lang w:val="ro-RO"/>
        </w:rPr>
        <w:t>C.2.3.</w:t>
      </w:r>
      <w:r w:rsidR="00A14FF9" w:rsidRPr="00A346B2">
        <w:rPr>
          <w:i/>
          <w:iCs/>
          <w:lang w:val="ro-RO"/>
        </w:rPr>
        <w:t>4</w:t>
      </w:r>
      <w:r w:rsidR="003B25F6" w:rsidRPr="00A346B2">
        <w:rPr>
          <w:i/>
          <w:iCs/>
          <w:lang w:val="ro-RO"/>
        </w:rPr>
        <w:t>. Complicaţii:</w:t>
      </w:r>
    </w:p>
    <w:tbl>
      <w:tblPr>
        <w:tblStyle w:val="a4"/>
        <w:tblW w:w="0" w:type="auto"/>
        <w:tblInd w:w="-34" w:type="dxa"/>
        <w:tblLook w:val="04A0" w:firstRow="1" w:lastRow="0" w:firstColumn="1" w:lastColumn="0" w:noHBand="0" w:noVBand="1"/>
      </w:tblPr>
      <w:tblGrid>
        <w:gridCol w:w="3024"/>
        <w:gridCol w:w="6826"/>
      </w:tblGrid>
      <w:tr w:rsidR="002740CE" w:rsidRPr="005F7EFA" w:rsidTr="00FC7133">
        <w:tc>
          <w:tcPr>
            <w:tcW w:w="9850" w:type="dxa"/>
            <w:gridSpan w:val="2"/>
          </w:tcPr>
          <w:p w:rsidR="002740CE" w:rsidRPr="00A346B2" w:rsidRDefault="00D515DC" w:rsidP="00307BB3">
            <w:pPr>
              <w:widowControl w:val="0"/>
              <w:autoSpaceDE w:val="0"/>
              <w:autoSpaceDN w:val="0"/>
              <w:adjustRightInd w:val="0"/>
              <w:spacing w:before="9"/>
              <w:ind w:right="-20"/>
              <w:rPr>
                <w:lang w:val="ro-RO"/>
              </w:rPr>
            </w:pPr>
            <w:r w:rsidRPr="00FC7133">
              <w:rPr>
                <w:b/>
                <w:i/>
                <w:lang w:val="ro-RO"/>
              </w:rPr>
              <w:t>Caseta 15</w:t>
            </w:r>
            <w:r w:rsidR="002740CE" w:rsidRPr="00A346B2">
              <w:rPr>
                <w:i/>
                <w:lang w:val="ro-RO"/>
              </w:rPr>
              <w:t xml:space="preserve"> </w:t>
            </w:r>
            <w:r w:rsidR="002740CE" w:rsidRPr="00A346B2">
              <w:rPr>
                <w:lang w:val="ro-RO"/>
              </w:rPr>
              <w:t xml:space="preserve"> Complicaţii care pot apărea în </w:t>
            </w:r>
            <w:r w:rsidR="008C7BF1" w:rsidRPr="00A346B2">
              <w:rPr>
                <w:lang w:val="ro-RO"/>
              </w:rPr>
              <w:t>peritonit</w:t>
            </w:r>
            <w:r w:rsidR="00307BB3">
              <w:rPr>
                <w:lang w:val="ro-RO"/>
              </w:rPr>
              <w:t>ă</w:t>
            </w:r>
            <w:r w:rsidR="002740CE" w:rsidRPr="00A346B2">
              <w:rPr>
                <w:lang w:val="ro-RO"/>
              </w:rPr>
              <w:t>:</w:t>
            </w:r>
          </w:p>
        </w:tc>
      </w:tr>
      <w:tr w:rsidR="002740CE" w:rsidRPr="005F7EFA" w:rsidTr="00FC7133">
        <w:tc>
          <w:tcPr>
            <w:tcW w:w="3024" w:type="dxa"/>
          </w:tcPr>
          <w:p w:rsidR="002740CE" w:rsidRPr="00A346B2" w:rsidRDefault="00390F25" w:rsidP="003B25F6">
            <w:pPr>
              <w:widowControl w:val="0"/>
              <w:autoSpaceDE w:val="0"/>
              <w:autoSpaceDN w:val="0"/>
              <w:adjustRightInd w:val="0"/>
              <w:spacing w:before="9"/>
              <w:ind w:right="-20"/>
              <w:rPr>
                <w:iCs/>
                <w:lang w:val="ro-RO"/>
              </w:rPr>
            </w:pPr>
            <w:r w:rsidRPr="00A346B2">
              <w:rPr>
                <w:iCs/>
                <w:lang w:val="ro-RO"/>
              </w:rPr>
              <w:t>intraabdominale</w:t>
            </w:r>
          </w:p>
        </w:tc>
        <w:tc>
          <w:tcPr>
            <w:tcW w:w="6826" w:type="dxa"/>
          </w:tcPr>
          <w:p w:rsidR="00390F25" w:rsidRPr="00A346B2" w:rsidRDefault="00390F25" w:rsidP="005647A0">
            <w:pPr>
              <w:pStyle w:val="af"/>
              <w:widowControl w:val="0"/>
              <w:numPr>
                <w:ilvl w:val="0"/>
                <w:numId w:val="17"/>
              </w:numPr>
              <w:autoSpaceDE w:val="0"/>
              <w:autoSpaceDN w:val="0"/>
              <w:adjustRightInd w:val="0"/>
              <w:spacing w:before="9"/>
              <w:ind w:right="-20"/>
              <w:rPr>
                <w:iCs/>
                <w:lang w:val="ro-RO"/>
              </w:rPr>
            </w:pPr>
            <w:r w:rsidRPr="00A346B2">
              <w:rPr>
                <w:iCs/>
                <w:lang w:val="ro-RO"/>
              </w:rPr>
              <w:t>omentită</w:t>
            </w:r>
            <w:r w:rsidR="0082490F">
              <w:rPr>
                <w:iCs/>
                <w:lang w:val="ro-RO"/>
              </w:rPr>
              <w:t>: abcese unice și multiple</w:t>
            </w:r>
          </w:p>
          <w:p w:rsidR="00390F25" w:rsidRPr="00A346B2" w:rsidRDefault="00390F25" w:rsidP="005647A0">
            <w:pPr>
              <w:pStyle w:val="af"/>
              <w:widowControl w:val="0"/>
              <w:numPr>
                <w:ilvl w:val="0"/>
                <w:numId w:val="17"/>
              </w:numPr>
              <w:autoSpaceDE w:val="0"/>
              <w:autoSpaceDN w:val="0"/>
              <w:adjustRightInd w:val="0"/>
              <w:spacing w:before="9"/>
              <w:ind w:right="-20"/>
              <w:rPr>
                <w:iCs/>
                <w:lang w:val="ro-RO"/>
              </w:rPr>
            </w:pPr>
            <w:r w:rsidRPr="00A346B2">
              <w:rPr>
                <w:iCs/>
                <w:lang w:val="ro-RO"/>
              </w:rPr>
              <w:t>fistule intestinale</w:t>
            </w:r>
            <w:r w:rsidR="005B1FDD" w:rsidRPr="00A346B2">
              <w:rPr>
                <w:iCs/>
                <w:lang w:val="ro-RO"/>
              </w:rPr>
              <w:t xml:space="preserve"> neformate</w:t>
            </w:r>
          </w:p>
          <w:p w:rsidR="00390F25" w:rsidRPr="00A346B2" w:rsidRDefault="00390F25" w:rsidP="005647A0">
            <w:pPr>
              <w:pStyle w:val="af"/>
              <w:widowControl w:val="0"/>
              <w:numPr>
                <w:ilvl w:val="0"/>
                <w:numId w:val="17"/>
              </w:numPr>
              <w:autoSpaceDE w:val="0"/>
              <w:autoSpaceDN w:val="0"/>
              <w:adjustRightInd w:val="0"/>
              <w:spacing w:before="9"/>
              <w:ind w:right="-20"/>
              <w:rPr>
                <w:iCs/>
                <w:lang w:val="ro-RO"/>
              </w:rPr>
            </w:pPr>
            <w:r w:rsidRPr="00A346B2">
              <w:rPr>
                <w:iCs/>
                <w:lang w:val="ro-RO"/>
              </w:rPr>
              <w:t>abcese</w:t>
            </w:r>
            <w:r w:rsidR="00307BB3">
              <w:rPr>
                <w:iCs/>
                <w:lang w:val="ro-RO"/>
              </w:rPr>
              <w:t xml:space="preserve"> ale </w:t>
            </w:r>
            <w:r w:rsidRPr="00A346B2">
              <w:rPr>
                <w:iCs/>
                <w:lang w:val="ro-RO"/>
              </w:rPr>
              <w:t>organelor par</w:t>
            </w:r>
            <w:r w:rsidR="00307BB3">
              <w:rPr>
                <w:iCs/>
                <w:lang w:val="ro-RO"/>
              </w:rPr>
              <w:t>e</w:t>
            </w:r>
            <w:r w:rsidRPr="00A346B2">
              <w:rPr>
                <w:iCs/>
                <w:lang w:val="ro-RO"/>
              </w:rPr>
              <w:t>nchimatoase</w:t>
            </w:r>
          </w:p>
          <w:p w:rsidR="00390F25" w:rsidRPr="00A346B2" w:rsidRDefault="005B1FDD" w:rsidP="005647A0">
            <w:pPr>
              <w:pStyle w:val="af"/>
              <w:widowControl w:val="0"/>
              <w:numPr>
                <w:ilvl w:val="0"/>
                <w:numId w:val="17"/>
              </w:numPr>
              <w:autoSpaceDE w:val="0"/>
              <w:autoSpaceDN w:val="0"/>
              <w:adjustRightInd w:val="0"/>
              <w:spacing w:before="9"/>
              <w:ind w:right="-20"/>
              <w:rPr>
                <w:iCs/>
                <w:lang w:val="ro-RO"/>
              </w:rPr>
            </w:pPr>
            <w:r w:rsidRPr="00A346B2">
              <w:rPr>
                <w:iCs/>
                <w:lang w:val="ro-RO"/>
              </w:rPr>
              <w:t>proces aderențial intraabdominal</w:t>
            </w:r>
          </w:p>
          <w:p w:rsidR="005B1FDD" w:rsidRPr="00A346B2" w:rsidRDefault="00FD335C" w:rsidP="005647A0">
            <w:pPr>
              <w:pStyle w:val="af"/>
              <w:widowControl w:val="0"/>
              <w:numPr>
                <w:ilvl w:val="0"/>
                <w:numId w:val="17"/>
              </w:numPr>
              <w:autoSpaceDE w:val="0"/>
              <w:autoSpaceDN w:val="0"/>
              <w:adjustRightInd w:val="0"/>
              <w:spacing w:before="9"/>
              <w:ind w:right="-20"/>
              <w:rPr>
                <w:iCs/>
                <w:lang w:val="ro-RO"/>
              </w:rPr>
            </w:pPr>
            <w:r w:rsidRPr="00A346B2">
              <w:rPr>
                <w:iCs/>
                <w:lang w:val="ro-RO"/>
              </w:rPr>
              <w:t>parez</w:t>
            </w:r>
            <w:r w:rsidR="00307BB3">
              <w:rPr>
                <w:iCs/>
                <w:lang w:val="ro-RO"/>
              </w:rPr>
              <w:t>ă</w:t>
            </w:r>
            <w:r w:rsidRPr="00A346B2">
              <w:rPr>
                <w:iCs/>
                <w:lang w:val="ro-RO"/>
              </w:rPr>
              <w:t xml:space="preserve"> intestinală</w:t>
            </w:r>
          </w:p>
          <w:p w:rsidR="00FD335C" w:rsidRPr="00A346B2" w:rsidRDefault="00FD335C" w:rsidP="005647A0">
            <w:pPr>
              <w:pStyle w:val="af"/>
              <w:widowControl w:val="0"/>
              <w:numPr>
                <w:ilvl w:val="0"/>
                <w:numId w:val="17"/>
              </w:numPr>
              <w:autoSpaceDE w:val="0"/>
              <w:autoSpaceDN w:val="0"/>
              <w:adjustRightInd w:val="0"/>
              <w:spacing w:before="9"/>
              <w:ind w:right="-20"/>
              <w:rPr>
                <w:iCs/>
                <w:lang w:val="ro-RO"/>
              </w:rPr>
            </w:pPr>
            <w:r w:rsidRPr="00A346B2">
              <w:rPr>
                <w:iCs/>
                <w:lang w:val="ro-RO"/>
              </w:rPr>
              <w:t>sepsis</w:t>
            </w:r>
          </w:p>
          <w:p w:rsidR="00FD335C" w:rsidRPr="00A346B2" w:rsidRDefault="00FD335C" w:rsidP="005647A0">
            <w:pPr>
              <w:pStyle w:val="af"/>
              <w:widowControl w:val="0"/>
              <w:numPr>
                <w:ilvl w:val="0"/>
                <w:numId w:val="17"/>
              </w:numPr>
              <w:autoSpaceDE w:val="0"/>
              <w:autoSpaceDN w:val="0"/>
              <w:adjustRightInd w:val="0"/>
              <w:spacing w:before="9"/>
              <w:ind w:right="-20"/>
              <w:rPr>
                <w:iCs/>
                <w:lang w:val="ro-RO"/>
              </w:rPr>
            </w:pPr>
            <w:r w:rsidRPr="00A346B2">
              <w:rPr>
                <w:iCs/>
                <w:lang w:val="ro-RO"/>
              </w:rPr>
              <w:t>șoc septic</w:t>
            </w:r>
          </w:p>
          <w:p w:rsidR="00FD335C" w:rsidRPr="00A346B2" w:rsidRDefault="00FD335C" w:rsidP="00307BB3">
            <w:pPr>
              <w:pStyle w:val="af"/>
              <w:widowControl w:val="0"/>
              <w:numPr>
                <w:ilvl w:val="0"/>
                <w:numId w:val="17"/>
              </w:numPr>
              <w:autoSpaceDE w:val="0"/>
              <w:autoSpaceDN w:val="0"/>
              <w:adjustRightInd w:val="0"/>
              <w:spacing w:before="9"/>
              <w:ind w:right="-20"/>
              <w:rPr>
                <w:iCs/>
                <w:lang w:val="ro-RO"/>
              </w:rPr>
            </w:pPr>
            <w:r w:rsidRPr="00A346B2">
              <w:rPr>
                <w:iCs/>
                <w:lang w:val="ro-RO"/>
              </w:rPr>
              <w:t>dereglări de funcție rinichilor, ficatului, plăm</w:t>
            </w:r>
            <w:r w:rsidR="00307BB3">
              <w:rPr>
                <w:iCs/>
                <w:lang w:val="ro-RO"/>
              </w:rPr>
              <w:t xml:space="preserve">ânilor </w:t>
            </w:r>
            <w:r w:rsidRPr="00A346B2">
              <w:rPr>
                <w:iCs/>
                <w:lang w:val="ro-RO"/>
              </w:rPr>
              <w:t xml:space="preserve"> etc.</w:t>
            </w:r>
          </w:p>
        </w:tc>
      </w:tr>
      <w:tr w:rsidR="002740CE" w:rsidRPr="00A346B2" w:rsidTr="00FC7133">
        <w:tc>
          <w:tcPr>
            <w:tcW w:w="3024" w:type="dxa"/>
          </w:tcPr>
          <w:p w:rsidR="002740CE" w:rsidRPr="00A346B2" w:rsidRDefault="00307BB3" w:rsidP="003B25F6">
            <w:pPr>
              <w:widowControl w:val="0"/>
              <w:autoSpaceDE w:val="0"/>
              <w:autoSpaceDN w:val="0"/>
              <w:adjustRightInd w:val="0"/>
              <w:spacing w:before="9"/>
              <w:ind w:right="-20"/>
              <w:rPr>
                <w:iCs/>
                <w:lang w:val="ro-RO"/>
              </w:rPr>
            </w:pPr>
            <w:r>
              <w:rPr>
                <w:iCs/>
                <w:lang w:val="ro-RO"/>
              </w:rPr>
              <w:t>La nivelul</w:t>
            </w:r>
            <w:r w:rsidR="00FD335C" w:rsidRPr="00A346B2">
              <w:rPr>
                <w:iCs/>
                <w:lang w:val="ro-RO"/>
              </w:rPr>
              <w:t xml:space="preserve"> peretelui abdominal și </w:t>
            </w:r>
            <w:r>
              <w:rPr>
                <w:iCs/>
                <w:lang w:val="ro-RO"/>
              </w:rPr>
              <w:t xml:space="preserve">al </w:t>
            </w:r>
            <w:r w:rsidR="00FD335C" w:rsidRPr="00A346B2">
              <w:rPr>
                <w:iCs/>
                <w:lang w:val="ro-RO"/>
              </w:rPr>
              <w:t>țesutului retroperitoneal</w:t>
            </w:r>
          </w:p>
        </w:tc>
        <w:tc>
          <w:tcPr>
            <w:tcW w:w="6826" w:type="dxa"/>
          </w:tcPr>
          <w:p w:rsidR="00951274" w:rsidRPr="00A346B2" w:rsidRDefault="00307BB3" w:rsidP="005647A0">
            <w:pPr>
              <w:pStyle w:val="af"/>
              <w:widowControl w:val="0"/>
              <w:numPr>
                <w:ilvl w:val="0"/>
                <w:numId w:val="18"/>
              </w:numPr>
              <w:autoSpaceDE w:val="0"/>
              <w:autoSpaceDN w:val="0"/>
              <w:adjustRightInd w:val="0"/>
              <w:spacing w:before="9"/>
              <w:ind w:right="-20"/>
              <w:rPr>
                <w:iCs/>
                <w:lang w:val="ro-RO"/>
              </w:rPr>
            </w:pPr>
            <w:r>
              <w:rPr>
                <w:iCs/>
                <w:lang w:val="ro-RO"/>
              </w:rPr>
              <w:t>supurarea plăgii postoperatorii</w:t>
            </w:r>
          </w:p>
          <w:p w:rsidR="00FD335C" w:rsidRPr="00A346B2" w:rsidRDefault="00FD335C" w:rsidP="005647A0">
            <w:pPr>
              <w:pStyle w:val="af"/>
              <w:widowControl w:val="0"/>
              <w:numPr>
                <w:ilvl w:val="0"/>
                <w:numId w:val="18"/>
              </w:numPr>
              <w:autoSpaceDE w:val="0"/>
              <w:autoSpaceDN w:val="0"/>
              <w:adjustRightInd w:val="0"/>
              <w:spacing w:before="9"/>
              <w:ind w:right="-20"/>
              <w:rPr>
                <w:iCs/>
                <w:lang w:val="ro-RO"/>
              </w:rPr>
            </w:pPr>
            <w:r w:rsidRPr="00A346B2">
              <w:rPr>
                <w:iCs/>
                <w:lang w:val="ro-RO"/>
              </w:rPr>
              <w:t>flegmon</w:t>
            </w:r>
            <w:r w:rsidR="00307BB3">
              <w:rPr>
                <w:iCs/>
                <w:lang w:val="ro-RO"/>
              </w:rPr>
              <w:t>ul</w:t>
            </w:r>
            <w:r w:rsidRPr="00A346B2">
              <w:rPr>
                <w:iCs/>
                <w:lang w:val="ro-RO"/>
              </w:rPr>
              <w:t xml:space="preserve"> peretelui abdominal</w:t>
            </w:r>
          </w:p>
          <w:p w:rsidR="00BA1C46" w:rsidRPr="00A346B2" w:rsidRDefault="00FD335C" w:rsidP="005647A0">
            <w:pPr>
              <w:pStyle w:val="af"/>
              <w:widowControl w:val="0"/>
              <w:numPr>
                <w:ilvl w:val="0"/>
                <w:numId w:val="18"/>
              </w:numPr>
              <w:autoSpaceDE w:val="0"/>
              <w:autoSpaceDN w:val="0"/>
              <w:adjustRightInd w:val="0"/>
              <w:spacing w:before="9"/>
              <w:ind w:right="-20"/>
              <w:rPr>
                <w:iCs/>
                <w:lang w:val="ro-RO"/>
              </w:rPr>
            </w:pPr>
            <w:r w:rsidRPr="00A346B2">
              <w:rPr>
                <w:iCs/>
                <w:lang w:val="ro-RO"/>
              </w:rPr>
              <w:t>flegmon retroperitoneal</w:t>
            </w:r>
          </w:p>
          <w:p w:rsidR="00FD335C" w:rsidRDefault="00FD335C" w:rsidP="005647A0">
            <w:pPr>
              <w:pStyle w:val="af"/>
              <w:widowControl w:val="0"/>
              <w:numPr>
                <w:ilvl w:val="0"/>
                <w:numId w:val="18"/>
              </w:numPr>
              <w:autoSpaceDE w:val="0"/>
              <w:autoSpaceDN w:val="0"/>
              <w:adjustRightInd w:val="0"/>
              <w:spacing w:before="9"/>
              <w:ind w:right="-20"/>
              <w:rPr>
                <w:iCs/>
                <w:lang w:val="ro-RO"/>
              </w:rPr>
            </w:pPr>
            <w:r w:rsidRPr="00A346B2">
              <w:rPr>
                <w:iCs/>
                <w:lang w:val="ro-RO"/>
              </w:rPr>
              <w:t>eventrație</w:t>
            </w:r>
          </w:p>
          <w:p w:rsidR="0082490F" w:rsidRPr="00A346B2" w:rsidRDefault="0082490F" w:rsidP="005647A0">
            <w:pPr>
              <w:pStyle w:val="af"/>
              <w:widowControl w:val="0"/>
              <w:numPr>
                <w:ilvl w:val="0"/>
                <w:numId w:val="18"/>
              </w:numPr>
              <w:autoSpaceDE w:val="0"/>
              <w:autoSpaceDN w:val="0"/>
              <w:adjustRightInd w:val="0"/>
              <w:spacing w:before="9"/>
              <w:ind w:right="-20"/>
              <w:rPr>
                <w:iCs/>
                <w:lang w:val="ro-RO"/>
              </w:rPr>
            </w:pPr>
            <w:r>
              <w:rPr>
                <w:iCs/>
                <w:lang w:val="ro-RO"/>
              </w:rPr>
              <w:t>evescerație</w:t>
            </w:r>
          </w:p>
        </w:tc>
      </w:tr>
      <w:tr w:rsidR="002740CE" w:rsidRPr="00A346B2" w:rsidTr="00FC7133">
        <w:tc>
          <w:tcPr>
            <w:tcW w:w="3024" w:type="dxa"/>
          </w:tcPr>
          <w:p w:rsidR="002740CE" w:rsidRPr="00A346B2" w:rsidRDefault="00FD335C" w:rsidP="003B25F6">
            <w:pPr>
              <w:widowControl w:val="0"/>
              <w:autoSpaceDE w:val="0"/>
              <w:autoSpaceDN w:val="0"/>
              <w:adjustRightInd w:val="0"/>
              <w:spacing w:before="9"/>
              <w:ind w:right="-20"/>
              <w:rPr>
                <w:iCs/>
                <w:lang w:val="ro-RO"/>
              </w:rPr>
            </w:pPr>
            <w:r w:rsidRPr="00A346B2">
              <w:rPr>
                <w:iCs/>
                <w:lang w:val="ro-RO"/>
              </w:rPr>
              <w:t xml:space="preserve">Extraabdominale </w:t>
            </w:r>
          </w:p>
        </w:tc>
        <w:tc>
          <w:tcPr>
            <w:tcW w:w="6826" w:type="dxa"/>
          </w:tcPr>
          <w:p w:rsidR="00951274" w:rsidRPr="00A346B2" w:rsidRDefault="00FD335C" w:rsidP="005647A0">
            <w:pPr>
              <w:pStyle w:val="af"/>
              <w:widowControl w:val="0"/>
              <w:numPr>
                <w:ilvl w:val="0"/>
                <w:numId w:val="19"/>
              </w:numPr>
              <w:autoSpaceDE w:val="0"/>
              <w:autoSpaceDN w:val="0"/>
              <w:adjustRightInd w:val="0"/>
              <w:spacing w:before="9"/>
              <w:ind w:right="-20"/>
              <w:rPr>
                <w:iCs/>
                <w:lang w:val="ro-RO"/>
              </w:rPr>
            </w:pPr>
            <w:r w:rsidRPr="00A346B2">
              <w:rPr>
                <w:iCs/>
                <w:lang w:val="ro-RO"/>
              </w:rPr>
              <w:t>pneumonie</w:t>
            </w:r>
          </w:p>
          <w:p w:rsidR="00FD335C" w:rsidRPr="00A346B2" w:rsidRDefault="0082490F" w:rsidP="005647A0">
            <w:pPr>
              <w:pStyle w:val="af"/>
              <w:widowControl w:val="0"/>
              <w:numPr>
                <w:ilvl w:val="0"/>
                <w:numId w:val="19"/>
              </w:numPr>
              <w:autoSpaceDE w:val="0"/>
              <w:autoSpaceDN w:val="0"/>
              <w:adjustRightInd w:val="0"/>
              <w:spacing w:before="9"/>
              <w:ind w:right="-20"/>
              <w:rPr>
                <w:iCs/>
                <w:lang w:val="ro-RO"/>
              </w:rPr>
            </w:pPr>
            <w:r>
              <w:rPr>
                <w:iCs/>
                <w:lang w:val="ro-RO"/>
              </w:rPr>
              <w:t>pleurezie</w:t>
            </w:r>
          </w:p>
          <w:p w:rsidR="00951274" w:rsidRPr="00A346B2" w:rsidRDefault="00FD335C" w:rsidP="005647A0">
            <w:pPr>
              <w:pStyle w:val="af"/>
              <w:widowControl w:val="0"/>
              <w:numPr>
                <w:ilvl w:val="0"/>
                <w:numId w:val="19"/>
              </w:numPr>
              <w:autoSpaceDE w:val="0"/>
              <w:autoSpaceDN w:val="0"/>
              <w:adjustRightInd w:val="0"/>
              <w:spacing w:before="9"/>
              <w:ind w:right="-20"/>
              <w:rPr>
                <w:iCs/>
                <w:lang w:val="ro-RO"/>
              </w:rPr>
            </w:pPr>
            <w:r w:rsidRPr="00A346B2">
              <w:rPr>
                <w:iCs/>
                <w:lang w:val="ro-RO"/>
              </w:rPr>
              <w:t>mediastenită</w:t>
            </w:r>
          </w:p>
          <w:p w:rsidR="00FD335C" w:rsidRPr="00A346B2" w:rsidRDefault="00FD335C" w:rsidP="005647A0">
            <w:pPr>
              <w:pStyle w:val="af"/>
              <w:widowControl w:val="0"/>
              <w:numPr>
                <w:ilvl w:val="0"/>
                <w:numId w:val="19"/>
              </w:numPr>
              <w:autoSpaceDE w:val="0"/>
              <w:autoSpaceDN w:val="0"/>
              <w:adjustRightInd w:val="0"/>
              <w:spacing w:before="9"/>
              <w:ind w:right="-20"/>
              <w:rPr>
                <w:iCs/>
                <w:lang w:val="ro-RO"/>
              </w:rPr>
            </w:pPr>
            <w:r w:rsidRPr="00A346B2">
              <w:rPr>
                <w:iCs/>
                <w:lang w:val="ro-RO"/>
              </w:rPr>
              <w:t>empiem pleural</w:t>
            </w:r>
          </w:p>
          <w:p w:rsidR="00FD335C" w:rsidRPr="00A346B2" w:rsidRDefault="00FD335C" w:rsidP="005647A0">
            <w:pPr>
              <w:pStyle w:val="af"/>
              <w:widowControl w:val="0"/>
              <w:numPr>
                <w:ilvl w:val="0"/>
                <w:numId w:val="19"/>
              </w:numPr>
              <w:autoSpaceDE w:val="0"/>
              <w:autoSpaceDN w:val="0"/>
              <w:adjustRightInd w:val="0"/>
              <w:spacing w:before="9"/>
              <w:ind w:right="-20"/>
              <w:rPr>
                <w:iCs/>
                <w:lang w:val="ro-RO"/>
              </w:rPr>
            </w:pPr>
            <w:r w:rsidRPr="00A346B2">
              <w:rPr>
                <w:iCs/>
                <w:lang w:val="ro-RO"/>
              </w:rPr>
              <w:t>tromboza venelor profunde</w:t>
            </w:r>
          </w:p>
        </w:tc>
      </w:tr>
    </w:tbl>
    <w:p w:rsidR="00E32132" w:rsidRDefault="00E32132" w:rsidP="00DA0EB9">
      <w:pPr>
        <w:widowControl w:val="0"/>
        <w:autoSpaceDE w:val="0"/>
        <w:autoSpaceDN w:val="0"/>
        <w:adjustRightInd w:val="0"/>
        <w:spacing w:before="9"/>
        <w:ind w:right="-20"/>
        <w:rPr>
          <w:iCs/>
          <w:lang w:val="ro-RO"/>
        </w:rPr>
      </w:pPr>
    </w:p>
    <w:p w:rsidR="003B25F6" w:rsidRPr="00A346B2" w:rsidRDefault="00DA0EB9" w:rsidP="00DA0EB9">
      <w:pPr>
        <w:widowControl w:val="0"/>
        <w:autoSpaceDE w:val="0"/>
        <w:autoSpaceDN w:val="0"/>
        <w:adjustRightInd w:val="0"/>
        <w:spacing w:before="9"/>
        <w:ind w:right="-20"/>
        <w:rPr>
          <w:i/>
          <w:iCs/>
          <w:lang w:val="ro-RO"/>
        </w:rPr>
      </w:pPr>
      <w:r w:rsidRPr="00A346B2">
        <w:rPr>
          <w:iCs/>
          <w:lang w:val="ro-RO"/>
        </w:rPr>
        <w:t>C</w:t>
      </w:r>
      <w:r w:rsidR="000F1771" w:rsidRPr="00A346B2">
        <w:rPr>
          <w:i/>
          <w:iCs/>
          <w:lang w:val="ro-RO"/>
        </w:rPr>
        <w:t>.2.3.</w:t>
      </w:r>
      <w:r w:rsidR="00A14FF9" w:rsidRPr="00A346B2">
        <w:rPr>
          <w:i/>
          <w:iCs/>
          <w:lang w:val="ro-RO"/>
        </w:rPr>
        <w:t>5</w:t>
      </w:r>
      <w:r w:rsidR="000F1771" w:rsidRPr="00A346B2">
        <w:rPr>
          <w:i/>
          <w:iCs/>
          <w:lang w:val="ro-RO"/>
        </w:rPr>
        <w:t>. Diagnosticul dife</w:t>
      </w:r>
      <w:r w:rsidR="000F1771" w:rsidRPr="00A346B2">
        <w:rPr>
          <w:i/>
          <w:iCs/>
          <w:spacing w:val="-7"/>
          <w:lang w:val="ro-RO"/>
        </w:rPr>
        <w:t>r</w:t>
      </w:r>
      <w:r w:rsidR="000F1771" w:rsidRPr="00A346B2">
        <w:rPr>
          <w:i/>
          <w:iCs/>
          <w:lang w:val="ro-RO"/>
        </w:rPr>
        <w:t>enţi</w:t>
      </w:r>
      <w:r w:rsidR="002A0E54" w:rsidRPr="00A346B2">
        <w:rPr>
          <w:i/>
          <w:iCs/>
          <w:lang w:val="ro-RO"/>
        </w:rPr>
        <w:t>al</w:t>
      </w:r>
    </w:p>
    <w:tbl>
      <w:tblPr>
        <w:tblStyle w:val="a4"/>
        <w:tblW w:w="0" w:type="auto"/>
        <w:tblInd w:w="-34" w:type="dxa"/>
        <w:tblLook w:val="04A0" w:firstRow="1" w:lastRow="0" w:firstColumn="1" w:lastColumn="0" w:noHBand="0" w:noVBand="1"/>
      </w:tblPr>
      <w:tblGrid>
        <w:gridCol w:w="9850"/>
      </w:tblGrid>
      <w:tr w:rsidR="00D80CE6" w:rsidRPr="00A346B2" w:rsidTr="00FC7133">
        <w:tc>
          <w:tcPr>
            <w:tcW w:w="9850" w:type="dxa"/>
          </w:tcPr>
          <w:p w:rsidR="00D80CE6" w:rsidRPr="00A346B2" w:rsidRDefault="00D80CE6" w:rsidP="002A0E54">
            <w:pPr>
              <w:widowControl w:val="0"/>
              <w:autoSpaceDE w:val="0"/>
              <w:autoSpaceDN w:val="0"/>
              <w:adjustRightInd w:val="0"/>
              <w:spacing w:before="9"/>
              <w:ind w:right="-20"/>
              <w:rPr>
                <w:iCs/>
                <w:lang w:val="ro-RO"/>
              </w:rPr>
            </w:pPr>
            <w:r w:rsidRPr="00FC7133">
              <w:rPr>
                <w:b/>
                <w:i/>
                <w:iCs/>
                <w:lang w:val="ro-RO"/>
              </w:rPr>
              <w:t>Caseta</w:t>
            </w:r>
            <w:r w:rsidRPr="00FC7133">
              <w:rPr>
                <w:b/>
                <w:iCs/>
                <w:lang w:val="ro-RO"/>
              </w:rPr>
              <w:t xml:space="preserve"> </w:t>
            </w:r>
            <w:r w:rsidR="00423EE8" w:rsidRPr="00FC7133">
              <w:rPr>
                <w:b/>
                <w:iCs/>
                <w:lang w:val="ro-RO"/>
              </w:rPr>
              <w:t>1</w:t>
            </w:r>
            <w:r w:rsidR="00D515DC" w:rsidRPr="00FC7133">
              <w:rPr>
                <w:b/>
                <w:iCs/>
                <w:lang w:val="ro-RO"/>
              </w:rPr>
              <w:t>6</w:t>
            </w:r>
            <w:r w:rsidR="00423EE8" w:rsidRPr="00A346B2">
              <w:rPr>
                <w:iCs/>
                <w:lang w:val="ro-RO"/>
              </w:rPr>
              <w:t xml:space="preserve"> </w:t>
            </w:r>
            <w:r w:rsidR="00307BB3">
              <w:rPr>
                <w:iCs/>
                <w:lang w:val="ro-RO"/>
              </w:rPr>
              <w:t>E</w:t>
            </w:r>
            <w:r w:rsidRPr="00A346B2">
              <w:rPr>
                <w:iCs/>
                <w:lang w:val="ro-RO"/>
              </w:rPr>
              <w:t xml:space="preserve"> necesar </w:t>
            </w:r>
            <w:r w:rsidR="00307BB3">
              <w:rPr>
                <w:iCs/>
                <w:lang w:val="ro-RO"/>
              </w:rPr>
              <w:t>a se face</w:t>
            </w:r>
            <w:r w:rsidRPr="00A346B2">
              <w:rPr>
                <w:iCs/>
                <w:lang w:val="ro-RO"/>
              </w:rPr>
              <w:t xml:space="preserve"> diferenți</w:t>
            </w:r>
            <w:r w:rsidR="00307BB3">
              <w:rPr>
                <w:iCs/>
                <w:lang w:val="ro-RO"/>
              </w:rPr>
              <w:t>erea cu</w:t>
            </w:r>
            <w:r w:rsidRPr="00A346B2">
              <w:rPr>
                <w:iCs/>
                <w:lang w:val="ro-RO"/>
              </w:rPr>
              <w:t>:</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patologia SNC:</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meningită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encefalită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epilepsie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neuroza isterică</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patologia sistemului cardiovascular:</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endocardită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miocardită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pericardită</w:t>
            </w:r>
          </w:p>
          <w:p w:rsidR="00D80CE6" w:rsidRPr="00A346B2" w:rsidRDefault="00307BB3" w:rsidP="005647A0">
            <w:pPr>
              <w:pStyle w:val="af"/>
              <w:widowControl w:val="0"/>
              <w:numPr>
                <w:ilvl w:val="1"/>
                <w:numId w:val="42"/>
              </w:numPr>
              <w:autoSpaceDE w:val="0"/>
              <w:autoSpaceDN w:val="0"/>
              <w:adjustRightInd w:val="0"/>
              <w:spacing w:before="9"/>
              <w:ind w:right="-20"/>
              <w:rPr>
                <w:iCs/>
                <w:lang w:val="ro-RO"/>
              </w:rPr>
            </w:pPr>
            <w:r>
              <w:rPr>
                <w:iCs/>
                <w:lang w:val="ro-RO"/>
              </w:rPr>
              <w:t>reumatis</w:t>
            </w:r>
            <w:r w:rsidR="00D80CE6" w:rsidRPr="00A346B2">
              <w:rPr>
                <w:iCs/>
                <w:lang w:val="ro-RO"/>
              </w:rPr>
              <w:t>m</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vasculita hemoragică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tromboza mezenterială</w:t>
            </w:r>
          </w:p>
          <w:p w:rsidR="00D80CE6" w:rsidRPr="00A346B2" w:rsidRDefault="00307BB3" w:rsidP="005647A0">
            <w:pPr>
              <w:pStyle w:val="af"/>
              <w:widowControl w:val="0"/>
              <w:numPr>
                <w:ilvl w:val="1"/>
                <w:numId w:val="42"/>
              </w:numPr>
              <w:autoSpaceDE w:val="0"/>
              <w:autoSpaceDN w:val="0"/>
              <w:adjustRightInd w:val="0"/>
              <w:spacing w:before="9"/>
              <w:ind w:right="-20"/>
              <w:rPr>
                <w:iCs/>
                <w:lang w:val="ro-RO"/>
              </w:rPr>
            </w:pPr>
            <w:r>
              <w:rPr>
                <w:iCs/>
                <w:lang w:val="ro-RO"/>
              </w:rPr>
              <w:t>anevrismul</w:t>
            </w:r>
            <w:r w:rsidR="00D80CE6" w:rsidRPr="00A346B2">
              <w:rPr>
                <w:iCs/>
                <w:lang w:val="ro-RO"/>
              </w:rPr>
              <w:t xml:space="preserve"> aortei abdominale</w:t>
            </w:r>
          </w:p>
          <w:p w:rsidR="00D80CE6" w:rsidRPr="00A346B2" w:rsidRDefault="00307BB3" w:rsidP="005647A0">
            <w:pPr>
              <w:pStyle w:val="af"/>
              <w:widowControl w:val="0"/>
              <w:numPr>
                <w:ilvl w:val="1"/>
                <w:numId w:val="42"/>
              </w:numPr>
              <w:autoSpaceDE w:val="0"/>
              <w:autoSpaceDN w:val="0"/>
              <w:adjustRightInd w:val="0"/>
              <w:spacing w:before="9"/>
              <w:ind w:right="-20"/>
              <w:rPr>
                <w:iCs/>
                <w:lang w:val="ro-RO"/>
              </w:rPr>
            </w:pPr>
            <w:r>
              <w:rPr>
                <w:iCs/>
                <w:lang w:val="ro-RO"/>
              </w:rPr>
              <w:t>insuficiența ventricu</w:t>
            </w:r>
            <w:r w:rsidR="00D80CE6" w:rsidRPr="00A346B2">
              <w:rPr>
                <w:iCs/>
                <w:lang w:val="ro-RO"/>
              </w:rPr>
              <w:t>lului drept</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patologia organelor pleurale: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pneumonie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pleur</w:t>
            </w:r>
            <w:r w:rsidR="0082490F">
              <w:rPr>
                <w:iCs/>
                <w:lang w:val="ro-RO"/>
              </w:rPr>
              <w:t>ezie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piopneumotorace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TBC pulmonară</w:t>
            </w:r>
          </w:p>
          <w:p w:rsidR="00D80CE6" w:rsidRPr="00A346B2" w:rsidRDefault="00307BB3" w:rsidP="005647A0">
            <w:pPr>
              <w:pStyle w:val="af"/>
              <w:widowControl w:val="0"/>
              <w:numPr>
                <w:ilvl w:val="0"/>
                <w:numId w:val="42"/>
              </w:numPr>
              <w:autoSpaceDE w:val="0"/>
              <w:autoSpaceDN w:val="0"/>
              <w:adjustRightInd w:val="0"/>
              <w:spacing w:before="9"/>
              <w:ind w:right="-20"/>
              <w:rPr>
                <w:iCs/>
                <w:lang w:val="ro-RO"/>
              </w:rPr>
            </w:pPr>
            <w:r>
              <w:rPr>
                <w:iCs/>
                <w:lang w:val="ro-RO"/>
              </w:rPr>
              <w:t>patologia tractului gastro</w:t>
            </w:r>
            <w:r w:rsidR="00D80CE6" w:rsidRPr="00A346B2">
              <w:rPr>
                <w:iCs/>
                <w:lang w:val="ro-RO"/>
              </w:rPr>
              <w:t>intestinal:</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colecistită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hepatită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lastRenderedPageBreak/>
              <w:t>pancreatită acută</w:t>
            </w:r>
          </w:p>
          <w:p w:rsidR="00D80CE6" w:rsidRPr="00A346B2" w:rsidRDefault="00307BB3" w:rsidP="005647A0">
            <w:pPr>
              <w:pStyle w:val="af"/>
              <w:widowControl w:val="0"/>
              <w:numPr>
                <w:ilvl w:val="1"/>
                <w:numId w:val="42"/>
              </w:numPr>
              <w:autoSpaceDE w:val="0"/>
              <w:autoSpaceDN w:val="0"/>
              <w:adjustRightInd w:val="0"/>
              <w:spacing w:before="9"/>
              <w:ind w:right="-20"/>
              <w:rPr>
                <w:iCs/>
                <w:lang w:val="ro-RO"/>
              </w:rPr>
            </w:pPr>
            <w:r w:rsidRPr="00A346B2">
              <w:rPr>
                <w:iCs/>
                <w:lang w:val="ro-RO"/>
              </w:rPr>
              <w:t xml:space="preserve">maladia </w:t>
            </w:r>
            <w:r w:rsidR="00D80CE6" w:rsidRPr="00A346B2">
              <w:rPr>
                <w:iCs/>
                <w:lang w:val="ro-RO"/>
              </w:rPr>
              <w:t>Chron</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patologia aparatului renourinar:</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paranefrită purulentă</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carbuncul renal</w:t>
            </w:r>
          </w:p>
          <w:p w:rsidR="00D80CE6" w:rsidRPr="00A346B2" w:rsidRDefault="00307BB3" w:rsidP="005647A0">
            <w:pPr>
              <w:pStyle w:val="af"/>
              <w:widowControl w:val="0"/>
              <w:numPr>
                <w:ilvl w:val="1"/>
                <w:numId w:val="42"/>
              </w:numPr>
              <w:autoSpaceDE w:val="0"/>
              <w:autoSpaceDN w:val="0"/>
              <w:adjustRightInd w:val="0"/>
              <w:spacing w:before="9"/>
              <w:ind w:right="-20"/>
              <w:rPr>
                <w:iCs/>
                <w:lang w:val="ro-RO"/>
              </w:rPr>
            </w:pPr>
            <w:r>
              <w:rPr>
                <w:iCs/>
                <w:lang w:val="ro-RO"/>
              </w:rPr>
              <w:t>glomerulonefrit</w:t>
            </w:r>
            <w:r w:rsidR="00D80CE6" w:rsidRPr="00A346B2">
              <w:rPr>
                <w:iCs/>
                <w:lang w:val="ro-RO"/>
              </w:rPr>
              <w:t>ă</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anomalii</w:t>
            </w:r>
            <w:r w:rsidR="00307BB3">
              <w:rPr>
                <w:iCs/>
                <w:lang w:val="ro-RO"/>
              </w:rPr>
              <w:t xml:space="preserve">le </w:t>
            </w:r>
            <w:r w:rsidRPr="00A346B2">
              <w:rPr>
                <w:iCs/>
                <w:lang w:val="ro-RO"/>
              </w:rPr>
              <w:t xml:space="preserve"> extragenitale congenitale: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hymen inperforantus</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 xml:space="preserve">proces inflamator </w:t>
            </w:r>
            <w:r w:rsidR="00307BB3">
              <w:rPr>
                <w:iCs/>
                <w:lang w:val="ro-RO"/>
              </w:rPr>
              <w:t xml:space="preserve">al </w:t>
            </w:r>
            <w:r w:rsidRPr="00A346B2">
              <w:rPr>
                <w:iCs/>
                <w:lang w:val="ro-RO"/>
              </w:rPr>
              <w:t>organelor scrotului</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patologia endocrinologică – diabet zaharat</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patologia s</w:t>
            </w:r>
            <w:r w:rsidR="00307BB3">
              <w:rPr>
                <w:iCs/>
                <w:lang w:val="ro-RO"/>
              </w:rPr>
              <w:t>â</w:t>
            </w:r>
            <w:r w:rsidRPr="00A346B2">
              <w:rPr>
                <w:iCs/>
                <w:lang w:val="ro-RO"/>
              </w:rPr>
              <w:t>ngelui - leucemie</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maladii</w:t>
            </w:r>
            <w:r w:rsidR="00307BB3">
              <w:rPr>
                <w:iCs/>
                <w:lang w:val="ro-RO"/>
              </w:rPr>
              <w:t xml:space="preserve">le </w:t>
            </w:r>
            <w:r w:rsidRPr="00A346B2">
              <w:rPr>
                <w:iCs/>
                <w:lang w:val="ro-RO"/>
              </w:rPr>
              <w:t xml:space="preserve"> infecțioase:</w:t>
            </w:r>
          </w:p>
          <w:p w:rsidR="00D80CE6" w:rsidRPr="00A346B2" w:rsidRDefault="00D80CE6" w:rsidP="005647A0">
            <w:pPr>
              <w:pStyle w:val="af"/>
              <w:widowControl w:val="0"/>
              <w:numPr>
                <w:ilvl w:val="1"/>
                <w:numId w:val="42"/>
              </w:numPr>
              <w:autoSpaceDE w:val="0"/>
              <w:autoSpaceDN w:val="0"/>
              <w:adjustRightInd w:val="0"/>
              <w:spacing w:before="9"/>
              <w:ind w:right="-20"/>
              <w:rPr>
                <w:iCs/>
                <w:lang w:val="ro-RO"/>
              </w:rPr>
            </w:pPr>
            <w:r w:rsidRPr="00A346B2">
              <w:rPr>
                <w:iCs/>
                <w:lang w:val="ro-RO"/>
              </w:rPr>
              <w:t>scarlatin</w:t>
            </w:r>
            <w:r w:rsidR="00307BB3">
              <w:rPr>
                <w:iCs/>
                <w:lang w:val="ro-RO"/>
              </w:rPr>
              <w:t>ă</w:t>
            </w:r>
          </w:p>
          <w:p w:rsidR="00D80CE6" w:rsidRPr="00A346B2" w:rsidRDefault="00307BB3" w:rsidP="005647A0">
            <w:pPr>
              <w:pStyle w:val="af"/>
              <w:widowControl w:val="0"/>
              <w:numPr>
                <w:ilvl w:val="1"/>
                <w:numId w:val="42"/>
              </w:numPr>
              <w:autoSpaceDE w:val="0"/>
              <w:autoSpaceDN w:val="0"/>
              <w:adjustRightInd w:val="0"/>
              <w:spacing w:before="9"/>
              <w:ind w:right="-20"/>
              <w:rPr>
                <w:iCs/>
                <w:lang w:val="ro-RO"/>
              </w:rPr>
            </w:pPr>
            <w:r>
              <w:rPr>
                <w:iCs/>
                <w:lang w:val="ro-RO"/>
              </w:rPr>
              <w:t>rujeolă</w:t>
            </w:r>
          </w:p>
          <w:p w:rsidR="00D80CE6" w:rsidRPr="00A346B2" w:rsidRDefault="00D80CE6" w:rsidP="005647A0">
            <w:pPr>
              <w:pStyle w:val="af"/>
              <w:widowControl w:val="0"/>
              <w:numPr>
                <w:ilvl w:val="0"/>
                <w:numId w:val="42"/>
              </w:numPr>
              <w:autoSpaceDE w:val="0"/>
              <w:autoSpaceDN w:val="0"/>
              <w:adjustRightInd w:val="0"/>
              <w:spacing w:before="9"/>
              <w:ind w:right="-20"/>
              <w:rPr>
                <w:iCs/>
                <w:lang w:val="ro-RO"/>
              </w:rPr>
            </w:pPr>
            <w:r w:rsidRPr="00A346B2">
              <w:rPr>
                <w:iCs/>
                <w:lang w:val="ro-RO"/>
              </w:rPr>
              <w:t>intoxicația acută: nicotină, plumb</w:t>
            </w:r>
          </w:p>
          <w:p w:rsidR="00D80CE6" w:rsidRPr="00A346B2" w:rsidRDefault="00412320" w:rsidP="005647A0">
            <w:pPr>
              <w:pStyle w:val="af"/>
              <w:widowControl w:val="0"/>
              <w:numPr>
                <w:ilvl w:val="0"/>
                <w:numId w:val="42"/>
              </w:numPr>
              <w:autoSpaceDE w:val="0"/>
              <w:autoSpaceDN w:val="0"/>
              <w:adjustRightInd w:val="0"/>
              <w:spacing w:before="9"/>
              <w:ind w:right="-20"/>
              <w:rPr>
                <w:iCs/>
                <w:lang w:val="ro-RO"/>
              </w:rPr>
            </w:pPr>
            <w:r w:rsidRPr="00A346B2">
              <w:rPr>
                <w:iCs/>
                <w:lang w:val="ro-RO"/>
              </w:rPr>
              <w:t>OAH oaselor bazinului</w:t>
            </w:r>
          </w:p>
          <w:p w:rsidR="00412320" w:rsidRPr="00A346B2" w:rsidRDefault="0082490F" w:rsidP="005647A0">
            <w:pPr>
              <w:pStyle w:val="af"/>
              <w:widowControl w:val="0"/>
              <w:numPr>
                <w:ilvl w:val="0"/>
                <w:numId w:val="42"/>
              </w:numPr>
              <w:autoSpaceDE w:val="0"/>
              <w:autoSpaceDN w:val="0"/>
              <w:adjustRightInd w:val="0"/>
              <w:spacing w:before="9"/>
              <w:ind w:right="-20"/>
              <w:rPr>
                <w:iCs/>
                <w:lang w:val="ro-RO"/>
              </w:rPr>
            </w:pPr>
            <w:r w:rsidRPr="00A346B2">
              <w:rPr>
                <w:iCs/>
                <w:lang w:val="ro-RO"/>
              </w:rPr>
              <w:t>S</w:t>
            </w:r>
            <w:r w:rsidR="00307BB3" w:rsidRPr="00A346B2">
              <w:rPr>
                <w:iCs/>
                <w:lang w:val="ro-RO"/>
              </w:rPr>
              <w:t>acroileită</w:t>
            </w:r>
          </w:p>
        </w:tc>
      </w:tr>
    </w:tbl>
    <w:p w:rsidR="00D80CE6" w:rsidRPr="00A346B2" w:rsidRDefault="00D80CE6" w:rsidP="002A0E54">
      <w:pPr>
        <w:widowControl w:val="0"/>
        <w:autoSpaceDE w:val="0"/>
        <w:autoSpaceDN w:val="0"/>
        <w:adjustRightInd w:val="0"/>
        <w:spacing w:before="9"/>
        <w:ind w:left="557" w:right="-20"/>
        <w:rPr>
          <w:iCs/>
          <w:lang w:val="ro-RO"/>
        </w:rPr>
      </w:pPr>
    </w:p>
    <w:tbl>
      <w:tblPr>
        <w:tblStyle w:val="a4"/>
        <w:tblW w:w="0" w:type="auto"/>
        <w:tblInd w:w="-34" w:type="dxa"/>
        <w:tblLook w:val="04A0" w:firstRow="1" w:lastRow="0" w:firstColumn="1" w:lastColumn="0" w:noHBand="0" w:noVBand="1"/>
      </w:tblPr>
      <w:tblGrid>
        <w:gridCol w:w="2410"/>
        <w:gridCol w:w="3250"/>
        <w:gridCol w:w="4190"/>
      </w:tblGrid>
      <w:tr w:rsidR="00DF4C08" w:rsidRPr="00FC7133" w:rsidTr="00FC7133">
        <w:tc>
          <w:tcPr>
            <w:tcW w:w="9850" w:type="dxa"/>
            <w:gridSpan w:val="3"/>
          </w:tcPr>
          <w:p w:rsidR="00DF4C08" w:rsidRPr="00A346B2" w:rsidRDefault="00DF4C08" w:rsidP="002A0E54">
            <w:pPr>
              <w:widowControl w:val="0"/>
              <w:autoSpaceDE w:val="0"/>
              <w:autoSpaceDN w:val="0"/>
              <w:adjustRightInd w:val="0"/>
              <w:spacing w:before="9"/>
              <w:ind w:right="-20"/>
              <w:rPr>
                <w:i/>
                <w:iCs/>
                <w:lang w:val="ro-RO"/>
              </w:rPr>
            </w:pPr>
            <w:r w:rsidRPr="00FC7133">
              <w:rPr>
                <w:b/>
                <w:i/>
                <w:iCs/>
                <w:lang w:val="ro-RO"/>
              </w:rPr>
              <w:t xml:space="preserve">Caseta </w:t>
            </w:r>
            <w:r w:rsidR="00D515DC" w:rsidRPr="00FC7133">
              <w:rPr>
                <w:b/>
                <w:i/>
                <w:iCs/>
                <w:lang w:val="ro-RO"/>
              </w:rPr>
              <w:t>17</w:t>
            </w:r>
            <w:r w:rsidR="00FC7133" w:rsidRPr="00FC7133">
              <w:rPr>
                <w:b/>
                <w:i/>
                <w:iCs/>
                <w:lang w:val="ro-RO"/>
              </w:rPr>
              <w:t>.</w:t>
            </w:r>
            <w:r w:rsidR="00D80CE6" w:rsidRPr="00A346B2">
              <w:rPr>
                <w:i/>
                <w:iCs/>
                <w:lang w:val="ro-RO"/>
              </w:rPr>
              <w:t xml:space="preserve"> </w:t>
            </w:r>
            <w:r w:rsidR="00307BB3">
              <w:rPr>
                <w:iCs/>
                <w:lang w:val="ro-RO"/>
              </w:rPr>
              <w:t>Diagno</w:t>
            </w:r>
            <w:r w:rsidRPr="00A346B2">
              <w:rPr>
                <w:iCs/>
                <w:lang w:val="ro-RO"/>
              </w:rPr>
              <w:t>sticul diferențial</w:t>
            </w:r>
          </w:p>
        </w:tc>
      </w:tr>
      <w:tr w:rsidR="00DF4C08" w:rsidRPr="00FC7133" w:rsidTr="00FC7133">
        <w:tc>
          <w:tcPr>
            <w:tcW w:w="2410" w:type="dxa"/>
          </w:tcPr>
          <w:p w:rsidR="00DF4C08" w:rsidRPr="00A346B2" w:rsidRDefault="00DF4C08" w:rsidP="002A0E54">
            <w:pPr>
              <w:widowControl w:val="0"/>
              <w:autoSpaceDE w:val="0"/>
              <w:autoSpaceDN w:val="0"/>
              <w:adjustRightInd w:val="0"/>
              <w:spacing w:before="9"/>
              <w:ind w:right="-20"/>
              <w:rPr>
                <w:b/>
                <w:iCs/>
                <w:lang w:val="ro-RO"/>
              </w:rPr>
            </w:pPr>
          </w:p>
        </w:tc>
        <w:tc>
          <w:tcPr>
            <w:tcW w:w="3250" w:type="dxa"/>
          </w:tcPr>
          <w:p w:rsidR="00DF4C08" w:rsidRPr="00A346B2" w:rsidRDefault="00DF4C08" w:rsidP="002A0E54">
            <w:pPr>
              <w:widowControl w:val="0"/>
              <w:autoSpaceDE w:val="0"/>
              <w:autoSpaceDN w:val="0"/>
              <w:adjustRightInd w:val="0"/>
              <w:spacing w:before="9"/>
              <w:ind w:right="-20"/>
              <w:rPr>
                <w:b/>
                <w:iCs/>
                <w:lang w:val="ro-RO"/>
              </w:rPr>
            </w:pPr>
            <w:r w:rsidRPr="00A346B2">
              <w:rPr>
                <w:b/>
                <w:iCs/>
                <w:lang w:val="ro-RO"/>
              </w:rPr>
              <w:t>Semne clinice comune</w:t>
            </w:r>
          </w:p>
        </w:tc>
        <w:tc>
          <w:tcPr>
            <w:tcW w:w="4190" w:type="dxa"/>
          </w:tcPr>
          <w:p w:rsidR="00DF4C08" w:rsidRPr="00FC7133" w:rsidRDefault="00DF4C08" w:rsidP="002A0E54">
            <w:pPr>
              <w:widowControl w:val="0"/>
              <w:autoSpaceDE w:val="0"/>
              <w:autoSpaceDN w:val="0"/>
              <w:adjustRightInd w:val="0"/>
              <w:spacing w:before="9"/>
              <w:ind w:right="-20"/>
              <w:rPr>
                <w:b/>
                <w:iCs/>
                <w:lang w:val="en-US"/>
              </w:rPr>
            </w:pPr>
            <w:r w:rsidRPr="00A346B2">
              <w:rPr>
                <w:b/>
                <w:iCs/>
                <w:lang w:val="ro-RO"/>
              </w:rPr>
              <w:t>Sem</w:t>
            </w:r>
            <w:r w:rsidRPr="00FC7133">
              <w:rPr>
                <w:b/>
                <w:iCs/>
                <w:lang w:val="en-US"/>
              </w:rPr>
              <w:t>ne caracteristice</w:t>
            </w:r>
          </w:p>
        </w:tc>
      </w:tr>
      <w:tr w:rsidR="00DF4C08" w:rsidRPr="005F7EFA" w:rsidTr="00FC7133">
        <w:tc>
          <w:tcPr>
            <w:tcW w:w="2410" w:type="dxa"/>
          </w:tcPr>
          <w:p w:rsidR="00DF4C08" w:rsidRPr="00A346B2" w:rsidRDefault="00DF4C08" w:rsidP="002A0E54">
            <w:pPr>
              <w:widowControl w:val="0"/>
              <w:autoSpaceDE w:val="0"/>
              <w:autoSpaceDN w:val="0"/>
              <w:adjustRightInd w:val="0"/>
              <w:spacing w:before="9"/>
              <w:ind w:right="-20"/>
              <w:rPr>
                <w:b/>
                <w:iCs/>
                <w:lang w:val="ro-RO"/>
              </w:rPr>
            </w:pPr>
            <w:r w:rsidRPr="00A346B2">
              <w:rPr>
                <w:b/>
                <w:iCs/>
                <w:lang w:val="ro-RO"/>
              </w:rPr>
              <w:t>Ascita</w:t>
            </w:r>
          </w:p>
        </w:tc>
        <w:tc>
          <w:tcPr>
            <w:tcW w:w="3250" w:type="dxa"/>
          </w:tcPr>
          <w:p w:rsidR="00DF4C08" w:rsidRPr="00A346B2" w:rsidRDefault="00307BB3" w:rsidP="005647A0">
            <w:pPr>
              <w:pStyle w:val="af"/>
              <w:widowControl w:val="0"/>
              <w:numPr>
                <w:ilvl w:val="1"/>
                <w:numId w:val="35"/>
              </w:numPr>
              <w:autoSpaceDE w:val="0"/>
              <w:autoSpaceDN w:val="0"/>
              <w:adjustRightInd w:val="0"/>
              <w:spacing w:before="9"/>
              <w:ind w:left="323" w:right="-20" w:hanging="285"/>
              <w:rPr>
                <w:iCs/>
                <w:lang w:val="ro-RO"/>
              </w:rPr>
            </w:pPr>
            <w:r>
              <w:rPr>
                <w:iCs/>
                <w:lang w:val="ro-RO"/>
              </w:rPr>
              <w:t>matitate</w:t>
            </w:r>
            <w:r w:rsidR="00DF4C08" w:rsidRPr="00A346B2">
              <w:rPr>
                <w:iCs/>
                <w:lang w:val="ro-RO"/>
              </w:rPr>
              <w:t xml:space="preserve"> la percuția abdomenului</w:t>
            </w:r>
          </w:p>
          <w:p w:rsidR="00DF4C08" w:rsidRPr="00A346B2" w:rsidRDefault="00DF4C08" w:rsidP="005647A0">
            <w:pPr>
              <w:pStyle w:val="af"/>
              <w:widowControl w:val="0"/>
              <w:numPr>
                <w:ilvl w:val="1"/>
                <w:numId w:val="35"/>
              </w:numPr>
              <w:autoSpaceDE w:val="0"/>
              <w:autoSpaceDN w:val="0"/>
              <w:adjustRightInd w:val="0"/>
              <w:spacing w:before="9"/>
              <w:ind w:left="323" w:right="-20" w:hanging="285"/>
              <w:rPr>
                <w:iCs/>
                <w:lang w:val="ro-RO"/>
              </w:rPr>
            </w:pPr>
            <w:r w:rsidRPr="00A346B2">
              <w:rPr>
                <w:iCs/>
                <w:lang w:val="ro-RO"/>
              </w:rPr>
              <w:t xml:space="preserve">prezența lichidului liber în </w:t>
            </w:r>
            <w:r w:rsidR="0082490F">
              <w:rPr>
                <w:iCs/>
                <w:lang w:val="ro-RO"/>
              </w:rPr>
              <w:t>cavitatea abdomi</w:t>
            </w:r>
            <w:r w:rsidRPr="00A346B2">
              <w:rPr>
                <w:iCs/>
                <w:lang w:val="ro-RO"/>
              </w:rPr>
              <w:t>n</w:t>
            </w:r>
            <w:r w:rsidR="0082490F">
              <w:rPr>
                <w:iCs/>
                <w:lang w:val="ro-RO"/>
              </w:rPr>
              <w:t>ală</w:t>
            </w:r>
          </w:p>
        </w:tc>
        <w:tc>
          <w:tcPr>
            <w:tcW w:w="4190" w:type="dxa"/>
          </w:tcPr>
          <w:p w:rsidR="00DF4C08" w:rsidRPr="00A346B2" w:rsidRDefault="005A25E2" w:rsidP="005647A0">
            <w:pPr>
              <w:pStyle w:val="af"/>
              <w:widowControl w:val="0"/>
              <w:numPr>
                <w:ilvl w:val="1"/>
                <w:numId w:val="35"/>
              </w:numPr>
              <w:autoSpaceDE w:val="0"/>
              <w:autoSpaceDN w:val="0"/>
              <w:adjustRightInd w:val="0"/>
              <w:spacing w:before="9"/>
              <w:ind w:left="317" w:right="-20" w:hanging="284"/>
              <w:rPr>
                <w:iCs/>
                <w:lang w:val="ro-RO"/>
              </w:rPr>
            </w:pPr>
            <w:r w:rsidRPr="00A346B2">
              <w:rPr>
                <w:iCs/>
                <w:lang w:val="ro-RO"/>
              </w:rPr>
              <w:t>lipsa durerii</w:t>
            </w:r>
          </w:p>
          <w:p w:rsidR="005A25E2" w:rsidRPr="00A346B2" w:rsidRDefault="005A25E2" w:rsidP="005647A0">
            <w:pPr>
              <w:pStyle w:val="af"/>
              <w:widowControl w:val="0"/>
              <w:numPr>
                <w:ilvl w:val="1"/>
                <w:numId w:val="35"/>
              </w:numPr>
              <w:autoSpaceDE w:val="0"/>
              <w:autoSpaceDN w:val="0"/>
              <w:adjustRightInd w:val="0"/>
              <w:spacing w:before="9"/>
              <w:ind w:left="317" w:right="-20" w:hanging="284"/>
              <w:rPr>
                <w:iCs/>
                <w:lang w:val="ro-RO"/>
              </w:rPr>
            </w:pPr>
            <w:r w:rsidRPr="00A346B2">
              <w:rPr>
                <w:iCs/>
                <w:lang w:val="ro-RO"/>
              </w:rPr>
              <w:t>ciroz</w:t>
            </w:r>
            <w:r w:rsidR="00307BB3">
              <w:rPr>
                <w:iCs/>
                <w:lang w:val="ro-RO"/>
              </w:rPr>
              <w:t>ă</w:t>
            </w:r>
            <w:r w:rsidRPr="00A346B2">
              <w:rPr>
                <w:iCs/>
                <w:lang w:val="ro-RO"/>
              </w:rPr>
              <w:t xml:space="preserve"> hepatică în anamnez</w:t>
            </w:r>
            <w:r w:rsidR="00307BB3">
              <w:rPr>
                <w:iCs/>
                <w:lang w:val="ro-RO"/>
              </w:rPr>
              <w:t>ă</w:t>
            </w:r>
          </w:p>
          <w:p w:rsidR="005A25E2" w:rsidRPr="00A346B2" w:rsidRDefault="005A25E2" w:rsidP="005647A0">
            <w:pPr>
              <w:pStyle w:val="af"/>
              <w:widowControl w:val="0"/>
              <w:numPr>
                <w:ilvl w:val="1"/>
                <w:numId w:val="35"/>
              </w:numPr>
              <w:autoSpaceDE w:val="0"/>
              <w:autoSpaceDN w:val="0"/>
              <w:adjustRightInd w:val="0"/>
              <w:spacing w:before="9"/>
              <w:ind w:left="317" w:right="-20" w:hanging="284"/>
              <w:rPr>
                <w:iCs/>
                <w:lang w:val="ro-RO"/>
              </w:rPr>
            </w:pPr>
            <w:r w:rsidRPr="00A346B2">
              <w:rPr>
                <w:iCs/>
                <w:lang w:val="ro-RO"/>
              </w:rPr>
              <w:t>peristalti</w:t>
            </w:r>
            <w:r w:rsidR="00307BB3">
              <w:rPr>
                <w:iCs/>
                <w:lang w:val="ro-RO"/>
              </w:rPr>
              <w:t>smul  intestinal normal</w:t>
            </w:r>
          </w:p>
          <w:p w:rsidR="005A25E2" w:rsidRPr="00A346B2" w:rsidRDefault="005A25E2" w:rsidP="005647A0">
            <w:pPr>
              <w:pStyle w:val="af"/>
              <w:widowControl w:val="0"/>
              <w:numPr>
                <w:ilvl w:val="1"/>
                <w:numId w:val="35"/>
              </w:numPr>
              <w:autoSpaceDE w:val="0"/>
              <w:autoSpaceDN w:val="0"/>
              <w:adjustRightInd w:val="0"/>
              <w:spacing w:before="9"/>
              <w:ind w:left="317" w:right="-20" w:hanging="284"/>
              <w:rPr>
                <w:iCs/>
                <w:lang w:val="ro-RO"/>
              </w:rPr>
            </w:pPr>
            <w:r w:rsidRPr="00A346B2">
              <w:rPr>
                <w:iCs/>
                <w:lang w:val="ro-RO"/>
              </w:rPr>
              <w:t>distribuirea uniformă a</w:t>
            </w:r>
            <w:r w:rsidR="00307BB3">
              <w:rPr>
                <w:iCs/>
                <w:lang w:val="ro-RO"/>
              </w:rPr>
              <w:t xml:space="preserve"> </w:t>
            </w:r>
            <w:r w:rsidRPr="00A346B2">
              <w:rPr>
                <w:iCs/>
                <w:lang w:val="ro-RO"/>
              </w:rPr>
              <w:t>lichidului liber</w:t>
            </w:r>
          </w:p>
          <w:p w:rsidR="005A25E2" w:rsidRPr="00A346B2" w:rsidRDefault="005A25E2" w:rsidP="005647A0">
            <w:pPr>
              <w:pStyle w:val="af"/>
              <w:widowControl w:val="0"/>
              <w:numPr>
                <w:ilvl w:val="1"/>
                <w:numId w:val="35"/>
              </w:numPr>
              <w:autoSpaceDE w:val="0"/>
              <w:autoSpaceDN w:val="0"/>
              <w:adjustRightInd w:val="0"/>
              <w:spacing w:before="9"/>
              <w:ind w:left="317" w:right="-20" w:hanging="284"/>
              <w:rPr>
                <w:iCs/>
                <w:lang w:val="ro-RO"/>
              </w:rPr>
            </w:pPr>
            <w:r w:rsidRPr="00A346B2">
              <w:rPr>
                <w:iCs/>
                <w:lang w:val="ro-RO"/>
              </w:rPr>
              <w:t>lipsa semnelor ecografice a</w:t>
            </w:r>
            <w:r w:rsidR="00307BB3">
              <w:rPr>
                <w:iCs/>
                <w:lang w:val="ro-RO"/>
              </w:rPr>
              <w:t>le</w:t>
            </w:r>
            <w:r w:rsidRPr="00A346B2">
              <w:rPr>
                <w:iCs/>
                <w:lang w:val="ro-RO"/>
              </w:rPr>
              <w:t xml:space="preserve"> parezei intestinale</w:t>
            </w:r>
          </w:p>
        </w:tc>
      </w:tr>
      <w:tr w:rsidR="00DF4C08" w:rsidRPr="005F7EFA" w:rsidTr="00FC7133">
        <w:tc>
          <w:tcPr>
            <w:tcW w:w="2410" w:type="dxa"/>
          </w:tcPr>
          <w:p w:rsidR="00DF4C08" w:rsidRPr="00A346B2" w:rsidRDefault="00DF4C08" w:rsidP="002A0E54">
            <w:pPr>
              <w:widowControl w:val="0"/>
              <w:autoSpaceDE w:val="0"/>
              <w:autoSpaceDN w:val="0"/>
              <w:adjustRightInd w:val="0"/>
              <w:spacing w:before="9"/>
              <w:ind w:right="-20"/>
              <w:rPr>
                <w:b/>
                <w:iCs/>
                <w:lang w:val="ro-RO"/>
              </w:rPr>
            </w:pPr>
            <w:r w:rsidRPr="00A346B2">
              <w:rPr>
                <w:b/>
                <w:iCs/>
                <w:lang w:val="ro-RO"/>
              </w:rPr>
              <w:t>Pseudoperitonită în diabet zaharat</w:t>
            </w:r>
          </w:p>
        </w:tc>
        <w:tc>
          <w:tcPr>
            <w:tcW w:w="3250" w:type="dxa"/>
          </w:tcPr>
          <w:p w:rsidR="00DF4C08" w:rsidRPr="00A346B2" w:rsidRDefault="005A25E2"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dureri abdominale</w:t>
            </w:r>
          </w:p>
          <w:p w:rsidR="005A25E2" w:rsidRPr="00A346B2" w:rsidRDefault="005A25E2"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vom</w:t>
            </w:r>
            <w:r w:rsidR="00307BB3">
              <w:rPr>
                <w:iCs/>
                <w:lang w:val="ro-RO"/>
              </w:rPr>
              <w:t>ă</w:t>
            </w:r>
          </w:p>
          <w:p w:rsidR="005A25E2" w:rsidRPr="00A346B2" w:rsidRDefault="005A25E2"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tahicardie</w:t>
            </w:r>
          </w:p>
          <w:p w:rsidR="005A25E2" w:rsidRPr="00A346B2" w:rsidRDefault="005A25E2"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TA scăzută</w:t>
            </w:r>
          </w:p>
          <w:p w:rsidR="005A25E2" w:rsidRPr="00A346B2" w:rsidRDefault="00307BB3"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 xml:space="preserve">limba </w:t>
            </w:r>
            <w:r>
              <w:rPr>
                <w:iCs/>
                <w:lang w:val="ro-RO"/>
              </w:rPr>
              <w:t>uscată, sabural</w:t>
            </w:r>
            <w:r w:rsidR="005A25E2" w:rsidRPr="00A346B2">
              <w:rPr>
                <w:iCs/>
                <w:lang w:val="ro-RO"/>
              </w:rPr>
              <w:t>ă</w:t>
            </w:r>
          </w:p>
          <w:p w:rsidR="005A25E2" w:rsidRPr="00A346B2" w:rsidRDefault="00307BB3"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 xml:space="preserve">abdomen </w:t>
            </w:r>
            <w:r w:rsidR="0082490F">
              <w:rPr>
                <w:iCs/>
                <w:lang w:val="ro-RO"/>
              </w:rPr>
              <w:t>distensiat</w:t>
            </w:r>
          </w:p>
          <w:p w:rsidR="005A25E2" w:rsidRPr="00A346B2" w:rsidRDefault="00307BB3"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 xml:space="preserve">defans </w:t>
            </w:r>
            <w:r w:rsidR="005A25E2" w:rsidRPr="00A346B2">
              <w:rPr>
                <w:iCs/>
                <w:lang w:val="ro-RO"/>
              </w:rPr>
              <w:t>muscular</w:t>
            </w:r>
          </w:p>
        </w:tc>
        <w:tc>
          <w:tcPr>
            <w:tcW w:w="4190" w:type="dxa"/>
          </w:tcPr>
          <w:p w:rsidR="00DF4C08" w:rsidRPr="00A346B2" w:rsidRDefault="005A25E2"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În anamnez</w:t>
            </w:r>
            <w:r w:rsidR="00307BB3">
              <w:rPr>
                <w:iCs/>
                <w:lang w:val="ro-RO"/>
              </w:rPr>
              <w:t>ă</w:t>
            </w:r>
            <w:r w:rsidRPr="00A346B2">
              <w:rPr>
                <w:iCs/>
                <w:lang w:val="ro-RO"/>
              </w:rPr>
              <w:t xml:space="preserve"> diabet zaharat</w:t>
            </w:r>
            <w:r w:rsidR="008D69B9" w:rsidRPr="00A346B2">
              <w:rPr>
                <w:iCs/>
                <w:lang w:val="ro-RO"/>
              </w:rPr>
              <w:t xml:space="preserve"> insulinodependent</w:t>
            </w:r>
          </w:p>
          <w:p w:rsidR="005A25E2" w:rsidRPr="00A346B2" w:rsidRDefault="008D69B9"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Miros de aceton</w:t>
            </w:r>
            <w:r w:rsidR="00307BB3">
              <w:rPr>
                <w:iCs/>
                <w:lang w:val="ro-RO"/>
              </w:rPr>
              <w:t>ă</w:t>
            </w:r>
            <w:r w:rsidRPr="00A346B2">
              <w:rPr>
                <w:iCs/>
                <w:lang w:val="ro-RO"/>
              </w:rPr>
              <w:t xml:space="preserve"> din cavitatea bucală</w:t>
            </w:r>
          </w:p>
          <w:p w:rsidR="008D69B9" w:rsidRPr="00A346B2" w:rsidRDefault="008D69B9"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Respirați</w:t>
            </w:r>
            <w:r w:rsidR="00307BB3">
              <w:rPr>
                <w:iCs/>
                <w:lang w:val="ro-RO"/>
              </w:rPr>
              <w:t>e</w:t>
            </w:r>
            <w:r w:rsidRPr="00A346B2">
              <w:rPr>
                <w:iCs/>
                <w:lang w:val="ro-RO"/>
              </w:rPr>
              <w:t xml:space="preserve"> zgomotoasă cu participarea mușchilor au</w:t>
            </w:r>
            <w:r w:rsidR="00307BB3">
              <w:rPr>
                <w:iCs/>
                <w:lang w:val="ro-RO"/>
              </w:rPr>
              <w:t>xiliari</w:t>
            </w:r>
          </w:p>
          <w:p w:rsidR="008D69B9" w:rsidRPr="00A346B2" w:rsidRDefault="008D69B9"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Lipsa defansului muscular la expir și în poziția șez</w:t>
            </w:r>
            <w:r w:rsidR="00307BB3">
              <w:rPr>
                <w:iCs/>
                <w:lang w:val="ro-RO"/>
              </w:rPr>
              <w:t>â</w:t>
            </w:r>
            <w:r w:rsidRPr="00A346B2">
              <w:rPr>
                <w:iCs/>
                <w:lang w:val="ro-RO"/>
              </w:rPr>
              <w:t>ndă, depășirea defansului prin presiunea prelungită</w:t>
            </w:r>
          </w:p>
          <w:p w:rsidR="008D69B9" w:rsidRPr="00A346B2" w:rsidRDefault="008D69B9"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Ecografic – lipsa lichidului liber</w:t>
            </w:r>
          </w:p>
          <w:p w:rsidR="008D69B9" w:rsidRPr="00A346B2" w:rsidRDefault="00307BB3" w:rsidP="005647A0">
            <w:pPr>
              <w:pStyle w:val="af"/>
              <w:widowControl w:val="0"/>
              <w:numPr>
                <w:ilvl w:val="1"/>
                <w:numId w:val="35"/>
              </w:numPr>
              <w:autoSpaceDE w:val="0"/>
              <w:autoSpaceDN w:val="0"/>
              <w:adjustRightInd w:val="0"/>
              <w:spacing w:before="9"/>
              <w:ind w:left="175" w:right="-20" w:hanging="175"/>
              <w:rPr>
                <w:iCs/>
                <w:lang w:val="ro-RO"/>
              </w:rPr>
            </w:pPr>
            <w:r>
              <w:rPr>
                <w:iCs/>
                <w:lang w:val="ro-RO"/>
              </w:rPr>
              <w:t>Hiperglic</w:t>
            </w:r>
            <w:r w:rsidR="008D69B9" w:rsidRPr="00A346B2">
              <w:rPr>
                <w:iCs/>
                <w:lang w:val="ro-RO"/>
              </w:rPr>
              <w:t>emie, glucozurie, aceton</w:t>
            </w:r>
            <w:r>
              <w:rPr>
                <w:iCs/>
                <w:lang w:val="ro-RO"/>
              </w:rPr>
              <w:t>ă</w:t>
            </w:r>
            <w:r w:rsidR="008D69B9" w:rsidRPr="00A346B2">
              <w:rPr>
                <w:iCs/>
                <w:lang w:val="ro-RO"/>
              </w:rPr>
              <w:t xml:space="preserve"> în urin</w:t>
            </w:r>
            <w:r>
              <w:rPr>
                <w:iCs/>
                <w:lang w:val="ro-RO"/>
              </w:rPr>
              <w:t>ă</w:t>
            </w:r>
          </w:p>
          <w:p w:rsidR="008D69B9" w:rsidRPr="00A346B2" w:rsidRDefault="008D69B9"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 xml:space="preserve">Peritonita </w:t>
            </w:r>
            <w:r w:rsidR="0082490F">
              <w:rPr>
                <w:iCs/>
                <w:lang w:val="ro-RO"/>
              </w:rPr>
              <w:t xml:space="preserve">va </w:t>
            </w:r>
            <w:r w:rsidRPr="00A346B2">
              <w:rPr>
                <w:iCs/>
                <w:lang w:val="ro-RO"/>
              </w:rPr>
              <w:t>dispare</w:t>
            </w:r>
            <w:r w:rsidR="0082490F">
              <w:rPr>
                <w:iCs/>
                <w:lang w:val="ro-RO"/>
              </w:rPr>
              <w:t>a</w:t>
            </w:r>
            <w:r w:rsidRPr="00A346B2">
              <w:rPr>
                <w:iCs/>
                <w:lang w:val="ro-RO"/>
              </w:rPr>
              <w:t xml:space="preserve"> după insulinoterapie</w:t>
            </w:r>
          </w:p>
        </w:tc>
      </w:tr>
      <w:tr w:rsidR="00DF4C08" w:rsidRPr="005F7EFA" w:rsidTr="00FC7133">
        <w:tc>
          <w:tcPr>
            <w:tcW w:w="2410" w:type="dxa"/>
          </w:tcPr>
          <w:p w:rsidR="00DF4C08" w:rsidRPr="00A346B2" w:rsidRDefault="00DF4C08" w:rsidP="00307BB3">
            <w:pPr>
              <w:widowControl w:val="0"/>
              <w:autoSpaceDE w:val="0"/>
              <w:autoSpaceDN w:val="0"/>
              <w:adjustRightInd w:val="0"/>
              <w:spacing w:before="9"/>
              <w:ind w:right="-20"/>
              <w:rPr>
                <w:b/>
                <w:iCs/>
                <w:lang w:val="ro-RO"/>
              </w:rPr>
            </w:pPr>
            <w:r w:rsidRPr="00A346B2">
              <w:rPr>
                <w:b/>
                <w:iCs/>
                <w:lang w:val="ro-RO"/>
              </w:rPr>
              <w:t>Pseudoperitonit</w:t>
            </w:r>
            <w:r w:rsidR="00307BB3">
              <w:rPr>
                <w:b/>
                <w:iCs/>
                <w:lang w:val="ro-RO"/>
              </w:rPr>
              <w:t>ă</w:t>
            </w:r>
            <w:r w:rsidRPr="00A346B2">
              <w:rPr>
                <w:b/>
                <w:iCs/>
                <w:lang w:val="ro-RO"/>
              </w:rPr>
              <w:t xml:space="preserve"> uremică</w:t>
            </w:r>
          </w:p>
        </w:tc>
        <w:tc>
          <w:tcPr>
            <w:tcW w:w="3250" w:type="dxa"/>
          </w:tcPr>
          <w:p w:rsidR="00DF4C08"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Dureri abdominale</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Vom</w:t>
            </w:r>
            <w:r w:rsidR="00307BB3">
              <w:rPr>
                <w:iCs/>
                <w:lang w:val="ro-RO"/>
              </w:rPr>
              <w:t>ă</w:t>
            </w:r>
            <w:r w:rsidRPr="00A346B2">
              <w:rPr>
                <w:iCs/>
                <w:lang w:val="ro-RO"/>
              </w:rPr>
              <w:t xml:space="preserve"> </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Tahicardie</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Limb</w:t>
            </w:r>
            <w:r w:rsidR="00307BB3">
              <w:rPr>
                <w:iCs/>
                <w:lang w:val="ro-RO"/>
              </w:rPr>
              <w:t>ă</w:t>
            </w:r>
            <w:r w:rsidRPr="00A346B2">
              <w:rPr>
                <w:iCs/>
                <w:lang w:val="ro-RO"/>
              </w:rPr>
              <w:t xml:space="preserve"> uscată, sabura</w:t>
            </w:r>
            <w:r w:rsidR="00307BB3">
              <w:rPr>
                <w:iCs/>
                <w:lang w:val="ro-RO"/>
              </w:rPr>
              <w:t>l</w:t>
            </w:r>
            <w:r w:rsidRPr="00A346B2">
              <w:rPr>
                <w:iCs/>
                <w:lang w:val="ro-RO"/>
              </w:rPr>
              <w:t>ă</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Abdomen balonat</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Defans muscular</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Anemie</w:t>
            </w:r>
          </w:p>
          <w:p w:rsidR="008D69B9" w:rsidRPr="00A346B2" w:rsidRDefault="008D69B9" w:rsidP="005647A0">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Leucocitoz</w:t>
            </w:r>
            <w:r w:rsidR="00307BB3">
              <w:rPr>
                <w:iCs/>
                <w:lang w:val="ro-RO"/>
              </w:rPr>
              <w:t>ă</w:t>
            </w:r>
          </w:p>
          <w:p w:rsidR="008D69B9" w:rsidRPr="00A346B2" w:rsidRDefault="008D69B9" w:rsidP="0082490F">
            <w:pPr>
              <w:pStyle w:val="af"/>
              <w:widowControl w:val="0"/>
              <w:numPr>
                <w:ilvl w:val="1"/>
                <w:numId w:val="35"/>
              </w:numPr>
              <w:autoSpaceDE w:val="0"/>
              <w:autoSpaceDN w:val="0"/>
              <w:adjustRightInd w:val="0"/>
              <w:spacing w:before="9"/>
              <w:ind w:left="180" w:right="-20" w:hanging="180"/>
              <w:rPr>
                <w:iCs/>
                <w:lang w:val="ro-RO"/>
              </w:rPr>
            </w:pPr>
            <w:r w:rsidRPr="00A346B2">
              <w:rPr>
                <w:iCs/>
                <w:lang w:val="ro-RO"/>
              </w:rPr>
              <w:t xml:space="preserve">Ureea și creatinina </w:t>
            </w:r>
            <w:r w:rsidR="0082490F">
              <w:rPr>
                <w:iCs/>
                <w:lang w:val="ro-RO"/>
              </w:rPr>
              <w:t>crescute</w:t>
            </w:r>
          </w:p>
        </w:tc>
        <w:tc>
          <w:tcPr>
            <w:tcW w:w="4190" w:type="dxa"/>
          </w:tcPr>
          <w:p w:rsidR="00DF4C08" w:rsidRPr="00A346B2" w:rsidRDefault="008D69B9" w:rsidP="005647A0">
            <w:pPr>
              <w:pStyle w:val="af"/>
              <w:widowControl w:val="0"/>
              <w:numPr>
                <w:ilvl w:val="1"/>
                <w:numId w:val="35"/>
              </w:numPr>
              <w:autoSpaceDE w:val="0"/>
              <w:autoSpaceDN w:val="0"/>
              <w:adjustRightInd w:val="0"/>
              <w:spacing w:before="9"/>
              <w:ind w:left="175" w:right="-20" w:hanging="142"/>
              <w:rPr>
                <w:iCs/>
                <w:lang w:val="ro-RO"/>
              </w:rPr>
            </w:pPr>
            <w:r w:rsidRPr="00A346B2">
              <w:rPr>
                <w:iCs/>
                <w:lang w:val="ro-RO"/>
              </w:rPr>
              <w:t>În anamnez</w:t>
            </w:r>
            <w:r w:rsidR="00307BB3">
              <w:rPr>
                <w:iCs/>
                <w:lang w:val="ro-RO"/>
              </w:rPr>
              <w:t>ă</w:t>
            </w:r>
            <w:r w:rsidRPr="00A346B2">
              <w:rPr>
                <w:iCs/>
                <w:lang w:val="ro-RO"/>
              </w:rPr>
              <w:t xml:space="preserve"> </w:t>
            </w:r>
            <w:r w:rsidR="0082490F">
              <w:rPr>
                <w:iCs/>
                <w:lang w:val="ro-RO"/>
              </w:rPr>
              <w:t xml:space="preserve">afecțiune </w:t>
            </w:r>
            <w:r w:rsidRPr="00A346B2">
              <w:rPr>
                <w:iCs/>
                <w:lang w:val="ro-RO"/>
              </w:rPr>
              <w:t xml:space="preserve"> renală – insuficienț</w:t>
            </w:r>
            <w:r w:rsidR="00307BB3">
              <w:rPr>
                <w:iCs/>
                <w:lang w:val="ro-RO"/>
              </w:rPr>
              <w:t>ă</w:t>
            </w:r>
            <w:r w:rsidRPr="00A346B2">
              <w:rPr>
                <w:iCs/>
                <w:lang w:val="ro-RO"/>
              </w:rPr>
              <w:t xml:space="preserve"> renală cronică</w:t>
            </w:r>
          </w:p>
          <w:p w:rsidR="008D69B9" w:rsidRPr="00A346B2" w:rsidRDefault="008D69B9" w:rsidP="005647A0">
            <w:pPr>
              <w:pStyle w:val="af"/>
              <w:widowControl w:val="0"/>
              <w:numPr>
                <w:ilvl w:val="1"/>
                <w:numId w:val="35"/>
              </w:numPr>
              <w:autoSpaceDE w:val="0"/>
              <w:autoSpaceDN w:val="0"/>
              <w:adjustRightInd w:val="0"/>
              <w:spacing w:before="9"/>
              <w:ind w:left="175" w:right="-20" w:hanging="142"/>
              <w:rPr>
                <w:iCs/>
                <w:lang w:val="ro-RO"/>
              </w:rPr>
            </w:pPr>
            <w:r w:rsidRPr="00A346B2">
              <w:rPr>
                <w:iCs/>
                <w:lang w:val="ro-RO"/>
              </w:rPr>
              <w:t>Miros de amiac din cavitatea bucală</w:t>
            </w:r>
          </w:p>
          <w:p w:rsidR="008D69B9" w:rsidRPr="00A346B2" w:rsidRDefault="008D69B9" w:rsidP="005647A0">
            <w:pPr>
              <w:pStyle w:val="af"/>
              <w:widowControl w:val="0"/>
              <w:numPr>
                <w:ilvl w:val="1"/>
                <w:numId w:val="35"/>
              </w:numPr>
              <w:autoSpaceDE w:val="0"/>
              <w:autoSpaceDN w:val="0"/>
              <w:adjustRightInd w:val="0"/>
              <w:spacing w:before="9"/>
              <w:ind w:left="175" w:right="-20" w:hanging="142"/>
              <w:rPr>
                <w:iCs/>
                <w:lang w:val="ro-RO"/>
              </w:rPr>
            </w:pPr>
            <w:r w:rsidRPr="00A346B2">
              <w:rPr>
                <w:iCs/>
                <w:lang w:val="ro-RO"/>
              </w:rPr>
              <w:t>Lipsa hipertermiei</w:t>
            </w:r>
          </w:p>
          <w:p w:rsidR="008D69B9" w:rsidRPr="00A346B2" w:rsidRDefault="008D69B9" w:rsidP="005647A0">
            <w:pPr>
              <w:pStyle w:val="af"/>
              <w:widowControl w:val="0"/>
              <w:numPr>
                <w:ilvl w:val="1"/>
                <w:numId w:val="35"/>
              </w:numPr>
              <w:autoSpaceDE w:val="0"/>
              <w:autoSpaceDN w:val="0"/>
              <w:adjustRightInd w:val="0"/>
              <w:spacing w:before="9"/>
              <w:ind w:left="175" w:right="-20" w:hanging="142"/>
              <w:rPr>
                <w:iCs/>
                <w:lang w:val="ro-RO"/>
              </w:rPr>
            </w:pPr>
            <w:r w:rsidRPr="00A346B2">
              <w:rPr>
                <w:iCs/>
                <w:lang w:val="ro-RO"/>
              </w:rPr>
              <w:t>Lipsa lichidului liber în abdomen la ecografia abdominală</w:t>
            </w:r>
          </w:p>
          <w:p w:rsidR="008D69B9" w:rsidRPr="00A346B2" w:rsidRDefault="00307BB3" w:rsidP="005647A0">
            <w:pPr>
              <w:pStyle w:val="af"/>
              <w:widowControl w:val="0"/>
              <w:numPr>
                <w:ilvl w:val="1"/>
                <w:numId w:val="35"/>
              </w:numPr>
              <w:autoSpaceDE w:val="0"/>
              <w:autoSpaceDN w:val="0"/>
              <w:adjustRightInd w:val="0"/>
              <w:spacing w:before="9"/>
              <w:ind w:left="175" w:right="-20" w:hanging="142"/>
              <w:rPr>
                <w:iCs/>
                <w:lang w:val="ro-RO"/>
              </w:rPr>
            </w:pPr>
            <w:r>
              <w:rPr>
                <w:iCs/>
                <w:lang w:val="ro-RO"/>
              </w:rPr>
              <w:t>Uremie, hiperk</w:t>
            </w:r>
            <w:r w:rsidR="008D69B9" w:rsidRPr="00A346B2">
              <w:rPr>
                <w:iCs/>
                <w:lang w:val="ro-RO"/>
              </w:rPr>
              <w:t>aliemie</w:t>
            </w:r>
          </w:p>
          <w:p w:rsidR="008D69B9" w:rsidRPr="00A346B2" w:rsidRDefault="008D69B9" w:rsidP="005647A0">
            <w:pPr>
              <w:pStyle w:val="af"/>
              <w:widowControl w:val="0"/>
              <w:numPr>
                <w:ilvl w:val="1"/>
                <w:numId w:val="35"/>
              </w:numPr>
              <w:autoSpaceDE w:val="0"/>
              <w:autoSpaceDN w:val="0"/>
              <w:adjustRightInd w:val="0"/>
              <w:spacing w:before="9"/>
              <w:ind w:left="175" w:right="-20" w:hanging="142"/>
              <w:rPr>
                <w:iCs/>
                <w:lang w:val="ro-RO"/>
              </w:rPr>
            </w:pPr>
            <w:r w:rsidRPr="00A346B2">
              <w:rPr>
                <w:iCs/>
                <w:lang w:val="ro-RO"/>
              </w:rPr>
              <w:t>Formula leucocitară nu este deviată în dreapta</w:t>
            </w:r>
          </w:p>
        </w:tc>
      </w:tr>
      <w:tr w:rsidR="00DF4C08" w:rsidRPr="005F7EFA" w:rsidTr="00FC7133">
        <w:tc>
          <w:tcPr>
            <w:tcW w:w="2410" w:type="dxa"/>
          </w:tcPr>
          <w:p w:rsidR="00DF4C08" w:rsidRPr="00A346B2" w:rsidRDefault="00DF4C08" w:rsidP="0082490F">
            <w:pPr>
              <w:widowControl w:val="0"/>
              <w:autoSpaceDE w:val="0"/>
              <w:autoSpaceDN w:val="0"/>
              <w:adjustRightInd w:val="0"/>
              <w:spacing w:before="9"/>
              <w:ind w:right="-20"/>
              <w:rPr>
                <w:b/>
                <w:iCs/>
                <w:lang w:val="ro-RO"/>
              </w:rPr>
            </w:pPr>
            <w:r w:rsidRPr="00A346B2">
              <w:rPr>
                <w:b/>
                <w:iCs/>
                <w:lang w:val="ro-RO"/>
              </w:rPr>
              <w:t>Pneumoni</w:t>
            </w:r>
            <w:r w:rsidR="00307BB3">
              <w:rPr>
                <w:b/>
                <w:iCs/>
                <w:lang w:val="ro-RO"/>
              </w:rPr>
              <w:t>a</w:t>
            </w:r>
            <w:r w:rsidRPr="00A346B2">
              <w:rPr>
                <w:b/>
                <w:iCs/>
                <w:lang w:val="ro-RO"/>
              </w:rPr>
              <w:t xml:space="preserve"> lobului inferior</w:t>
            </w:r>
            <w:r w:rsidR="0082490F">
              <w:rPr>
                <w:b/>
                <w:iCs/>
                <w:lang w:val="ro-RO"/>
              </w:rPr>
              <w:t xml:space="preserve"> al plămânului</w:t>
            </w:r>
            <w:r w:rsidRPr="00A346B2">
              <w:rPr>
                <w:b/>
                <w:iCs/>
                <w:lang w:val="ro-RO"/>
              </w:rPr>
              <w:t>, pleur</w:t>
            </w:r>
            <w:r w:rsidR="0082490F">
              <w:rPr>
                <w:b/>
                <w:iCs/>
                <w:lang w:val="ro-RO"/>
              </w:rPr>
              <w:t>ezie</w:t>
            </w:r>
          </w:p>
        </w:tc>
        <w:tc>
          <w:tcPr>
            <w:tcW w:w="3250" w:type="dxa"/>
          </w:tcPr>
          <w:p w:rsidR="00DF4C08" w:rsidRPr="00A346B2" w:rsidRDefault="008D69B9" w:rsidP="005647A0">
            <w:pPr>
              <w:pStyle w:val="af"/>
              <w:widowControl w:val="0"/>
              <w:numPr>
                <w:ilvl w:val="1"/>
                <w:numId w:val="35"/>
              </w:numPr>
              <w:autoSpaceDE w:val="0"/>
              <w:autoSpaceDN w:val="0"/>
              <w:adjustRightInd w:val="0"/>
              <w:spacing w:before="9"/>
              <w:ind w:left="180" w:right="-20" w:hanging="218"/>
              <w:rPr>
                <w:iCs/>
                <w:lang w:val="ro-RO"/>
              </w:rPr>
            </w:pPr>
            <w:r w:rsidRPr="00A346B2">
              <w:rPr>
                <w:iCs/>
                <w:lang w:val="ro-RO"/>
              </w:rPr>
              <w:t>Dureri abdominale în etajul superior</w:t>
            </w:r>
          </w:p>
          <w:p w:rsidR="008D69B9" w:rsidRPr="00A346B2" w:rsidRDefault="008D69B9" w:rsidP="005647A0">
            <w:pPr>
              <w:pStyle w:val="af"/>
              <w:widowControl w:val="0"/>
              <w:numPr>
                <w:ilvl w:val="1"/>
                <w:numId w:val="35"/>
              </w:numPr>
              <w:autoSpaceDE w:val="0"/>
              <w:autoSpaceDN w:val="0"/>
              <w:adjustRightInd w:val="0"/>
              <w:spacing w:before="9"/>
              <w:ind w:left="180" w:right="-20" w:hanging="218"/>
              <w:rPr>
                <w:iCs/>
                <w:lang w:val="ro-RO"/>
              </w:rPr>
            </w:pPr>
            <w:r w:rsidRPr="00A346B2">
              <w:rPr>
                <w:iCs/>
                <w:lang w:val="ro-RO"/>
              </w:rPr>
              <w:t>Febr</w:t>
            </w:r>
            <w:r w:rsidR="00307BB3">
              <w:rPr>
                <w:iCs/>
                <w:lang w:val="ro-RO"/>
              </w:rPr>
              <w:t>ă</w:t>
            </w:r>
          </w:p>
          <w:p w:rsidR="008D69B9" w:rsidRPr="00A346B2" w:rsidRDefault="008D69B9" w:rsidP="005647A0">
            <w:pPr>
              <w:pStyle w:val="af"/>
              <w:widowControl w:val="0"/>
              <w:numPr>
                <w:ilvl w:val="1"/>
                <w:numId w:val="35"/>
              </w:numPr>
              <w:autoSpaceDE w:val="0"/>
              <w:autoSpaceDN w:val="0"/>
              <w:adjustRightInd w:val="0"/>
              <w:spacing w:before="9"/>
              <w:ind w:left="180" w:right="-20" w:hanging="218"/>
              <w:rPr>
                <w:iCs/>
                <w:lang w:val="ro-RO"/>
              </w:rPr>
            </w:pPr>
            <w:r w:rsidRPr="00A346B2">
              <w:rPr>
                <w:iCs/>
                <w:lang w:val="ro-RO"/>
              </w:rPr>
              <w:t>Tahicardie</w:t>
            </w:r>
          </w:p>
          <w:p w:rsidR="008D69B9" w:rsidRPr="00A346B2" w:rsidRDefault="008D69B9" w:rsidP="005647A0">
            <w:pPr>
              <w:pStyle w:val="af"/>
              <w:widowControl w:val="0"/>
              <w:numPr>
                <w:ilvl w:val="1"/>
                <w:numId w:val="35"/>
              </w:numPr>
              <w:autoSpaceDE w:val="0"/>
              <w:autoSpaceDN w:val="0"/>
              <w:adjustRightInd w:val="0"/>
              <w:spacing w:before="9"/>
              <w:ind w:left="180" w:right="-20" w:hanging="218"/>
              <w:rPr>
                <w:iCs/>
                <w:lang w:val="ro-RO"/>
              </w:rPr>
            </w:pPr>
            <w:r w:rsidRPr="00A346B2">
              <w:rPr>
                <w:iCs/>
                <w:lang w:val="ro-RO"/>
              </w:rPr>
              <w:lastRenderedPageBreak/>
              <w:t>Defans muscular</w:t>
            </w:r>
          </w:p>
          <w:p w:rsidR="008D69B9" w:rsidRPr="00A346B2" w:rsidRDefault="008D69B9" w:rsidP="00307BB3">
            <w:pPr>
              <w:pStyle w:val="af"/>
              <w:widowControl w:val="0"/>
              <w:numPr>
                <w:ilvl w:val="1"/>
                <w:numId w:val="35"/>
              </w:numPr>
              <w:autoSpaceDE w:val="0"/>
              <w:autoSpaceDN w:val="0"/>
              <w:adjustRightInd w:val="0"/>
              <w:spacing w:before="9"/>
              <w:ind w:left="180" w:right="-20" w:hanging="218"/>
              <w:rPr>
                <w:iCs/>
                <w:lang w:val="ro-RO"/>
              </w:rPr>
            </w:pPr>
            <w:r w:rsidRPr="00A346B2">
              <w:rPr>
                <w:iCs/>
                <w:lang w:val="ro-RO"/>
              </w:rPr>
              <w:t>Leucocitoz</w:t>
            </w:r>
            <w:r w:rsidR="00307BB3">
              <w:rPr>
                <w:iCs/>
                <w:lang w:val="ro-RO"/>
              </w:rPr>
              <w:t>ă</w:t>
            </w:r>
          </w:p>
        </w:tc>
        <w:tc>
          <w:tcPr>
            <w:tcW w:w="4190" w:type="dxa"/>
          </w:tcPr>
          <w:p w:rsidR="00DF4C08" w:rsidRPr="00A346B2" w:rsidRDefault="006C6621"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lastRenderedPageBreak/>
              <w:t>Tus</w:t>
            </w:r>
            <w:r w:rsidR="00307BB3">
              <w:rPr>
                <w:iCs/>
                <w:lang w:val="ro-RO"/>
              </w:rPr>
              <w:t>e</w:t>
            </w:r>
          </w:p>
          <w:p w:rsidR="006C6621" w:rsidRPr="00A346B2" w:rsidRDefault="006C6621"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Dispnee</w:t>
            </w:r>
          </w:p>
          <w:p w:rsidR="006C6621" w:rsidRPr="00A346B2" w:rsidRDefault="006C6621"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În anamnez</w:t>
            </w:r>
            <w:r w:rsidR="00307BB3">
              <w:rPr>
                <w:iCs/>
                <w:lang w:val="ro-RO"/>
              </w:rPr>
              <w:t xml:space="preserve">ă </w:t>
            </w:r>
            <w:r w:rsidRPr="00A346B2">
              <w:rPr>
                <w:iCs/>
                <w:lang w:val="ro-RO"/>
              </w:rPr>
              <w:t xml:space="preserve"> răceală</w:t>
            </w:r>
          </w:p>
          <w:p w:rsidR="006C6621" w:rsidRPr="00A346B2" w:rsidRDefault="006C6621"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Intensificarea durerii torac</w:t>
            </w:r>
            <w:r w:rsidR="00307BB3">
              <w:rPr>
                <w:iCs/>
                <w:lang w:val="ro-RO"/>
              </w:rPr>
              <w:t xml:space="preserve">ice </w:t>
            </w:r>
            <w:r w:rsidRPr="00A346B2">
              <w:rPr>
                <w:iCs/>
                <w:lang w:val="ro-RO"/>
              </w:rPr>
              <w:t xml:space="preserve"> la tus</w:t>
            </w:r>
            <w:r w:rsidR="00307BB3">
              <w:rPr>
                <w:iCs/>
                <w:lang w:val="ro-RO"/>
              </w:rPr>
              <w:t>e</w:t>
            </w:r>
            <w:r w:rsidRPr="00A346B2">
              <w:rPr>
                <w:iCs/>
                <w:lang w:val="ro-RO"/>
              </w:rPr>
              <w:t xml:space="preserve">, </w:t>
            </w:r>
            <w:r w:rsidRPr="00A346B2">
              <w:rPr>
                <w:iCs/>
                <w:lang w:val="ro-RO"/>
              </w:rPr>
              <w:lastRenderedPageBreak/>
              <w:t>apăsare pe coaste</w:t>
            </w:r>
          </w:p>
          <w:p w:rsidR="006C6621" w:rsidRPr="00A346B2" w:rsidRDefault="006C6621"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 xml:space="preserve">Lipsa lichidului liber și </w:t>
            </w:r>
            <w:r w:rsidR="00307BB3">
              <w:rPr>
                <w:iCs/>
                <w:lang w:val="ro-RO"/>
              </w:rPr>
              <w:t>a</w:t>
            </w:r>
            <w:r w:rsidR="0082490F">
              <w:rPr>
                <w:iCs/>
                <w:lang w:val="ro-RO"/>
              </w:rPr>
              <w:t>l</w:t>
            </w:r>
            <w:r w:rsidR="00307BB3">
              <w:rPr>
                <w:iCs/>
                <w:lang w:val="ro-RO"/>
              </w:rPr>
              <w:t xml:space="preserve"> </w:t>
            </w:r>
            <w:r w:rsidRPr="00A346B2">
              <w:rPr>
                <w:iCs/>
                <w:lang w:val="ro-RO"/>
              </w:rPr>
              <w:t>parezei intestinale la ecografia abdominală</w:t>
            </w:r>
          </w:p>
          <w:p w:rsidR="006C6621" w:rsidRPr="00A346B2" w:rsidRDefault="006C6621" w:rsidP="005647A0">
            <w:pPr>
              <w:pStyle w:val="af"/>
              <w:widowControl w:val="0"/>
              <w:numPr>
                <w:ilvl w:val="1"/>
                <w:numId w:val="35"/>
              </w:numPr>
              <w:autoSpaceDE w:val="0"/>
              <w:autoSpaceDN w:val="0"/>
              <w:adjustRightInd w:val="0"/>
              <w:spacing w:before="9"/>
              <w:ind w:left="175" w:right="-20" w:hanging="175"/>
              <w:rPr>
                <w:iCs/>
                <w:lang w:val="ro-RO"/>
              </w:rPr>
            </w:pPr>
            <w:r w:rsidRPr="00A346B2">
              <w:rPr>
                <w:iCs/>
                <w:lang w:val="ro-RO"/>
              </w:rPr>
              <w:t>La radiografia toracelui: date de pneumonie, pleurezie</w:t>
            </w:r>
          </w:p>
        </w:tc>
      </w:tr>
    </w:tbl>
    <w:p w:rsidR="002A0E54" w:rsidRPr="00A346B2" w:rsidRDefault="002A0E54" w:rsidP="008C7BF1">
      <w:pPr>
        <w:widowControl w:val="0"/>
        <w:autoSpaceDE w:val="0"/>
        <w:autoSpaceDN w:val="0"/>
        <w:adjustRightInd w:val="0"/>
        <w:spacing w:before="9"/>
        <w:ind w:right="-20"/>
        <w:rPr>
          <w:iCs/>
          <w:lang w:val="ro-RO"/>
        </w:rPr>
      </w:pPr>
    </w:p>
    <w:p w:rsidR="002A0E54" w:rsidRPr="00A346B2" w:rsidRDefault="002A0E54" w:rsidP="002A0E54">
      <w:pPr>
        <w:widowControl w:val="0"/>
        <w:autoSpaceDE w:val="0"/>
        <w:autoSpaceDN w:val="0"/>
        <w:adjustRightInd w:val="0"/>
        <w:spacing w:before="9"/>
        <w:ind w:right="-20"/>
        <w:rPr>
          <w:i/>
          <w:iCs/>
          <w:spacing w:val="7"/>
          <w:lang w:val="ro-RO"/>
        </w:rPr>
      </w:pPr>
      <w:r w:rsidRPr="00A346B2">
        <w:rPr>
          <w:i/>
          <w:iCs/>
          <w:lang w:val="ro-RO"/>
        </w:rPr>
        <w:t xml:space="preserve">C.2.3.6. Criteriile de </w:t>
      </w:r>
      <w:r w:rsidR="00307BB3">
        <w:rPr>
          <w:i/>
          <w:iCs/>
          <w:lang w:val="ro-RO"/>
        </w:rPr>
        <w:t>adresare</w:t>
      </w:r>
      <w:r w:rsidR="00EF0C0F" w:rsidRPr="00A346B2">
        <w:rPr>
          <w:i/>
          <w:iCs/>
          <w:lang w:val="ro-RO"/>
        </w:rPr>
        <w:t xml:space="preserve"> </w:t>
      </w:r>
      <w:r w:rsidR="00307BB3">
        <w:rPr>
          <w:i/>
          <w:iCs/>
          <w:lang w:val="ro-RO"/>
        </w:rPr>
        <w:t>după</w:t>
      </w:r>
      <w:r w:rsidR="00EF0C0F" w:rsidRPr="00A346B2">
        <w:rPr>
          <w:i/>
          <w:iCs/>
          <w:lang w:val="ro-RO"/>
        </w:rPr>
        <w:t xml:space="preserve"> ajutor medical</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A0E54" w:rsidRPr="005F7EFA" w:rsidTr="00FC7133">
        <w:tc>
          <w:tcPr>
            <w:tcW w:w="9923" w:type="dxa"/>
          </w:tcPr>
          <w:p w:rsidR="002A0E54" w:rsidRPr="00A346B2" w:rsidRDefault="002A0E54" w:rsidP="00EE68C0">
            <w:pPr>
              <w:pStyle w:val="ae"/>
              <w:rPr>
                <w:rFonts w:ascii="Times New Roman" w:hAnsi="Times New Roman"/>
                <w:sz w:val="24"/>
                <w:szCs w:val="24"/>
                <w:lang w:eastAsia="ro-RO"/>
              </w:rPr>
            </w:pPr>
            <w:r w:rsidRPr="00FC7133">
              <w:rPr>
                <w:rFonts w:ascii="Times New Roman" w:hAnsi="Times New Roman"/>
                <w:b/>
                <w:i/>
                <w:sz w:val="24"/>
                <w:szCs w:val="24"/>
              </w:rPr>
              <w:t>Caseta</w:t>
            </w:r>
            <w:r w:rsidR="006C6621" w:rsidRPr="00FC7133">
              <w:rPr>
                <w:rFonts w:ascii="Times New Roman" w:hAnsi="Times New Roman"/>
                <w:b/>
                <w:i/>
                <w:sz w:val="24"/>
                <w:szCs w:val="24"/>
              </w:rPr>
              <w:t xml:space="preserve"> </w:t>
            </w:r>
            <w:r w:rsidR="00D515DC" w:rsidRPr="00FC7133">
              <w:rPr>
                <w:rFonts w:ascii="Times New Roman" w:hAnsi="Times New Roman"/>
                <w:b/>
                <w:i/>
                <w:sz w:val="24"/>
                <w:szCs w:val="24"/>
              </w:rPr>
              <w:t>18</w:t>
            </w:r>
            <w:r w:rsidRPr="00A346B2">
              <w:rPr>
                <w:rFonts w:ascii="Times New Roman" w:hAnsi="Times New Roman"/>
                <w:i/>
                <w:sz w:val="24"/>
                <w:szCs w:val="24"/>
              </w:rPr>
              <w:t xml:space="preserve"> </w:t>
            </w:r>
            <w:r w:rsidRPr="00A346B2">
              <w:rPr>
                <w:rFonts w:ascii="Times New Roman" w:hAnsi="Times New Roman"/>
                <w:sz w:val="24"/>
                <w:szCs w:val="24"/>
              </w:rPr>
              <w:t xml:space="preserve"> Criterii de </w:t>
            </w:r>
            <w:r w:rsidR="00EF0C0F" w:rsidRPr="00A346B2">
              <w:rPr>
                <w:rFonts w:ascii="Times New Roman" w:hAnsi="Times New Roman"/>
                <w:sz w:val="24"/>
                <w:szCs w:val="24"/>
              </w:rPr>
              <w:t>adresare</w:t>
            </w:r>
            <w:r w:rsidR="0082490F">
              <w:rPr>
                <w:rFonts w:ascii="Times New Roman" w:hAnsi="Times New Roman"/>
                <w:sz w:val="24"/>
                <w:szCs w:val="24"/>
              </w:rPr>
              <w:t xml:space="preserve"> </w:t>
            </w:r>
            <w:r w:rsidR="00EF0C0F" w:rsidRPr="00A346B2">
              <w:rPr>
                <w:rFonts w:ascii="Times New Roman" w:hAnsi="Times New Roman"/>
                <w:sz w:val="24"/>
                <w:szCs w:val="24"/>
              </w:rPr>
              <w:t>a</w:t>
            </w:r>
            <w:r w:rsidRPr="00A346B2">
              <w:rPr>
                <w:rFonts w:ascii="Times New Roman" w:hAnsi="Times New Roman"/>
                <w:sz w:val="24"/>
                <w:szCs w:val="24"/>
              </w:rPr>
              <w:t xml:space="preserve"> copiilor </w:t>
            </w:r>
          </w:p>
          <w:p w:rsidR="002A0E54" w:rsidRPr="00A346B2" w:rsidRDefault="002A0E54" w:rsidP="00306E79">
            <w:pPr>
              <w:widowControl w:val="0"/>
              <w:numPr>
                <w:ilvl w:val="0"/>
                <w:numId w:val="5"/>
              </w:numPr>
              <w:autoSpaceDE w:val="0"/>
              <w:autoSpaceDN w:val="0"/>
              <w:adjustRightInd w:val="0"/>
              <w:spacing w:before="9"/>
              <w:ind w:right="-20"/>
              <w:rPr>
                <w:lang w:val="ro-RO"/>
              </w:rPr>
            </w:pPr>
            <w:r w:rsidRPr="00A346B2">
              <w:rPr>
                <w:lang w:val="ro-RO"/>
              </w:rPr>
              <w:t>Toţi cop</w:t>
            </w:r>
            <w:r w:rsidR="00307BB3">
              <w:rPr>
                <w:lang w:val="ro-RO"/>
              </w:rPr>
              <w:t>i</w:t>
            </w:r>
            <w:r w:rsidRPr="00A346B2">
              <w:rPr>
                <w:lang w:val="ro-RO"/>
              </w:rPr>
              <w:t xml:space="preserve">ii cu </w:t>
            </w:r>
            <w:r w:rsidR="006C6621" w:rsidRPr="00A346B2">
              <w:rPr>
                <w:lang w:val="ro-RO"/>
              </w:rPr>
              <w:t>dureri abdominale</w:t>
            </w:r>
          </w:p>
          <w:p w:rsidR="002A0E54" w:rsidRPr="00A346B2" w:rsidRDefault="002A0E54" w:rsidP="00F20B4E">
            <w:pPr>
              <w:widowControl w:val="0"/>
              <w:numPr>
                <w:ilvl w:val="0"/>
                <w:numId w:val="5"/>
              </w:numPr>
              <w:autoSpaceDE w:val="0"/>
              <w:autoSpaceDN w:val="0"/>
              <w:adjustRightInd w:val="0"/>
              <w:spacing w:before="9"/>
              <w:ind w:right="-20"/>
              <w:rPr>
                <w:lang w:val="ro-RO"/>
              </w:rPr>
            </w:pPr>
            <w:r w:rsidRPr="00A346B2">
              <w:rPr>
                <w:lang w:val="ro-RO"/>
              </w:rPr>
              <w:t>Toţi copi</w:t>
            </w:r>
            <w:r w:rsidR="00307BB3">
              <w:rPr>
                <w:lang w:val="ro-RO"/>
              </w:rPr>
              <w:t>i</w:t>
            </w:r>
            <w:r w:rsidRPr="00A346B2">
              <w:rPr>
                <w:lang w:val="ro-RO"/>
              </w:rPr>
              <w:t xml:space="preserve">i cu </w:t>
            </w:r>
            <w:r w:rsidR="006C6621" w:rsidRPr="00A346B2">
              <w:rPr>
                <w:lang w:val="ro-RO"/>
              </w:rPr>
              <w:t>vom</w:t>
            </w:r>
            <w:r w:rsidR="00307BB3">
              <w:rPr>
                <w:lang w:val="ro-RO"/>
              </w:rPr>
              <w:t>ă</w:t>
            </w:r>
            <w:r w:rsidR="006C6621" w:rsidRPr="00A346B2">
              <w:rPr>
                <w:lang w:val="ro-RO"/>
              </w:rPr>
              <w:t xml:space="preserve">, </w:t>
            </w:r>
            <w:r w:rsidR="00307BB3">
              <w:rPr>
                <w:lang w:val="ro-RO"/>
              </w:rPr>
              <w:t xml:space="preserve"> </w:t>
            </w:r>
            <w:r w:rsidR="006C6621" w:rsidRPr="00A346B2">
              <w:rPr>
                <w:lang w:val="ro-RO"/>
              </w:rPr>
              <w:t>grețuri persistente, febr</w:t>
            </w:r>
            <w:r w:rsidR="00F20B4E">
              <w:rPr>
                <w:lang w:val="ro-RO"/>
              </w:rPr>
              <w:t>ă</w:t>
            </w:r>
            <w:r w:rsidR="0082490F">
              <w:rPr>
                <w:lang w:val="ro-RO"/>
              </w:rPr>
              <w:t>, cistită, scaune diareice</w:t>
            </w:r>
          </w:p>
        </w:tc>
      </w:tr>
    </w:tbl>
    <w:p w:rsidR="006C6621" w:rsidRPr="00A346B2" w:rsidRDefault="006C6621" w:rsidP="00EF0C0F">
      <w:pPr>
        <w:widowControl w:val="0"/>
        <w:autoSpaceDE w:val="0"/>
        <w:autoSpaceDN w:val="0"/>
        <w:adjustRightInd w:val="0"/>
        <w:spacing w:before="9"/>
        <w:ind w:right="-20"/>
        <w:rPr>
          <w:i/>
          <w:iCs/>
          <w:lang w:val="ro-RO"/>
        </w:rPr>
      </w:pPr>
    </w:p>
    <w:p w:rsidR="00EF0C0F" w:rsidRPr="00A346B2" w:rsidRDefault="00EF0C0F" w:rsidP="00EF0C0F">
      <w:pPr>
        <w:widowControl w:val="0"/>
        <w:autoSpaceDE w:val="0"/>
        <w:autoSpaceDN w:val="0"/>
        <w:adjustRightInd w:val="0"/>
        <w:spacing w:before="9"/>
        <w:ind w:right="-20"/>
        <w:rPr>
          <w:i/>
          <w:iCs/>
          <w:spacing w:val="7"/>
          <w:lang w:val="ro-RO"/>
        </w:rPr>
      </w:pPr>
      <w:r w:rsidRPr="00A346B2">
        <w:rPr>
          <w:i/>
          <w:iCs/>
          <w:lang w:val="ro-RO"/>
        </w:rPr>
        <w:t>C.2.3.7. Criteriile de spitaliza</w:t>
      </w:r>
      <w:r w:rsidRPr="00A346B2">
        <w:rPr>
          <w:i/>
          <w:iCs/>
          <w:spacing w:val="-7"/>
          <w:lang w:val="ro-RO"/>
        </w:rPr>
        <w:t>r</w:t>
      </w:r>
      <w:r w:rsidRPr="00A346B2">
        <w:rPr>
          <w:i/>
          <w:iCs/>
          <w:spacing w:val="7"/>
          <w:lang w:val="ro-RO"/>
        </w:rPr>
        <w:t>e</w:t>
      </w:r>
    </w:p>
    <w:p w:rsidR="002A0E54" w:rsidRPr="00A346B2" w:rsidRDefault="005F7EFA" w:rsidP="007015E5">
      <w:pPr>
        <w:widowControl w:val="0"/>
        <w:autoSpaceDE w:val="0"/>
        <w:autoSpaceDN w:val="0"/>
        <w:adjustRightInd w:val="0"/>
        <w:spacing w:before="9"/>
        <w:ind w:right="-20"/>
        <w:rPr>
          <w:lang w:val="ro-RO"/>
        </w:rPr>
      </w:pPr>
      <w:r>
        <w:rPr>
          <w:i/>
          <w:noProof/>
        </w:rPr>
        <w:pict>
          <v:rect id="_x0000_s1324" style="position:absolute;margin-left:-7.25pt;margin-top:1.45pt;width:497.25pt;height:66.1pt;z-index:251685376">
            <v:textbox>
              <w:txbxContent>
                <w:p w:rsidR="005F7EFA" w:rsidRPr="00423EE8" w:rsidRDefault="005F7EFA" w:rsidP="00EF0C0F">
                  <w:pPr>
                    <w:pStyle w:val="ae"/>
                    <w:rPr>
                      <w:rFonts w:ascii="Times New Roman" w:hAnsi="Times New Roman"/>
                      <w:sz w:val="24"/>
                      <w:szCs w:val="24"/>
                      <w:lang w:eastAsia="ro-RO"/>
                    </w:rPr>
                  </w:pPr>
                  <w:r w:rsidRPr="00FC7133">
                    <w:rPr>
                      <w:rFonts w:ascii="Times New Roman" w:hAnsi="Times New Roman"/>
                      <w:b/>
                      <w:i/>
                      <w:sz w:val="24"/>
                      <w:szCs w:val="24"/>
                    </w:rPr>
                    <w:t>Caseta 19</w:t>
                  </w:r>
                  <w:r w:rsidRPr="00423EE8">
                    <w:rPr>
                      <w:rFonts w:ascii="Times New Roman" w:hAnsi="Times New Roman"/>
                      <w:i/>
                      <w:sz w:val="24"/>
                      <w:szCs w:val="24"/>
                    </w:rPr>
                    <w:t xml:space="preserve">  </w:t>
                  </w:r>
                  <w:r w:rsidRPr="00423EE8">
                    <w:rPr>
                      <w:rFonts w:ascii="Times New Roman" w:hAnsi="Times New Roman"/>
                      <w:sz w:val="24"/>
                      <w:szCs w:val="24"/>
                    </w:rPr>
                    <w:t xml:space="preserve"> Criterii de spitalizare a copiilor </w:t>
                  </w:r>
                </w:p>
                <w:p w:rsidR="005F7EFA" w:rsidRPr="00423EE8" w:rsidRDefault="005F7EFA" w:rsidP="006C6621">
                  <w:pPr>
                    <w:widowControl w:val="0"/>
                    <w:numPr>
                      <w:ilvl w:val="0"/>
                      <w:numId w:val="5"/>
                    </w:numPr>
                    <w:autoSpaceDE w:val="0"/>
                    <w:autoSpaceDN w:val="0"/>
                    <w:adjustRightInd w:val="0"/>
                    <w:spacing w:before="9"/>
                    <w:ind w:right="-20"/>
                    <w:rPr>
                      <w:lang w:val="ro-RO"/>
                    </w:rPr>
                  </w:pPr>
                  <w:r w:rsidRPr="00423EE8">
                    <w:rPr>
                      <w:lang w:val="ro-RO"/>
                    </w:rPr>
                    <w:t>Toţi copi</w:t>
                  </w:r>
                  <w:r>
                    <w:rPr>
                      <w:lang w:val="ro-RO"/>
                    </w:rPr>
                    <w:t>i</w:t>
                  </w:r>
                  <w:r w:rsidRPr="00423EE8">
                    <w:rPr>
                      <w:lang w:val="ro-RO"/>
                    </w:rPr>
                    <w:t>i cu suspecție la peritonită acută</w:t>
                  </w:r>
                </w:p>
                <w:p w:rsidR="005F7EFA" w:rsidRPr="00423EE8" w:rsidRDefault="005F7EFA" w:rsidP="006C6621">
                  <w:pPr>
                    <w:widowControl w:val="0"/>
                    <w:numPr>
                      <w:ilvl w:val="0"/>
                      <w:numId w:val="5"/>
                    </w:numPr>
                    <w:autoSpaceDE w:val="0"/>
                    <w:autoSpaceDN w:val="0"/>
                    <w:adjustRightInd w:val="0"/>
                    <w:spacing w:before="9"/>
                    <w:ind w:right="-20"/>
                    <w:rPr>
                      <w:lang w:val="ro-RO"/>
                    </w:rPr>
                  </w:pPr>
                  <w:r w:rsidRPr="00423EE8">
                    <w:rPr>
                      <w:lang w:val="ro-RO"/>
                    </w:rPr>
                    <w:t>Toţi copi</w:t>
                  </w:r>
                  <w:r>
                    <w:rPr>
                      <w:lang w:val="ro-RO"/>
                    </w:rPr>
                    <w:t>i</w:t>
                  </w:r>
                  <w:r w:rsidRPr="00423EE8">
                    <w:rPr>
                      <w:lang w:val="ro-RO"/>
                    </w:rPr>
                    <w:t>i cu semne de abdomen acut chirurgical, ginecologic</w:t>
                  </w:r>
                </w:p>
                <w:p w:rsidR="005F7EFA" w:rsidRPr="00423EE8" w:rsidRDefault="005F7EFA" w:rsidP="006C6621">
                  <w:pPr>
                    <w:widowControl w:val="0"/>
                    <w:numPr>
                      <w:ilvl w:val="0"/>
                      <w:numId w:val="5"/>
                    </w:numPr>
                    <w:autoSpaceDE w:val="0"/>
                    <w:autoSpaceDN w:val="0"/>
                    <w:adjustRightInd w:val="0"/>
                    <w:spacing w:before="9"/>
                    <w:ind w:right="-20"/>
                    <w:rPr>
                      <w:lang w:val="ro-RO"/>
                    </w:rPr>
                  </w:pPr>
                  <w:r w:rsidRPr="00423EE8">
                    <w:rPr>
                      <w:lang w:val="ro-RO"/>
                    </w:rPr>
                    <w:t>Prezenţa semnelor peritoneale</w:t>
                  </w:r>
                </w:p>
              </w:txbxContent>
            </v:textbox>
          </v:rect>
        </w:pict>
      </w:r>
    </w:p>
    <w:p w:rsidR="00EF0C0F" w:rsidRPr="00A346B2" w:rsidRDefault="00EF0C0F" w:rsidP="007015E5">
      <w:pPr>
        <w:widowControl w:val="0"/>
        <w:autoSpaceDE w:val="0"/>
        <w:autoSpaceDN w:val="0"/>
        <w:adjustRightInd w:val="0"/>
        <w:spacing w:before="9"/>
        <w:ind w:right="-20"/>
        <w:rPr>
          <w:lang w:val="ro-RO"/>
        </w:rPr>
      </w:pPr>
    </w:p>
    <w:p w:rsidR="00EF0C0F" w:rsidRPr="00A346B2" w:rsidRDefault="00EF0C0F" w:rsidP="007015E5">
      <w:pPr>
        <w:widowControl w:val="0"/>
        <w:autoSpaceDE w:val="0"/>
        <w:autoSpaceDN w:val="0"/>
        <w:adjustRightInd w:val="0"/>
        <w:spacing w:before="9"/>
        <w:ind w:right="-20"/>
        <w:rPr>
          <w:lang w:val="ro-RO"/>
        </w:rPr>
      </w:pPr>
    </w:p>
    <w:p w:rsidR="00EF0C0F" w:rsidRPr="00A346B2" w:rsidRDefault="00EF0C0F" w:rsidP="007015E5">
      <w:pPr>
        <w:widowControl w:val="0"/>
        <w:autoSpaceDE w:val="0"/>
        <w:autoSpaceDN w:val="0"/>
        <w:adjustRightInd w:val="0"/>
        <w:spacing w:before="9"/>
        <w:ind w:right="-20"/>
        <w:rPr>
          <w:lang w:val="ro-RO"/>
        </w:rPr>
      </w:pPr>
    </w:p>
    <w:p w:rsidR="00EF0C0F" w:rsidRPr="00A346B2" w:rsidRDefault="00EF0C0F" w:rsidP="007015E5">
      <w:pPr>
        <w:widowControl w:val="0"/>
        <w:autoSpaceDE w:val="0"/>
        <w:autoSpaceDN w:val="0"/>
        <w:adjustRightInd w:val="0"/>
        <w:spacing w:before="9"/>
        <w:ind w:right="-20"/>
        <w:rPr>
          <w:lang w:val="ro-RO"/>
        </w:rPr>
      </w:pPr>
    </w:p>
    <w:p w:rsidR="006C6621" w:rsidRPr="00A346B2" w:rsidRDefault="006C6621" w:rsidP="002F280B">
      <w:pPr>
        <w:widowControl w:val="0"/>
        <w:autoSpaceDE w:val="0"/>
        <w:autoSpaceDN w:val="0"/>
        <w:adjustRightInd w:val="0"/>
        <w:spacing w:before="9"/>
        <w:ind w:left="557" w:right="-20"/>
        <w:rPr>
          <w:i/>
          <w:iCs/>
          <w:lang w:val="ro-RO"/>
        </w:rPr>
      </w:pPr>
    </w:p>
    <w:p w:rsidR="007C11B7" w:rsidRPr="00A346B2" w:rsidRDefault="002A0E54" w:rsidP="00DA0EB9">
      <w:pPr>
        <w:widowControl w:val="0"/>
        <w:autoSpaceDE w:val="0"/>
        <w:autoSpaceDN w:val="0"/>
        <w:adjustRightInd w:val="0"/>
        <w:spacing w:before="9"/>
        <w:ind w:left="557" w:right="-20"/>
        <w:rPr>
          <w:i/>
          <w:iCs/>
          <w:lang w:val="ro-RO"/>
        </w:rPr>
      </w:pPr>
      <w:r w:rsidRPr="00A346B2">
        <w:rPr>
          <w:i/>
          <w:iCs/>
          <w:lang w:val="ro-RO"/>
        </w:rPr>
        <w:t xml:space="preserve">C.2.3.8. </w:t>
      </w:r>
      <w:r w:rsidRPr="00A346B2">
        <w:rPr>
          <w:i/>
          <w:iCs/>
          <w:spacing w:val="-10"/>
          <w:lang w:val="ro-RO"/>
        </w:rPr>
        <w:t>T</w:t>
      </w:r>
      <w:r w:rsidRPr="00A346B2">
        <w:rPr>
          <w:i/>
          <w:iCs/>
          <w:lang w:val="ro-RO"/>
        </w:rPr>
        <w:t>ratamentul</w:t>
      </w:r>
    </w:p>
    <w:tbl>
      <w:tblPr>
        <w:tblStyle w:val="a4"/>
        <w:tblW w:w="0" w:type="auto"/>
        <w:tblInd w:w="-34" w:type="dxa"/>
        <w:tblLook w:val="04A0" w:firstRow="1" w:lastRow="0" w:firstColumn="1" w:lastColumn="0" w:noHBand="0" w:noVBand="1"/>
      </w:tblPr>
      <w:tblGrid>
        <w:gridCol w:w="9850"/>
      </w:tblGrid>
      <w:tr w:rsidR="007C11B7" w:rsidRPr="005F7EFA" w:rsidTr="00FC7133">
        <w:tc>
          <w:tcPr>
            <w:tcW w:w="9850" w:type="dxa"/>
          </w:tcPr>
          <w:p w:rsidR="00AF0AF3" w:rsidRPr="00A346B2" w:rsidRDefault="006C6621" w:rsidP="007C11B7">
            <w:pPr>
              <w:widowControl w:val="0"/>
              <w:autoSpaceDE w:val="0"/>
              <w:autoSpaceDN w:val="0"/>
              <w:adjustRightInd w:val="0"/>
              <w:spacing w:before="9"/>
              <w:ind w:right="-20"/>
              <w:rPr>
                <w:iCs/>
                <w:lang w:val="ro-RO"/>
              </w:rPr>
            </w:pPr>
            <w:r w:rsidRPr="00FC7133">
              <w:rPr>
                <w:b/>
                <w:i/>
                <w:iCs/>
                <w:lang w:val="ro-RO"/>
              </w:rPr>
              <w:t>Caseta</w:t>
            </w:r>
            <w:r w:rsidR="007C11B7" w:rsidRPr="00FC7133">
              <w:rPr>
                <w:b/>
                <w:i/>
                <w:iCs/>
                <w:lang w:val="ro-RO"/>
              </w:rPr>
              <w:t xml:space="preserve"> </w:t>
            </w:r>
            <w:r w:rsidR="00D515DC" w:rsidRPr="00FC7133">
              <w:rPr>
                <w:b/>
                <w:i/>
                <w:iCs/>
                <w:lang w:val="ro-RO"/>
              </w:rPr>
              <w:t>20</w:t>
            </w:r>
            <w:r w:rsidR="00423EE8" w:rsidRPr="00A346B2">
              <w:rPr>
                <w:i/>
                <w:iCs/>
                <w:lang w:val="ro-RO"/>
              </w:rPr>
              <w:t xml:space="preserve"> </w:t>
            </w:r>
            <w:r w:rsidR="007C11B7" w:rsidRPr="00A346B2">
              <w:rPr>
                <w:iCs/>
                <w:lang w:val="ro-RO"/>
              </w:rPr>
              <w:t>Scopurile tratamentului:</w:t>
            </w:r>
          </w:p>
          <w:p w:rsidR="007C11B7" w:rsidRPr="00A346B2" w:rsidRDefault="008C7BF1" w:rsidP="005647A0">
            <w:pPr>
              <w:pStyle w:val="af"/>
              <w:widowControl w:val="0"/>
              <w:numPr>
                <w:ilvl w:val="0"/>
                <w:numId w:val="21"/>
              </w:numPr>
              <w:autoSpaceDE w:val="0"/>
              <w:autoSpaceDN w:val="0"/>
              <w:adjustRightInd w:val="0"/>
              <w:spacing w:before="9"/>
              <w:ind w:right="-20"/>
              <w:rPr>
                <w:iCs/>
                <w:lang w:val="ro-RO"/>
              </w:rPr>
            </w:pPr>
            <w:r w:rsidRPr="00A346B2">
              <w:rPr>
                <w:iCs/>
                <w:lang w:val="ro-RO"/>
              </w:rPr>
              <w:t>Lichidarea cauzei peritonitei</w:t>
            </w:r>
          </w:p>
          <w:p w:rsidR="006C6621" w:rsidRPr="00A346B2" w:rsidRDefault="006C6621" w:rsidP="005647A0">
            <w:pPr>
              <w:pStyle w:val="af"/>
              <w:widowControl w:val="0"/>
              <w:numPr>
                <w:ilvl w:val="0"/>
                <w:numId w:val="21"/>
              </w:numPr>
              <w:autoSpaceDE w:val="0"/>
              <w:autoSpaceDN w:val="0"/>
              <w:adjustRightInd w:val="0"/>
              <w:spacing w:before="9"/>
              <w:ind w:right="-20"/>
              <w:rPr>
                <w:iCs/>
                <w:lang w:val="ro-RO"/>
              </w:rPr>
            </w:pPr>
            <w:r w:rsidRPr="00A346B2">
              <w:rPr>
                <w:iCs/>
                <w:lang w:val="ro-RO"/>
              </w:rPr>
              <w:t>Ev</w:t>
            </w:r>
            <w:r w:rsidR="008C7BF1" w:rsidRPr="00A346B2">
              <w:rPr>
                <w:iCs/>
                <w:lang w:val="ro-RO"/>
              </w:rPr>
              <w:t xml:space="preserve">acuarea lichidului patologic, </w:t>
            </w:r>
            <w:r w:rsidR="0082490F">
              <w:rPr>
                <w:iCs/>
                <w:lang w:val="ro-RO"/>
              </w:rPr>
              <w:t xml:space="preserve">lavajul, </w:t>
            </w:r>
            <w:r w:rsidR="008C7BF1" w:rsidRPr="00A346B2">
              <w:rPr>
                <w:iCs/>
                <w:lang w:val="ro-RO"/>
              </w:rPr>
              <w:t>sa</w:t>
            </w:r>
            <w:r w:rsidR="00F20B4E">
              <w:rPr>
                <w:iCs/>
                <w:lang w:val="ro-RO"/>
              </w:rPr>
              <w:t>narea și dre</w:t>
            </w:r>
            <w:r w:rsidRPr="00A346B2">
              <w:rPr>
                <w:iCs/>
                <w:lang w:val="ro-RO"/>
              </w:rPr>
              <w:t xml:space="preserve">narea cavității </w:t>
            </w:r>
            <w:r w:rsidR="008C7BF1" w:rsidRPr="00A346B2">
              <w:rPr>
                <w:iCs/>
                <w:lang w:val="ro-RO"/>
              </w:rPr>
              <w:t>peritoneale</w:t>
            </w:r>
          </w:p>
          <w:p w:rsidR="006C6621" w:rsidRPr="00A346B2" w:rsidRDefault="006C6621" w:rsidP="005647A0">
            <w:pPr>
              <w:pStyle w:val="af"/>
              <w:widowControl w:val="0"/>
              <w:numPr>
                <w:ilvl w:val="0"/>
                <w:numId w:val="21"/>
              </w:numPr>
              <w:autoSpaceDE w:val="0"/>
              <w:autoSpaceDN w:val="0"/>
              <w:adjustRightInd w:val="0"/>
              <w:spacing w:before="9"/>
              <w:ind w:right="-20"/>
              <w:rPr>
                <w:iCs/>
                <w:lang w:val="ro-RO"/>
              </w:rPr>
            </w:pPr>
            <w:r w:rsidRPr="00A346B2">
              <w:rPr>
                <w:iCs/>
                <w:lang w:val="ro-RO"/>
              </w:rPr>
              <w:t>Cont</w:t>
            </w:r>
            <w:r w:rsidR="008C7BF1" w:rsidRPr="00A346B2">
              <w:rPr>
                <w:iCs/>
                <w:lang w:val="ro-RO"/>
              </w:rPr>
              <w:t>rol</w:t>
            </w:r>
            <w:r w:rsidR="00F20B4E">
              <w:rPr>
                <w:iCs/>
                <w:lang w:val="ro-RO"/>
              </w:rPr>
              <w:t xml:space="preserve">ul </w:t>
            </w:r>
            <w:r w:rsidR="008C7BF1" w:rsidRPr="00A346B2">
              <w:rPr>
                <w:iCs/>
                <w:lang w:val="ro-RO"/>
              </w:rPr>
              <w:t xml:space="preserve"> sursei peritonitei </w:t>
            </w:r>
            <w:r w:rsidRPr="00A346B2">
              <w:rPr>
                <w:iCs/>
                <w:lang w:val="ro-RO"/>
              </w:rPr>
              <w:t>( în sepsis</w:t>
            </w:r>
            <w:r w:rsidR="008C7BF1" w:rsidRPr="00A346B2">
              <w:rPr>
                <w:iCs/>
                <w:lang w:val="ro-RO"/>
              </w:rPr>
              <w:t>ul</w:t>
            </w:r>
            <w:r w:rsidRPr="00A346B2">
              <w:rPr>
                <w:iCs/>
                <w:lang w:val="ro-RO"/>
              </w:rPr>
              <w:t xml:space="preserve"> abdominal), control </w:t>
            </w:r>
            <w:r w:rsidR="008C7BF1" w:rsidRPr="00A346B2">
              <w:rPr>
                <w:iCs/>
                <w:lang w:val="ro-RO"/>
              </w:rPr>
              <w:t>al l</w:t>
            </w:r>
            <w:r w:rsidR="00F20B4E">
              <w:rPr>
                <w:iCs/>
                <w:lang w:val="ro-RO"/>
              </w:rPr>
              <w:t>e</w:t>
            </w:r>
            <w:r w:rsidR="008C7BF1" w:rsidRPr="00A346B2">
              <w:rPr>
                <w:iCs/>
                <w:lang w:val="ro-RO"/>
              </w:rPr>
              <w:t>z</w:t>
            </w:r>
            <w:r w:rsidR="00F20B4E">
              <w:rPr>
                <w:iCs/>
                <w:lang w:val="ro-RO"/>
              </w:rPr>
              <w:t>i</w:t>
            </w:r>
            <w:r w:rsidR="008C7BF1" w:rsidRPr="00A346B2">
              <w:rPr>
                <w:iCs/>
                <w:lang w:val="ro-RO"/>
              </w:rPr>
              <w:t>un</w:t>
            </w:r>
            <w:r w:rsidRPr="00A346B2">
              <w:rPr>
                <w:iCs/>
                <w:lang w:val="ro-RO"/>
              </w:rPr>
              <w:t>i</w:t>
            </w:r>
            <w:r w:rsidR="008C7BF1" w:rsidRPr="00A346B2">
              <w:rPr>
                <w:iCs/>
                <w:lang w:val="ro-RO"/>
              </w:rPr>
              <w:t>lor (în traumati</w:t>
            </w:r>
            <w:r w:rsidR="00F20B4E">
              <w:rPr>
                <w:iCs/>
                <w:lang w:val="ro-RO"/>
              </w:rPr>
              <w:t>sme</w:t>
            </w:r>
            <w:r w:rsidRPr="00A346B2">
              <w:rPr>
                <w:iCs/>
                <w:lang w:val="ro-RO"/>
              </w:rPr>
              <w:t>)</w:t>
            </w:r>
          </w:p>
          <w:p w:rsidR="006C6621" w:rsidRPr="00A346B2" w:rsidRDefault="006C6621" w:rsidP="005647A0">
            <w:pPr>
              <w:pStyle w:val="af"/>
              <w:widowControl w:val="0"/>
              <w:numPr>
                <w:ilvl w:val="0"/>
                <w:numId w:val="21"/>
              </w:numPr>
              <w:autoSpaceDE w:val="0"/>
              <w:autoSpaceDN w:val="0"/>
              <w:adjustRightInd w:val="0"/>
              <w:spacing w:before="9"/>
              <w:ind w:right="-20"/>
              <w:rPr>
                <w:iCs/>
                <w:lang w:val="ro-RO"/>
              </w:rPr>
            </w:pPr>
            <w:r w:rsidRPr="00A346B2">
              <w:rPr>
                <w:iCs/>
                <w:lang w:val="ro-RO"/>
              </w:rPr>
              <w:t>Lichidarea dereglărilor</w:t>
            </w:r>
            <w:r w:rsidR="00F20B4E">
              <w:rPr>
                <w:iCs/>
                <w:lang w:val="ro-RO"/>
              </w:rPr>
              <w:t xml:space="preserve"> depistate </w:t>
            </w:r>
            <w:r w:rsidRPr="00A346B2">
              <w:rPr>
                <w:iCs/>
                <w:lang w:val="ro-RO"/>
              </w:rPr>
              <w:t xml:space="preserve"> și recuperarea funcțiilor vitale</w:t>
            </w:r>
          </w:p>
        </w:tc>
      </w:tr>
    </w:tbl>
    <w:p w:rsidR="007C11B7" w:rsidRPr="00A346B2" w:rsidRDefault="007C11B7" w:rsidP="002F280B">
      <w:pPr>
        <w:widowControl w:val="0"/>
        <w:autoSpaceDE w:val="0"/>
        <w:autoSpaceDN w:val="0"/>
        <w:adjustRightInd w:val="0"/>
        <w:spacing w:before="9"/>
        <w:ind w:left="557" w:right="-20"/>
        <w:rPr>
          <w:i/>
          <w:iCs/>
          <w:lang w:val="ro-RO"/>
        </w:rPr>
      </w:pPr>
    </w:p>
    <w:tbl>
      <w:tblPr>
        <w:tblStyle w:val="a4"/>
        <w:tblW w:w="0" w:type="auto"/>
        <w:tblInd w:w="-34" w:type="dxa"/>
        <w:tblLook w:val="04A0" w:firstRow="1" w:lastRow="0" w:firstColumn="1" w:lastColumn="0" w:noHBand="0" w:noVBand="1"/>
      </w:tblPr>
      <w:tblGrid>
        <w:gridCol w:w="9850"/>
      </w:tblGrid>
      <w:tr w:rsidR="00FC756D" w:rsidRPr="00A346B2" w:rsidTr="00FC7133">
        <w:tc>
          <w:tcPr>
            <w:tcW w:w="9850" w:type="dxa"/>
          </w:tcPr>
          <w:p w:rsidR="00FC756D" w:rsidRPr="00A346B2" w:rsidRDefault="00FC756D" w:rsidP="002F280B">
            <w:pPr>
              <w:widowControl w:val="0"/>
              <w:autoSpaceDE w:val="0"/>
              <w:autoSpaceDN w:val="0"/>
              <w:adjustRightInd w:val="0"/>
              <w:spacing w:before="9"/>
              <w:ind w:right="-20"/>
              <w:rPr>
                <w:iCs/>
                <w:lang w:val="ro-RO"/>
              </w:rPr>
            </w:pPr>
            <w:r w:rsidRPr="00FC7133">
              <w:rPr>
                <w:b/>
                <w:i/>
                <w:iCs/>
                <w:lang w:val="ro-RO"/>
              </w:rPr>
              <w:t xml:space="preserve">Caseta </w:t>
            </w:r>
            <w:r w:rsidR="00D515DC" w:rsidRPr="00FC7133">
              <w:rPr>
                <w:b/>
                <w:i/>
                <w:iCs/>
                <w:lang w:val="ro-RO"/>
              </w:rPr>
              <w:t xml:space="preserve"> 21</w:t>
            </w:r>
            <w:r w:rsidR="00423EE8" w:rsidRPr="00A346B2">
              <w:rPr>
                <w:i/>
                <w:iCs/>
                <w:lang w:val="ro-RO"/>
              </w:rPr>
              <w:t xml:space="preserve"> </w:t>
            </w:r>
            <w:r w:rsidR="005A3205" w:rsidRPr="00A346B2">
              <w:rPr>
                <w:iCs/>
                <w:lang w:val="ro-RO"/>
              </w:rPr>
              <w:t xml:space="preserve">Alegerea momentului </w:t>
            </w:r>
            <w:r w:rsidR="00F20B4E">
              <w:rPr>
                <w:iCs/>
                <w:lang w:val="ro-RO"/>
              </w:rPr>
              <w:t>intervenției chirurgicale</w:t>
            </w:r>
            <w:r w:rsidR="005A3205" w:rsidRPr="00A346B2">
              <w:rPr>
                <w:iCs/>
                <w:lang w:val="ro-RO"/>
              </w:rPr>
              <w:t xml:space="preserve"> depinde de:</w:t>
            </w:r>
          </w:p>
          <w:p w:rsidR="00FC756D" w:rsidRPr="00A346B2" w:rsidRDefault="008C7BF1" w:rsidP="005647A0">
            <w:pPr>
              <w:pStyle w:val="af"/>
              <w:widowControl w:val="0"/>
              <w:numPr>
                <w:ilvl w:val="0"/>
                <w:numId w:val="29"/>
              </w:numPr>
              <w:autoSpaceDE w:val="0"/>
              <w:autoSpaceDN w:val="0"/>
              <w:adjustRightInd w:val="0"/>
              <w:spacing w:before="9"/>
              <w:ind w:right="-20"/>
              <w:rPr>
                <w:iCs/>
                <w:lang w:val="ro-RO"/>
              </w:rPr>
            </w:pPr>
            <w:r w:rsidRPr="00A346B2">
              <w:rPr>
                <w:iCs/>
                <w:lang w:val="ro-RO"/>
              </w:rPr>
              <w:t>Factorul</w:t>
            </w:r>
            <w:r w:rsidR="00F20B4E">
              <w:rPr>
                <w:iCs/>
                <w:lang w:val="ro-RO"/>
              </w:rPr>
              <w:t xml:space="preserve"> </w:t>
            </w:r>
            <w:r w:rsidRPr="00A346B2">
              <w:rPr>
                <w:iCs/>
                <w:lang w:val="ro-RO"/>
              </w:rPr>
              <w:t>cauzal</w:t>
            </w:r>
          </w:p>
          <w:p w:rsidR="005A3205" w:rsidRPr="00A346B2" w:rsidRDefault="005A3205" w:rsidP="005647A0">
            <w:pPr>
              <w:pStyle w:val="af"/>
              <w:widowControl w:val="0"/>
              <w:numPr>
                <w:ilvl w:val="0"/>
                <w:numId w:val="29"/>
              </w:numPr>
              <w:autoSpaceDE w:val="0"/>
              <w:autoSpaceDN w:val="0"/>
              <w:adjustRightInd w:val="0"/>
              <w:spacing w:before="9"/>
              <w:ind w:right="-20"/>
              <w:rPr>
                <w:iCs/>
                <w:lang w:val="ro-RO"/>
              </w:rPr>
            </w:pPr>
            <w:r w:rsidRPr="00A346B2">
              <w:rPr>
                <w:iCs/>
                <w:lang w:val="ro-RO"/>
              </w:rPr>
              <w:t xml:space="preserve">Vechimea și stadiul </w:t>
            </w:r>
            <w:r w:rsidR="0082490F">
              <w:rPr>
                <w:iCs/>
                <w:lang w:val="ro-RO"/>
              </w:rPr>
              <w:t>clinico-</w:t>
            </w:r>
            <w:r w:rsidRPr="00A346B2">
              <w:rPr>
                <w:iCs/>
                <w:lang w:val="ro-RO"/>
              </w:rPr>
              <w:t>evolutiv</w:t>
            </w:r>
            <w:r w:rsidR="00F20B4E">
              <w:rPr>
                <w:iCs/>
                <w:lang w:val="ro-RO"/>
              </w:rPr>
              <w:t xml:space="preserve"> al bolii</w:t>
            </w:r>
          </w:p>
          <w:p w:rsidR="005A3205" w:rsidRPr="00A346B2" w:rsidRDefault="005A3205" w:rsidP="005647A0">
            <w:pPr>
              <w:pStyle w:val="af"/>
              <w:widowControl w:val="0"/>
              <w:numPr>
                <w:ilvl w:val="0"/>
                <w:numId w:val="29"/>
              </w:numPr>
              <w:autoSpaceDE w:val="0"/>
              <w:autoSpaceDN w:val="0"/>
              <w:adjustRightInd w:val="0"/>
              <w:spacing w:before="9"/>
              <w:ind w:right="-20"/>
              <w:rPr>
                <w:iCs/>
                <w:lang w:val="ro-RO"/>
              </w:rPr>
            </w:pPr>
            <w:r w:rsidRPr="00A346B2">
              <w:rPr>
                <w:iCs/>
                <w:lang w:val="ro-RO"/>
              </w:rPr>
              <w:t>V</w:t>
            </w:r>
            <w:r w:rsidR="00F20B4E">
              <w:rPr>
                <w:iCs/>
                <w:lang w:val="ro-RO"/>
              </w:rPr>
              <w:t>â</w:t>
            </w:r>
            <w:r w:rsidRPr="00A346B2">
              <w:rPr>
                <w:iCs/>
                <w:lang w:val="ro-RO"/>
              </w:rPr>
              <w:t>rsta</w:t>
            </w:r>
            <w:r w:rsidR="00F20B4E">
              <w:rPr>
                <w:iCs/>
                <w:lang w:val="ro-RO"/>
              </w:rPr>
              <w:t xml:space="preserve"> pacientului</w:t>
            </w:r>
          </w:p>
          <w:p w:rsidR="005A3205" w:rsidRDefault="008C7BF1" w:rsidP="00F20B4E">
            <w:pPr>
              <w:pStyle w:val="af"/>
              <w:widowControl w:val="0"/>
              <w:numPr>
                <w:ilvl w:val="0"/>
                <w:numId w:val="29"/>
              </w:numPr>
              <w:autoSpaceDE w:val="0"/>
              <w:autoSpaceDN w:val="0"/>
              <w:adjustRightInd w:val="0"/>
              <w:spacing w:before="9"/>
              <w:ind w:right="-20"/>
              <w:rPr>
                <w:iCs/>
                <w:lang w:val="ro-RO"/>
              </w:rPr>
            </w:pPr>
            <w:r w:rsidRPr="00A346B2">
              <w:rPr>
                <w:iCs/>
                <w:lang w:val="ro-RO"/>
              </w:rPr>
              <w:t>Starea bioumoral</w:t>
            </w:r>
            <w:r w:rsidR="00F20B4E">
              <w:rPr>
                <w:iCs/>
                <w:lang w:val="ro-RO"/>
              </w:rPr>
              <w:t>ă</w:t>
            </w:r>
            <w:r w:rsidR="005A3205" w:rsidRPr="00A346B2">
              <w:rPr>
                <w:iCs/>
                <w:lang w:val="ro-RO"/>
              </w:rPr>
              <w:t xml:space="preserve"> a copilului</w:t>
            </w:r>
          </w:p>
          <w:p w:rsidR="0082490F" w:rsidRPr="00A346B2" w:rsidRDefault="0082490F" w:rsidP="00F20B4E">
            <w:pPr>
              <w:pStyle w:val="af"/>
              <w:widowControl w:val="0"/>
              <w:numPr>
                <w:ilvl w:val="0"/>
                <w:numId w:val="29"/>
              </w:numPr>
              <w:autoSpaceDE w:val="0"/>
              <w:autoSpaceDN w:val="0"/>
              <w:adjustRightInd w:val="0"/>
              <w:spacing w:before="9"/>
              <w:ind w:right="-20"/>
              <w:rPr>
                <w:iCs/>
                <w:lang w:val="ro-RO"/>
              </w:rPr>
            </w:pPr>
            <w:r>
              <w:rPr>
                <w:iCs/>
                <w:lang w:val="ro-RO"/>
              </w:rPr>
              <w:t>Bolile asociate, concomitente</w:t>
            </w:r>
          </w:p>
        </w:tc>
      </w:tr>
    </w:tbl>
    <w:p w:rsidR="00FC756D" w:rsidRPr="00A346B2" w:rsidRDefault="00FC756D" w:rsidP="007F1FE3">
      <w:pPr>
        <w:widowControl w:val="0"/>
        <w:autoSpaceDE w:val="0"/>
        <w:autoSpaceDN w:val="0"/>
        <w:adjustRightInd w:val="0"/>
        <w:spacing w:before="9"/>
        <w:ind w:right="-20"/>
        <w:rPr>
          <w:i/>
          <w:iCs/>
          <w:lang w:val="ro-RO"/>
        </w:rPr>
      </w:pPr>
    </w:p>
    <w:tbl>
      <w:tblPr>
        <w:tblStyle w:val="a4"/>
        <w:tblW w:w="0" w:type="auto"/>
        <w:tblLook w:val="04A0" w:firstRow="1" w:lastRow="0" w:firstColumn="1" w:lastColumn="0" w:noHBand="0" w:noVBand="1"/>
      </w:tblPr>
      <w:tblGrid>
        <w:gridCol w:w="9816"/>
      </w:tblGrid>
      <w:tr w:rsidR="005A3205" w:rsidRPr="00A346B2" w:rsidTr="005A3205">
        <w:tc>
          <w:tcPr>
            <w:tcW w:w="9843" w:type="dxa"/>
          </w:tcPr>
          <w:p w:rsidR="005A3205" w:rsidRPr="00A346B2" w:rsidRDefault="005A3205" w:rsidP="007F1FE3">
            <w:pPr>
              <w:widowControl w:val="0"/>
              <w:autoSpaceDE w:val="0"/>
              <w:autoSpaceDN w:val="0"/>
              <w:adjustRightInd w:val="0"/>
              <w:spacing w:before="9"/>
              <w:ind w:right="-20"/>
              <w:rPr>
                <w:iCs/>
                <w:lang w:val="ro-RO"/>
              </w:rPr>
            </w:pPr>
            <w:r w:rsidRPr="00FC7133">
              <w:rPr>
                <w:b/>
                <w:i/>
                <w:iCs/>
                <w:lang w:val="ro-RO"/>
              </w:rPr>
              <w:t xml:space="preserve">Caseta </w:t>
            </w:r>
            <w:r w:rsidRPr="00FC7133">
              <w:rPr>
                <w:b/>
                <w:iCs/>
                <w:lang w:val="ro-RO"/>
              </w:rPr>
              <w:t xml:space="preserve"> </w:t>
            </w:r>
            <w:r w:rsidR="00D515DC" w:rsidRPr="00FC7133">
              <w:rPr>
                <w:b/>
                <w:iCs/>
                <w:lang w:val="ro-RO"/>
              </w:rPr>
              <w:t>22</w:t>
            </w:r>
            <w:r w:rsidR="00423EE8" w:rsidRPr="00A346B2">
              <w:rPr>
                <w:iCs/>
                <w:lang w:val="ro-RO"/>
              </w:rPr>
              <w:t xml:space="preserve"> </w:t>
            </w:r>
            <w:r w:rsidRPr="00A346B2">
              <w:rPr>
                <w:iCs/>
                <w:lang w:val="ro-RO"/>
              </w:rPr>
              <w:t>Obiectivele intervenției chirurgicale:</w:t>
            </w:r>
          </w:p>
          <w:p w:rsidR="005A3205" w:rsidRPr="00A346B2" w:rsidRDefault="005A3205" w:rsidP="005647A0">
            <w:pPr>
              <w:pStyle w:val="af"/>
              <w:widowControl w:val="0"/>
              <w:numPr>
                <w:ilvl w:val="0"/>
                <w:numId w:val="52"/>
              </w:numPr>
              <w:autoSpaceDE w:val="0"/>
              <w:autoSpaceDN w:val="0"/>
              <w:adjustRightInd w:val="0"/>
              <w:spacing w:before="9"/>
              <w:ind w:right="-20"/>
              <w:rPr>
                <w:iCs/>
                <w:lang w:val="ro-RO"/>
              </w:rPr>
            </w:pPr>
            <w:r w:rsidRPr="00A346B2">
              <w:rPr>
                <w:iCs/>
                <w:lang w:val="ro-RO"/>
              </w:rPr>
              <w:t>Suprimarea sursei de contaminare</w:t>
            </w:r>
          </w:p>
          <w:p w:rsidR="005A3205" w:rsidRPr="00A346B2" w:rsidRDefault="005A3205" w:rsidP="005647A0">
            <w:pPr>
              <w:pStyle w:val="af"/>
              <w:widowControl w:val="0"/>
              <w:numPr>
                <w:ilvl w:val="0"/>
                <w:numId w:val="52"/>
              </w:numPr>
              <w:autoSpaceDE w:val="0"/>
              <w:autoSpaceDN w:val="0"/>
              <w:adjustRightInd w:val="0"/>
              <w:spacing w:before="9"/>
              <w:ind w:right="-20"/>
              <w:rPr>
                <w:iCs/>
                <w:lang w:val="ro-RO"/>
              </w:rPr>
            </w:pPr>
            <w:r w:rsidRPr="00A346B2">
              <w:rPr>
                <w:iCs/>
                <w:lang w:val="ro-RO"/>
              </w:rPr>
              <w:t>Tratament</w:t>
            </w:r>
            <w:r w:rsidR="008C7BF1" w:rsidRPr="00A346B2">
              <w:rPr>
                <w:iCs/>
                <w:lang w:val="ro-RO"/>
              </w:rPr>
              <w:t>ul</w:t>
            </w:r>
            <w:r w:rsidRPr="00A346B2">
              <w:rPr>
                <w:iCs/>
                <w:lang w:val="ro-RO"/>
              </w:rPr>
              <w:t xml:space="preserve"> propriu</w:t>
            </w:r>
            <w:r w:rsidR="008C7BF1" w:rsidRPr="00A346B2">
              <w:rPr>
                <w:iCs/>
                <w:lang w:val="ro-RO"/>
              </w:rPr>
              <w:t xml:space="preserve"> zis al peritonitei prin t</w:t>
            </w:r>
            <w:r w:rsidR="00F20B4E">
              <w:rPr>
                <w:iCs/>
                <w:lang w:val="ro-RO"/>
              </w:rPr>
              <w:t>o</w:t>
            </w:r>
            <w:r w:rsidR="008C7BF1" w:rsidRPr="00A346B2">
              <w:rPr>
                <w:iCs/>
                <w:lang w:val="ro-RO"/>
              </w:rPr>
              <w:t>alet</w:t>
            </w:r>
            <w:r w:rsidR="00F20B4E">
              <w:rPr>
                <w:iCs/>
                <w:lang w:val="ro-RO"/>
              </w:rPr>
              <w:t xml:space="preserve">a </w:t>
            </w:r>
            <w:r w:rsidRPr="00A346B2">
              <w:rPr>
                <w:iCs/>
                <w:lang w:val="ro-RO"/>
              </w:rPr>
              <w:t xml:space="preserve"> și drenare</w:t>
            </w:r>
            <w:r w:rsidR="008C7BF1" w:rsidRPr="00A346B2">
              <w:rPr>
                <w:iCs/>
                <w:lang w:val="ro-RO"/>
              </w:rPr>
              <w:t>a cavității peritoneale</w:t>
            </w:r>
          </w:p>
          <w:p w:rsidR="005A3205" w:rsidRPr="00A346B2" w:rsidRDefault="005A3205" w:rsidP="005647A0">
            <w:pPr>
              <w:pStyle w:val="af"/>
              <w:widowControl w:val="0"/>
              <w:numPr>
                <w:ilvl w:val="0"/>
                <w:numId w:val="52"/>
              </w:numPr>
              <w:autoSpaceDE w:val="0"/>
              <w:autoSpaceDN w:val="0"/>
              <w:adjustRightInd w:val="0"/>
              <w:spacing w:before="9"/>
              <w:ind w:right="-20"/>
              <w:rPr>
                <w:iCs/>
                <w:lang w:val="ro-RO"/>
              </w:rPr>
            </w:pPr>
            <w:r w:rsidRPr="00A346B2">
              <w:rPr>
                <w:iCs/>
                <w:lang w:val="ro-RO"/>
              </w:rPr>
              <w:t>Profilaxia complicațiilor</w:t>
            </w:r>
          </w:p>
        </w:tc>
      </w:tr>
    </w:tbl>
    <w:p w:rsidR="00A83661" w:rsidRPr="00A346B2" w:rsidRDefault="00A83661" w:rsidP="00215789">
      <w:pPr>
        <w:widowControl w:val="0"/>
        <w:autoSpaceDE w:val="0"/>
        <w:autoSpaceDN w:val="0"/>
        <w:adjustRightInd w:val="0"/>
        <w:spacing w:before="9"/>
        <w:ind w:right="-20"/>
        <w:rPr>
          <w:iCs/>
        </w:rPr>
      </w:pPr>
    </w:p>
    <w:tbl>
      <w:tblPr>
        <w:tblStyle w:val="a4"/>
        <w:tblW w:w="0" w:type="auto"/>
        <w:tblLook w:val="04A0" w:firstRow="1" w:lastRow="0" w:firstColumn="1" w:lastColumn="0" w:noHBand="0" w:noVBand="1"/>
      </w:tblPr>
      <w:tblGrid>
        <w:gridCol w:w="9816"/>
      </w:tblGrid>
      <w:tr w:rsidR="00711B19" w:rsidRPr="00D92F1C" w:rsidTr="00FC7133">
        <w:tc>
          <w:tcPr>
            <w:tcW w:w="9816" w:type="dxa"/>
          </w:tcPr>
          <w:p w:rsidR="00711B19" w:rsidRDefault="008C7BF1" w:rsidP="00215789">
            <w:pPr>
              <w:widowControl w:val="0"/>
              <w:autoSpaceDE w:val="0"/>
              <w:autoSpaceDN w:val="0"/>
              <w:adjustRightInd w:val="0"/>
              <w:spacing w:before="9"/>
              <w:ind w:right="-20"/>
              <w:rPr>
                <w:iCs/>
                <w:lang w:val="ro-RO"/>
              </w:rPr>
            </w:pPr>
            <w:r w:rsidRPr="00FC7133">
              <w:rPr>
                <w:b/>
                <w:i/>
                <w:iCs/>
                <w:lang w:val="ro-RO"/>
              </w:rPr>
              <w:t>Caseta</w:t>
            </w:r>
            <w:r w:rsidR="00D515DC" w:rsidRPr="00FC7133">
              <w:rPr>
                <w:b/>
                <w:i/>
                <w:iCs/>
                <w:lang w:val="ro-RO"/>
              </w:rPr>
              <w:t xml:space="preserve"> 23</w:t>
            </w:r>
            <w:r w:rsidR="00423EE8" w:rsidRPr="00A346B2">
              <w:rPr>
                <w:iCs/>
                <w:lang w:val="ro-RO"/>
              </w:rPr>
              <w:t xml:space="preserve"> </w:t>
            </w:r>
            <w:r w:rsidRPr="00A346B2">
              <w:rPr>
                <w:iCs/>
                <w:lang w:val="ro-RO"/>
              </w:rPr>
              <w:t xml:space="preserve"> P</w:t>
            </w:r>
            <w:r w:rsidR="00711B19" w:rsidRPr="00A346B2">
              <w:rPr>
                <w:iCs/>
                <w:lang w:val="ro-RO"/>
              </w:rPr>
              <w:t>regătire</w:t>
            </w:r>
            <w:r w:rsidRPr="00A346B2">
              <w:rPr>
                <w:iCs/>
                <w:lang w:val="ro-RO"/>
              </w:rPr>
              <w:t>a</w:t>
            </w:r>
            <w:r w:rsidR="00711B19" w:rsidRPr="00A346B2">
              <w:rPr>
                <w:iCs/>
                <w:lang w:val="ro-RO"/>
              </w:rPr>
              <w:t xml:space="preserve"> preoperatorie </w:t>
            </w:r>
          </w:p>
          <w:p w:rsidR="00D92F1C" w:rsidRDefault="00D92F1C" w:rsidP="00D92F1C">
            <w:pPr>
              <w:jc w:val="both"/>
              <w:rPr>
                <w:lang w:val="ro-RO"/>
              </w:rPr>
            </w:pPr>
            <w:r>
              <w:rPr>
                <w:lang w:val="ro-RO"/>
              </w:rPr>
              <w:t xml:space="preserve">     </w:t>
            </w:r>
            <w:r w:rsidRPr="00D92F1C">
              <w:rPr>
                <w:lang w:val="ro-RO"/>
              </w:rPr>
              <w:t>Pregătirea preoperatorie se efectuează pentru pacienții care prezintă semne concludente clinico-bioumorale și imagistice de afectare a homeostaziei (tulburări circulatorii, deshidratare, dezechilibru electrolitic, hiper- sau hipotermie, hipoxemie etc.), sau care suferă de patologii concomitente și care necesită corecție.</w:t>
            </w:r>
          </w:p>
          <w:p w:rsidR="00D92F1C" w:rsidRPr="00D92F1C" w:rsidRDefault="00D92F1C" w:rsidP="00D92F1C">
            <w:pPr>
              <w:jc w:val="both"/>
              <w:rPr>
                <w:u w:val="single"/>
                <w:lang w:val="ro-RO"/>
              </w:rPr>
            </w:pPr>
            <w:r>
              <w:rPr>
                <w:lang w:val="ro-RO"/>
              </w:rPr>
              <w:t xml:space="preserve">     </w:t>
            </w:r>
            <w:r w:rsidRPr="00D92F1C">
              <w:rPr>
                <w:lang w:val="ro-RO"/>
              </w:rPr>
              <w:t xml:space="preserve">Durata pregătirii preoperatorii depinde de fazași etapa clinico-evolutivă a peritonitei. În caz de abces periapendicular durata de pregătire preoperatorie este de o durată de 2-3 ore. În peritonita locală limitată și cea nelimitată , precum și în  peritonita difuză – durata de pregătire preoperatorie constituie 2-3 ore. În peritonita generală, acest indicator este de 3-4 ore. </w:t>
            </w:r>
          </w:p>
          <w:p w:rsidR="00D92F1C" w:rsidRPr="00A346B2" w:rsidRDefault="00D92F1C" w:rsidP="00215789">
            <w:pPr>
              <w:widowControl w:val="0"/>
              <w:autoSpaceDE w:val="0"/>
              <w:autoSpaceDN w:val="0"/>
              <w:adjustRightInd w:val="0"/>
              <w:spacing w:before="9"/>
              <w:ind w:right="-20"/>
              <w:rPr>
                <w:iCs/>
                <w:lang w:val="ro-RO"/>
              </w:rPr>
            </w:pPr>
            <w:r>
              <w:rPr>
                <w:iCs/>
                <w:lang w:val="ro-RO"/>
              </w:rPr>
              <w:t xml:space="preserve">Pregătirea preoperatorie </w:t>
            </w:r>
            <w:r w:rsidRPr="00A346B2">
              <w:rPr>
                <w:iCs/>
                <w:lang w:val="ro-RO"/>
              </w:rPr>
              <w:t>include:</w:t>
            </w:r>
          </w:p>
          <w:p w:rsidR="00711B19" w:rsidRPr="00A346B2" w:rsidRDefault="00711B19" w:rsidP="005647A0">
            <w:pPr>
              <w:pStyle w:val="af"/>
              <w:widowControl w:val="0"/>
              <w:numPr>
                <w:ilvl w:val="0"/>
                <w:numId w:val="51"/>
              </w:numPr>
              <w:autoSpaceDE w:val="0"/>
              <w:autoSpaceDN w:val="0"/>
              <w:adjustRightInd w:val="0"/>
              <w:spacing w:before="9"/>
              <w:ind w:right="-20"/>
              <w:rPr>
                <w:iCs/>
                <w:lang w:val="ro-RO"/>
              </w:rPr>
            </w:pPr>
            <w:r w:rsidRPr="00A346B2">
              <w:rPr>
                <w:iCs/>
                <w:lang w:val="ro-RO"/>
              </w:rPr>
              <w:t>Acces</w:t>
            </w:r>
            <w:r w:rsidR="00F20B4E">
              <w:rPr>
                <w:iCs/>
                <w:lang w:val="ro-RO"/>
              </w:rPr>
              <w:t>ul</w:t>
            </w:r>
            <w:r w:rsidRPr="00A346B2">
              <w:rPr>
                <w:iCs/>
                <w:lang w:val="ro-RO"/>
              </w:rPr>
              <w:t xml:space="preserve"> venos</w:t>
            </w:r>
          </w:p>
          <w:p w:rsidR="00711B19" w:rsidRPr="00A346B2" w:rsidRDefault="00F20B4E" w:rsidP="005647A0">
            <w:pPr>
              <w:pStyle w:val="af"/>
              <w:widowControl w:val="0"/>
              <w:numPr>
                <w:ilvl w:val="0"/>
                <w:numId w:val="51"/>
              </w:numPr>
              <w:autoSpaceDE w:val="0"/>
              <w:autoSpaceDN w:val="0"/>
              <w:adjustRightInd w:val="0"/>
              <w:spacing w:before="9"/>
              <w:ind w:right="-20"/>
              <w:rPr>
                <w:iCs/>
                <w:lang w:val="ro-RO"/>
              </w:rPr>
            </w:pPr>
            <w:r>
              <w:rPr>
                <w:iCs/>
                <w:lang w:val="ro-RO"/>
              </w:rPr>
              <w:t>Sonda nazo</w:t>
            </w:r>
            <w:r w:rsidR="00711B19" w:rsidRPr="00A346B2">
              <w:rPr>
                <w:iCs/>
                <w:lang w:val="ro-RO"/>
              </w:rPr>
              <w:t>gast</w:t>
            </w:r>
            <w:r w:rsidR="008C7BF1" w:rsidRPr="00A346B2">
              <w:rPr>
                <w:iCs/>
                <w:lang w:val="ro-RO"/>
              </w:rPr>
              <w:t>rică – pentru decompresi</w:t>
            </w:r>
            <w:r>
              <w:rPr>
                <w:iCs/>
                <w:lang w:val="ro-RO"/>
              </w:rPr>
              <w:t>un</w:t>
            </w:r>
            <w:r w:rsidR="008C7BF1" w:rsidRPr="00A346B2">
              <w:rPr>
                <w:iCs/>
                <w:lang w:val="ro-RO"/>
              </w:rPr>
              <w:t>e</w:t>
            </w:r>
            <w:r w:rsidR="0082490F">
              <w:rPr>
                <w:iCs/>
                <w:lang w:val="ro-RO"/>
              </w:rPr>
              <w:t xml:space="preserve"> gastrică</w:t>
            </w:r>
            <w:r w:rsidR="00D92F1C">
              <w:rPr>
                <w:iCs/>
                <w:lang w:val="ro-RO"/>
              </w:rPr>
              <w:t xml:space="preserve">. </w:t>
            </w:r>
            <w:r w:rsidR="00D92F1C" w:rsidRPr="00BA5E23">
              <w:rPr>
                <w:lang w:val="ro-RO"/>
              </w:rPr>
              <w:t xml:space="preserve"> Se va monta </w:t>
            </w:r>
            <w:r w:rsidR="00D92F1C">
              <w:rPr>
                <w:lang w:val="ro-RO"/>
              </w:rPr>
              <w:t xml:space="preserve">și </w:t>
            </w:r>
            <w:r w:rsidR="00D92F1C" w:rsidRPr="00BA5E23">
              <w:rPr>
                <w:lang w:val="ro-RO"/>
              </w:rPr>
              <w:t>un tub rectal;</w:t>
            </w:r>
          </w:p>
          <w:p w:rsidR="00711B19" w:rsidRPr="00A346B2" w:rsidRDefault="0082490F" w:rsidP="005647A0">
            <w:pPr>
              <w:pStyle w:val="af"/>
              <w:widowControl w:val="0"/>
              <w:numPr>
                <w:ilvl w:val="0"/>
                <w:numId w:val="51"/>
              </w:numPr>
              <w:autoSpaceDE w:val="0"/>
              <w:autoSpaceDN w:val="0"/>
              <w:adjustRightInd w:val="0"/>
              <w:spacing w:before="9"/>
              <w:ind w:right="-20"/>
              <w:rPr>
                <w:iCs/>
                <w:lang w:val="ro-RO"/>
              </w:rPr>
            </w:pPr>
            <w:r>
              <w:rPr>
                <w:iCs/>
                <w:lang w:val="ro-RO"/>
              </w:rPr>
              <w:t xml:space="preserve">Montarea </w:t>
            </w:r>
            <w:r w:rsidRPr="00A346B2">
              <w:rPr>
                <w:iCs/>
                <w:lang w:val="ro-RO"/>
              </w:rPr>
              <w:t>cateter</w:t>
            </w:r>
            <w:r>
              <w:rPr>
                <w:iCs/>
                <w:lang w:val="ro-RO"/>
              </w:rPr>
              <w:t xml:space="preserve">ului </w:t>
            </w:r>
            <w:r w:rsidRPr="00A346B2">
              <w:rPr>
                <w:iCs/>
                <w:lang w:val="ro-RO"/>
              </w:rPr>
              <w:t xml:space="preserve"> </w:t>
            </w:r>
            <w:r w:rsidR="008C7BF1" w:rsidRPr="00A346B2">
              <w:rPr>
                <w:iCs/>
                <w:lang w:val="ro-RO"/>
              </w:rPr>
              <w:t>în v</w:t>
            </w:r>
            <w:r w:rsidR="00F20B4E">
              <w:rPr>
                <w:iCs/>
                <w:lang w:val="ro-RO"/>
              </w:rPr>
              <w:t>e</w:t>
            </w:r>
            <w:r w:rsidR="008C7BF1" w:rsidRPr="00A346B2">
              <w:rPr>
                <w:iCs/>
                <w:lang w:val="ro-RO"/>
              </w:rPr>
              <w:t>zica</w:t>
            </w:r>
            <w:r w:rsidR="00711B19" w:rsidRPr="00A346B2">
              <w:rPr>
                <w:iCs/>
                <w:lang w:val="ro-RO"/>
              </w:rPr>
              <w:t xml:space="preserve"> urinară</w:t>
            </w:r>
          </w:p>
          <w:p w:rsidR="00D92F1C" w:rsidRDefault="00711B19" w:rsidP="00D92F1C">
            <w:pPr>
              <w:pStyle w:val="af"/>
              <w:widowControl w:val="0"/>
              <w:numPr>
                <w:ilvl w:val="0"/>
                <w:numId w:val="51"/>
              </w:numPr>
              <w:autoSpaceDE w:val="0"/>
              <w:autoSpaceDN w:val="0"/>
              <w:adjustRightInd w:val="0"/>
              <w:spacing w:before="9"/>
              <w:ind w:right="-20"/>
              <w:rPr>
                <w:iCs/>
                <w:lang w:val="ro-RO"/>
              </w:rPr>
            </w:pPr>
            <w:r w:rsidRPr="00A346B2">
              <w:rPr>
                <w:iCs/>
                <w:lang w:val="ro-RO"/>
              </w:rPr>
              <w:t>Corecția anemiei</w:t>
            </w:r>
          </w:p>
          <w:p w:rsidR="00D92F1C" w:rsidRPr="00D92F1C" w:rsidRDefault="00AC3106" w:rsidP="00D92F1C">
            <w:pPr>
              <w:pStyle w:val="af"/>
              <w:widowControl w:val="0"/>
              <w:numPr>
                <w:ilvl w:val="0"/>
                <w:numId w:val="51"/>
              </w:numPr>
              <w:autoSpaceDE w:val="0"/>
              <w:autoSpaceDN w:val="0"/>
              <w:adjustRightInd w:val="0"/>
              <w:spacing w:before="9"/>
              <w:ind w:right="-20"/>
              <w:rPr>
                <w:iCs/>
                <w:lang w:val="ro-RO"/>
              </w:rPr>
            </w:pPr>
            <w:r w:rsidRPr="00D92F1C">
              <w:rPr>
                <w:iCs/>
                <w:lang w:val="ro-RO"/>
              </w:rPr>
              <w:t>Lichidarea acidozei metabolice</w:t>
            </w:r>
            <w:r w:rsidR="00D92F1C" w:rsidRPr="00D92F1C">
              <w:rPr>
                <w:lang w:val="ro-RO"/>
              </w:rPr>
              <w:t xml:space="preserve"> </w:t>
            </w:r>
          </w:p>
          <w:p w:rsidR="00D92F1C" w:rsidRPr="00D92F1C" w:rsidRDefault="00D92F1C" w:rsidP="00D92F1C">
            <w:pPr>
              <w:pStyle w:val="af"/>
              <w:widowControl w:val="0"/>
              <w:numPr>
                <w:ilvl w:val="0"/>
                <w:numId w:val="51"/>
              </w:numPr>
              <w:autoSpaceDE w:val="0"/>
              <w:autoSpaceDN w:val="0"/>
              <w:adjustRightInd w:val="0"/>
              <w:spacing w:before="9"/>
              <w:ind w:right="-20"/>
              <w:rPr>
                <w:iCs/>
                <w:lang w:val="ro-RO"/>
              </w:rPr>
            </w:pPr>
            <w:r w:rsidRPr="00D92F1C">
              <w:rPr>
                <w:lang w:val="ro-RO"/>
              </w:rPr>
              <w:t>Oxigenoterapie;</w:t>
            </w:r>
          </w:p>
          <w:p w:rsidR="00D92F1C" w:rsidRPr="00D92F1C" w:rsidRDefault="00D92F1C" w:rsidP="00D92F1C">
            <w:pPr>
              <w:pStyle w:val="af"/>
              <w:widowControl w:val="0"/>
              <w:numPr>
                <w:ilvl w:val="0"/>
                <w:numId w:val="51"/>
              </w:numPr>
              <w:autoSpaceDE w:val="0"/>
              <w:autoSpaceDN w:val="0"/>
              <w:adjustRightInd w:val="0"/>
              <w:spacing w:before="9"/>
              <w:ind w:right="-20"/>
              <w:rPr>
                <w:iCs/>
                <w:lang w:val="ro-RO"/>
              </w:rPr>
            </w:pPr>
            <w:r w:rsidRPr="00D92F1C">
              <w:rPr>
                <w:lang w:val="ro-RO"/>
              </w:rPr>
              <w:lastRenderedPageBreak/>
              <w:t xml:space="preserve">Terapie prin infuzie: reechilibrare hidroelectrolitică, metabolică, acido-bazică; </w:t>
            </w:r>
          </w:p>
          <w:p w:rsidR="00D92F1C" w:rsidRPr="00D92F1C" w:rsidRDefault="00D92F1C" w:rsidP="00D92F1C">
            <w:pPr>
              <w:pStyle w:val="af"/>
              <w:widowControl w:val="0"/>
              <w:numPr>
                <w:ilvl w:val="0"/>
                <w:numId w:val="51"/>
              </w:numPr>
              <w:autoSpaceDE w:val="0"/>
              <w:autoSpaceDN w:val="0"/>
              <w:adjustRightInd w:val="0"/>
              <w:spacing w:before="9"/>
              <w:ind w:right="-20"/>
              <w:rPr>
                <w:iCs/>
                <w:lang w:val="ro-RO"/>
              </w:rPr>
            </w:pPr>
            <w:r w:rsidRPr="00D92F1C">
              <w:rPr>
                <w:lang w:val="ro-RO"/>
              </w:rPr>
              <w:t>Terapie cu antibiotice;</w:t>
            </w:r>
          </w:p>
          <w:p w:rsidR="00D92F1C" w:rsidRPr="00D92F1C" w:rsidRDefault="00D92F1C" w:rsidP="00D92F1C">
            <w:pPr>
              <w:pStyle w:val="af"/>
              <w:widowControl w:val="0"/>
              <w:numPr>
                <w:ilvl w:val="0"/>
                <w:numId w:val="51"/>
              </w:numPr>
              <w:autoSpaceDE w:val="0"/>
              <w:autoSpaceDN w:val="0"/>
              <w:adjustRightInd w:val="0"/>
              <w:spacing w:before="9"/>
              <w:ind w:right="-20"/>
              <w:rPr>
                <w:iCs/>
                <w:lang w:val="ro-RO"/>
              </w:rPr>
            </w:pPr>
            <w:r w:rsidRPr="00D92F1C">
              <w:rPr>
                <w:lang w:val="ro-RO"/>
              </w:rPr>
              <w:t>Administrarea de inhibitori a enzimelor proteolitice;</w:t>
            </w:r>
          </w:p>
          <w:p w:rsidR="00D92F1C" w:rsidRPr="00D92F1C" w:rsidRDefault="00D92F1C" w:rsidP="00D92F1C">
            <w:pPr>
              <w:pStyle w:val="af"/>
              <w:widowControl w:val="0"/>
              <w:numPr>
                <w:ilvl w:val="0"/>
                <w:numId w:val="51"/>
              </w:numPr>
              <w:autoSpaceDE w:val="0"/>
              <w:autoSpaceDN w:val="0"/>
              <w:adjustRightInd w:val="0"/>
              <w:spacing w:before="9"/>
              <w:ind w:right="-20"/>
              <w:rPr>
                <w:iCs/>
                <w:lang w:val="ro-RO"/>
              </w:rPr>
            </w:pPr>
            <w:r w:rsidRPr="00D92F1C">
              <w:rPr>
                <w:lang w:val="ro-RO"/>
              </w:rPr>
              <w:t>Administarea de analgezice;</w:t>
            </w:r>
          </w:p>
          <w:p w:rsidR="00711B19" w:rsidRPr="00D92F1C" w:rsidRDefault="00D92F1C" w:rsidP="00D92F1C">
            <w:pPr>
              <w:pStyle w:val="af"/>
              <w:widowControl w:val="0"/>
              <w:numPr>
                <w:ilvl w:val="0"/>
                <w:numId w:val="51"/>
              </w:numPr>
              <w:autoSpaceDE w:val="0"/>
              <w:autoSpaceDN w:val="0"/>
              <w:adjustRightInd w:val="0"/>
              <w:spacing w:before="9"/>
              <w:ind w:right="-20"/>
              <w:rPr>
                <w:iCs/>
                <w:lang w:val="ro-RO"/>
              </w:rPr>
            </w:pPr>
            <w:r w:rsidRPr="00D92F1C">
              <w:rPr>
                <w:lang w:val="ro-RO"/>
              </w:rPr>
              <w:t>Terapie sindromală.</w:t>
            </w:r>
          </w:p>
        </w:tc>
      </w:tr>
    </w:tbl>
    <w:p w:rsidR="00D92F1C" w:rsidRPr="00C7346A" w:rsidRDefault="00D92F1C" w:rsidP="00215789">
      <w:pPr>
        <w:widowControl w:val="0"/>
        <w:autoSpaceDE w:val="0"/>
        <w:autoSpaceDN w:val="0"/>
        <w:adjustRightInd w:val="0"/>
        <w:spacing w:before="9"/>
        <w:ind w:right="-20"/>
        <w:rPr>
          <w:iCs/>
        </w:rPr>
      </w:pPr>
    </w:p>
    <w:tbl>
      <w:tblPr>
        <w:tblStyle w:val="a4"/>
        <w:tblW w:w="0" w:type="auto"/>
        <w:tblLook w:val="04A0" w:firstRow="1" w:lastRow="0" w:firstColumn="1" w:lastColumn="0" w:noHBand="0" w:noVBand="1"/>
      </w:tblPr>
      <w:tblGrid>
        <w:gridCol w:w="9816"/>
      </w:tblGrid>
      <w:tr w:rsidR="00E25620" w:rsidRPr="00F20B4E" w:rsidTr="00E25620">
        <w:tc>
          <w:tcPr>
            <w:tcW w:w="9843" w:type="dxa"/>
          </w:tcPr>
          <w:p w:rsidR="00E25620" w:rsidRPr="00AF7183" w:rsidRDefault="008C7BF1" w:rsidP="00215789">
            <w:pPr>
              <w:widowControl w:val="0"/>
              <w:autoSpaceDE w:val="0"/>
              <w:autoSpaceDN w:val="0"/>
              <w:adjustRightInd w:val="0"/>
              <w:spacing w:before="9"/>
              <w:ind w:right="-20"/>
              <w:rPr>
                <w:iCs/>
                <w:lang w:val="en-US"/>
              </w:rPr>
            </w:pPr>
            <w:r w:rsidRPr="00FC7133">
              <w:rPr>
                <w:b/>
                <w:i/>
                <w:iCs/>
                <w:lang w:val="en-US"/>
              </w:rPr>
              <w:t xml:space="preserve">Caseta </w:t>
            </w:r>
            <w:r w:rsidR="00D515DC" w:rsidRPr="00FC7133">
              <w:rPr>
                <w:b/>
                <w:i/>
                <w:iCs/>
                <w:lang w:val="en-US"/>
              </w:rPr>
              <w:t>24</w:t>
            </w:r>
            <w:r w:rsidR="00423EE8" w:rsidRPr="00AF7183">
              <w:rPr>
                <w:iCs/>
                <w:lang w:val="en-US"/>
              </w:rPr>
              <w:t xml:space="preserve"> V</w:t>
            </w:r>
            <w:r w:rsidRPr="00AF7183">
              <w:rPr>
                <w:iCs/>
                <w:lang w:val="en-US"/>
              </w:rPr>
              <w:t>olumul și conț</w:t>
            </w:r>
            <w:r w:rsidR="00F20B4E">
              <w:rPr>
                <w:iCs/>
                <w:lang w:val="en-US"/>
              </w:rPr>
              <w:t>i</w:t>
            </w:r>
            <w:r w:rsidRPr="00AF7183">
              <w:rPr>
                <w:iCs/>
                <w:lang w:val="en-US"/>
              </w:rPr>
              <w:t>nutul t</w:t>
            </w:r>
            <w:r w:rsidR="00E25620" w:rsidRPr="00AF7183">
              <w:rPr>
                <w:iCs/>
                <w:lang w:val="en-US"/>
              </w:rPr>
              <w:t>ra</w:t>
            </w:r>
            <w:r w:rsidRPr="00AF7183">
              <w:rPr>
                <w:iCs/>
                <w:lang w:val="en-US"/>
              </w:rPr>
              <w:t>ta</w:t>
            </w:r>
            <w:r w:rsidR="00E25620" w:rsidRPr="00AF7183">
              <w:rPr>
                <w:iCs/>
                <w:lang w:val="en-US"/>
              </w:rPr>
              <w:t>mentului preoperator:</w:t>
            </w:r>
          </w:p>
          <w:p w:rsidR="00E25620" w:rsidRPr="00A346B2" w:rsidRDefault="00E25620" w:rsidP="005647A0">
            <w:pPr>
              <w:pStyle w:val="af"/>
              <w:widowControl w:val="0"/>
              <w:numPr>
                <w:ilvl w:val="0"/>
                <w:numId w:val="21"/>
              </w:numPr>
              <w:autoSpaceDE w:val="0"/>
              <w:autoSpaceDN w:val="0"/>
              <w:adjustRightInd w:val="0"/>
              <w:spacing w:before="9"/>
              <w:ind w:right="-20"/>
              <w:rPr>
                <w:iCs/>
              </w:rPr>
            </w:pPr>
            <w:r w:rsidRPr="00A346B2">
              <w:rPr>
                <w:iCs/>
              </w:rPr>
              <w:t>terapi</w:t>
            </w:r>
            <w:r w:rsidR="00F20B4E">
              <w:rPr>
                <w:iCs/>
              </w:rPr>
              <w:t>e</w:t>
            </w:r>
            <w:r w:rsidRPr="00A346B2">
              <w:rPr>
                <w:iCs/>
              </w:rPr>
              <w:t xml:space="preserve"> antibacterială</w:t>
            </w:r>
          </w:p>
          <w:p w:rsidR="00E25620" w:rsidRPr="00A346B2" w:rsidRDefault="00E25620" w:rsidP="005647A0">
            <w:pPr>
              <w:pStyle w:val="af"/>
              <w:widowControl w:val="0"/>
              <w:numPr>
                <w:ilvl w:val="0"/>
                <w:numId w:val="21"/>
              </w:numPr>
              <w:autoSpaceDE w:val="0"/>
              <w:autoSpaceDN w:val="0"/>
              <w:adjustRightInd w:val="0"/>
              <w:spacing w:before="9"/>
              <w:ind w:right="-20"/>
              <w:rPr>
                <w:iCs/>
              </w:rPr>
            </w:pPr>
            <w:r w:rsidRPr="00A346B2">
              <w:rPr>
                <w:iCs/>
              </w:rPr>
              <w:t>terapi</w:t>
            </w:r>
            <w:r w:rsidR="00F20B4E">
              <w:rPr>
                <w:iCs/>
              </w:rPr>
              <w:t>e</w:t>
            </w:r>
            <w:r w:rsidRPr="00A346B2">
              <w:rPr>
                <w:iCs/>
              </w:rPr>
              <w:t xml:space="preserve"> antihipoxică</w:t>
            </w:r>
          </w:p>
          <w:p w:rsidR="00E25620" w:rsidRPr="00F20B4E" w:rsidRDefault="00E25620" w:rsidP="00F20B4E">
            <w:pPr>
              <w:pStyle w:val="af"/>
              <w:widowControl w:val="0"/>
              <w:numPr>
                <w:ilvl w:val="0"/>
                <w:numId w:val="21"/>
              </w:numPr>
              <w:autoSpaceDE w:val="0"/>
              <w:autoSpaceDN w:val="0"/>
              <w:adjustRightInd w:val="0"/>
              <w:spacing w:before="9"/>
              <w:ind w:right="-20"/>
              <w:rPr>
                <w:iCs/>
                <w:lang w:val="en-US"/>
              </w:rPr>
            </w:pPr>
            <w:r w:rsidRPr="00AF7183">
              <w:rPr>
                <w:iCs/>
                <w:lang w:val="en-US"/>
              </w:rPr>
              <w:t>terapi</w:t>
            </w:r>
            <w:r w:rsidR="00F20B4E">
              <w:rPr>
                <w:iCs/>
                <w:lang w:val="en-US"/>
              </w:rPr>
              <w:t>e</w:t>
            </w:r>
            <w:r w:rsidRPr="00AF7183">
              <w:rPr>
                <w:iCs/>
                <w:lang w:val="en-US"/>
              </w:rPr>
              <w:t xml:space="preserve"> infuzională (corecția reologică, volemică, dezintoxicare. </w:t>
            </w:r>
            <w:r w:rsidRPr="00F20B4E">
              <w:rPr>
                <w:iCs/>
                <w:lang w:val="en-US"/>
              </w:rPr>
              <w:t xml:space="preserve">În regim </w:t>
            </w:r>
            <w:r w:rsidR="00F20B4E">
              <w:rPr>
                <w:iCs/>
                <w:lang w:val="en-US"/>
              </w:rPr>
              <w:t xml:space="preserve">de </w:t>
            </w:r>
            <w:r w:rsidRPr="00F20B4E">
              <w:rPr>
                <w:iCs/>
                <w:lang w:val="en-US"/>
              </w:rPr>
              <w:t>hemodiluție</w:t>
            </w:r>
          </w:p>
        </w:tc>
      </w:tr>
    </w:tbl>
    <w:p w:rsidR="00E25620" w:rsidRPr="00A346B2" w:rsidRDefault="00E25620" w:rsidP="00215789">
      <w:pPr>
        <w:widowControl w:val="0"/>
        <w:autoSpaceDE w:val="0"/>
        <w:autoSpaceDN w:val="0"/>
        <w:adjustRightInd w:val="0"/>
        <w:spacing w:before="9"/>
        <w:ind w:right="-20"/>
        <w:rPr>
          <w:iCs/>
          <w:lang w:val="en-US"/>
        </w:rPr>
      </w:pPr>
    </w:p>
    <w:tbl>
      <w:tblPr>
        <w:tblStyle w:val="a4"/>
        <w:tblW w:w="0" w:type="auto"/>
        <w:tblLook w:val="04A0" w:firstRow="1" w:lastRow="0" w:firstColumn="1" w:lastColumn="0" w:noHBand="0" w:noVBand="1"/>
      </w:tblPr>
      <w:tblGrid>
        <w:gridCol w:w="9816"/>
      </w:tblGrid>
      <w:tr w:rsidR="00E25620" w:rsidRPr="005F7EFA" w:rsidTr="00E25620">
        <w:tc>
          <w:tcPr>
            <w:tcW w:w="9843" w:type="dxa"/>
          </w:tcPr>
          <w:p w:rsidR="00E25620" w:rsidRPr="00AF7183" w:rsidRDefault="00962DB9" w:rsidP="00215789">
            <w:pPr>
              <w:widowControl w:val="0"/>
              <w:autoSpaceDE w:val="0"/>
              <w:autoSpaceDN w:val="0"/>
              <w:adjustRightInd w:val="0"/>
              <w:spacing w:before="9"/>
              <w:ind w:right="-20"/>
              <w:rPr>
                <w:iCs/>
                <w:lang w:val="en-US"/>
              </w:rPr>
            </w:pPr>
            <w:r w:rsidRPr="00FC7133">
              <w:rPr>
                <w:b/>
                <w:i/>
                <w:iCs/>
                <w:lang w:val="en-US"/>
              </w:rPr>
              <w:t xml:space="preserve">Caseta </w:t>
            </w:r>
            <w:r w:rsidR="00423EE8" w:rsidRPr="00FC7133">
              <w:rPr>
                <w:b/>
                <w:i/>
                <w:iCs/>
                <w:lang w:val="en-US"/>
              </w:rPr>
              <w:t>2</w:t>
            </w:r>
            <w:r w:rsidR="00D515DC" w:rsidRPr="00FC7133">
              <w:rPr>
                <w:b/>
                <w:i/>
                <w:iCs/>
                <w:lang w:val="en-US"/>
              </w:rPr>
              <w:t>5</w:t>
            </w:r>
            <w:r w:rsidR="00423EE8" w:rsidRPr="00A346B2">
              <w:rPr>
                <w:iCs/>
                <w:lang w:val="en-US"/>
              </w:rPr>
              <w:t xml:space="preserve"> </w:t>
            </w:r>
            <w:r w:rsidRPr="00A346B2">
              <w:rPr>
                <w:iCs/>
                <w:lang w:val="en-US"/>
              </w:rPr>
              <w:t xml:space="preserve">Criteriile </w:t>
            </w:r>
            <w:r w:rsidRPr="00AF7183">
              <w:rPr>
                <w:iCs/>
                <w:lang w:val="en-US"/>
              </w:rPr>
              <w:t>de ev</w:t>
            </w:r>
            <w:r w:rsidR="00F20B4E">
              <w:rPr>
                <w:iCs/>
                <w:lang w:val="en-US"/>
              </w:rPr>
              <w:t>a</w:t>
            </w:r>
            <w:r w:rsidRPr="00AF7183">
              <w:rPr>
                <w:iCs/>
                <w:lang w:val="en-US"/>
              </w:rPr>
              <w:t>luare a eficacității tratamentului preoperator</w:t>
            </w:r>
          </w:p>
          <w:p w:rsidR="00962DB9" w:rsidRPr="00A346B2" w:rsidRDefault="00962DB9" w:rsidP="005647A0">
            <w:pPr>
              <w:pStyle w:val="af"/>
              <w:widowControl w:val="0"/>
              <w:numPr>
                <w:ilvl w:val="0"/>
                <w:numId w:val="59"/>
              </w:numPr>
              <w:autoSpaceDE w:val="0"/>
              <w:autoSpaceDN w:val="0"/>
              <w:adjustRightInd w:val="0"/>
              <w:spacing w:before="9"/>
              <w:ind w:right="-20"/>
              <w:rPr>
                <w:iCs/>
              </w:rPr>
            </w:pPr>
            <w:r w:rsidRPr="00A346B2">
              <w:rPr>
                <w:iCs/>
              </w:rPr>
              <w:t>scăderea temperatur</w:t>
            </w:r>
            <w:r w:rsidR="00F20B4E">
              <w:rPr>
                <w:iCs/>
              </w:rPr>
              <w:t>i</w:t>
            </w:r>
            <w:r w:rsidRPr="00A346B2">
              <w:rPr>
                <w:iCs/>
              </w:rPr>
              <w:t>i</w:t>
            </w:r>
          </w:p>
          <w:p w:rsidR="00C7346A" w:rsidRPr="00C7346A" w:rsidRDefault="00962DB9" w:rsidP="00C7346A">
            <w:pPr>
              <w:pStyle w:val="af"/>
              <w:widowControl w:val="0"/>
              <w:numPr>
                <w:ilvl w:val="0"/>
                <w:numId w:val="59"/>
              </w:numPr>
              <w:autoSpaceDE w:val="0"/>
              <w:autoSpaceDN w:val="0"/>
              <w:adjustRightInd w:val="0"/>
              <w:spacing w:before="9"/>
              <w:ind w:right="-20"/>
              <w:rPr>
                <w:iCs/>
                <w:lang w:val="en-US"/>
              </w:rPr>
            </w:pPr>
            <w:r w:rsidRPr="00AF7183">
              <w:rPr>
                <w:iCs/>
                <w:lang w:val="en-US"/>
              </w:rPr>
              <w:t>normalizarea culor</w:t>
            </w:r>
            <w:r w:rsidR="00F20B4E">
              <w:rPr>
                <w:iCs/>
                <w:lang w:val="en-US"/>
              </w:rPr>
              <w:t>i</w:t>
            </w:r>
            <w:r w:rsidRPr="00AF7183">
              <w:rPr>
                <w:iCs/>
                <w:lang w:val="en-US"/>
              </w:rPr>
              <w:t>i tegumentelor și dispariția acrocianozei</w:t>
            </w:r>
          </w:p>
          <w:p w:rsidR="00C7346A" w:rsidRPr="00C7346A" w:rsidRDefault="00962DB9" w:rsidP="00C7346A">
            <w:pPr>
              <w:pStyle w:val="af"/>
              <w:widowControl w:val="0"/>
              <w:numPr>
                <w:ilvl w:val="0"/>
                <w:numId w:val="59"/>
              </w:numPr>
              <w:autoSpaceDE w:val="0"/>
              <w:autoSpaceDN w:val="0"/>
              <w:adjustRightInd w:val="0"/>
              <w:spacing w:before="9"/>
              <w:ind w:right="-20"/>
              <w:rPr>
                <w:iCs/>
                <w:lang w:val="en-US"/>
              </w:rPr>
            </w:pPr>
            <w:r w:rsidRPr="00C7346A">
              <w:rPr>
                <w:iCs/>
                <w:lang w:val="en-US"/>
              </w:rPr>
              <w:t>scăderea pulsului p</w:t>
            </w:r>
            <w:r w:rsidR="00F20B4E" w:rsidRPr="00C7346A">
              <w:rPr>
                <w:iCs/>
                <w:lang w:val="en-US"/>
              </w:rPr>
              <w:t>â</w:t>
            </w:r>
            <w:r w:rsidRPr="00C7346A">
              <w:rPr>
                <w:iCs/>
                <w:lang w:val="en-US"/>
              </w:rPr>
              <w:t xml:space="preserve">nă la ±20% de la </w:t>
            </w:r>
            <w:r w:rsidR="00F20B4E" w:rsidRPr="00C7346A">
              <w:rPr>
                <w:iCs/>
                <w:lang w:val="en-US"/>
              </w:rPr>
              <w:t>indicile</w:t>
            </w:r>
            <w:r w:rsidRPr="00C7346A">
              <w:rPr>
                <w:iCs/>
                <w:lang w:val="en-US"/>
              </w:rPr>
              <w:t xml:space="preserve"> corespunzător v</w:t>
            </w:r>
            <w:r w:rsidR="00F20B4E" w:rsidRPr="00C7346A">
              <w:rPr>
                <w:iCs/>
                <w:lang w:val="en-US"/>
              </w:rPr>
              <w:t>â</w:t>
            </w:r>
            <w:r w:rsidRPr="00C7346A">
              <w:rPr>
                <w:iCs/>
                <w:lang w:val="en-US"/>
              </w:rPr>
              <w:t>rstei</w:t>
            </w:r>
            <w:r w:rsidR="00C7346A" w:rsidRPr="00C7346A">
              <w:rPr>
                <w:lang w:val="en-US"/>
              </w:rPr>
              <w:t xml:space="preserve"> </w:t>
            </w:r>
          </w:p>
          <w:p w:rsidR="00C7346A" w:rsidRPr="00C7346A" w:rsidRDefault="00C7346A" w:rsidP="00C7346A">
            <w:pPr>
              <w:pStyle w:val="af"/>
              <w:widowControl w:val="0"/>
              <w:numPr>
                <w:ilvl w:val="0"/>
                <w:numId w:val="59"/>
              </w:numPr>
              <w:autoSpaceDE w:val="0"/>
              <w:autoSpaceDN w:val="0"/>
              <w:adjustRightInd w:val="0"/>
              <w:spacing w:before="9"/>
              <w:ind w:right="-20"/>
              <w:rPr>
                <w:iCs/>
                <w:lang w:val="en-US"/>
              </w:rPr>
            </w:pPr>
            <w:r w:rsidRPr="00C7346A">
              <w:rPr>
                <w:lang w:val="en-US"/>
              </w:rPr>
              <w:t>normalizarea tensiunii arteriale, a presiunii venoase centrale,</w:t>
            </w:r>
          </w:p>
          <w:p w:rsidR="00C7346A" w:rsidRPr="00C7346A" w:rsidRDefault="00C7346A" w:rsidP="00C7346A">
            <w:pPr>
              <w:pStyle w:val="af"/>
              <w:widowControl w:val="0"/>
              <w:numPr>
                <w:ilvl w:val="0"/>
                <w:numId w:val="59"/>
              </w:numPr>
              <w:autoSpaceDE w:val="0"/>
              <w:autoSpaceDN w:val="0"/>
              <w:adjustRightInd w:val="0"/>
              <w:spacing w:before="9"/>
              <w:ind w:right="-20"/>
              <w:rPr>
                <w:iCs/>
                <w:lang w:val="en-US"/>
              </w:rPr>
            </w:pPr>
            <w:r w:rsidRPr="00C7346A">
              <w:rPr>
                <w:lang w:val="en-US"/>
              </w:rPr>
              <w:t xml:space="preserve"> îmbunătățirea indicatorilor de calitate ai rimtului cardiac; </w:t>
            </w:r>
          </w:p>
          <w:p w:rsidR="00C7346A" w:rsidRPr="00C7346A" w:rsidRDefault="00C7346A" w:rsidP="00C7346A">
            <w:pPr>
              <w:pStyle w:val="af"/>
              <w:widowControl w:val="0"/>
              <w:numPr>
                <w:ilvl w:val="0"/>
                <w:numId w:val="59"/>
              </w:numPr>
              <w:autoSpaceDE w:val="0"/>
              <w:autoSpaceDN w:val="0"/>
              <w:adjustRightInd w:val="0"/>
              <w:spacing w:before="9"/>
              <w:ind w:right="-20"/>
              <w:rPr>
                <w:iCs/>
                <w:lang w:val="en-US"/>
              </w:rPr>
            </w:pPr>
            <w:r w:rsidRPr="00C7346A">
              <w:rPr>
                <w:lang w:val="en-US"/>
              </w:rPr>
              <w:t xml:space="preserve">reducerea </w:t>
            </w:r>
            <w:r w:rsidRPr="00C7346A">
              <w:rPr>
                <w:lang w:val="ro-RO"/>
              </w:rPr>
              <w:t xml:space="preserve">timpului de umplere capilară (mai puțin de 2 secunde), </w:t>
            </w:r>
          </w:p>
          <w:p w:rsidR="00C7346A" w:rsidRPr="00C7346A" w:rsidRDefault="00C7346A" w:rsidP="00C7346A">
            <w:pPr>
              <w:pStyle w:val="af"/>
              <w:widowControl w:val="0"/>
              <w:numPr>
                <w:ilvl w:val="0"/>
                <w:numId w:val="59"/>
              </w:numPr>
              <w:autoSpaceDE w:val="0"/>
              <w:autoSpaceDN w:val="0"/>
              <w:adjustRightInd w:val="0"/>
              <w:spacing w:before="9"/>
              <w:ind w:right="-20"/>
              <w:rPr>
                <w:iCs/>
                <w:lang w:val="en-US"/>
              </w:rPr>
            </w:pPr>
            <w:r w:rsidRPr="00C7346A">
              <w:rPr>
                <w:lang w:val="ro-RO"/>
              </w:rPr>
              <w:t>îmbunătățirea respirației</w:t>
            </w:r>
            <w:r w:rsidRPr="00C7346A">
              <w:rPr>
                <w:lang w:val="en-US"/>
              </w:rPr>
              <w:t xml:space="preserve">; </w:t>
            </w:r>
          </w:p>
          <w:p w:rsidR="00962DB9" w:rsidRPr="00AF7183" w:rsidRDefault="00C7346A" w:rsidP="005647A0">
            <w:pPr>
              <w:pStyle w:val="af"/>
              <w:widowControl w:val="0"/>
              <w:numPr>
                <w:ilvl w:val="0"/>
                <w:numId w:val="59"/>
              </w:numPr>
              <w:autoSpaceDE w:val="0"/>
              <w:autoSpaceDN w:val="0"/>
              <w:adjustRightInd w:val="0"/>
              <w:spacing w:before="9"/>
              <w:ind w:right="-20"/>
              <w:rPr>
                <w:iCs/>
                <w:lang w:val="en-US"/>
              </w:rPr>
            </w:pPr>
            <w:r w:rsidRPr="00D92F1C">
              <w:rPr>
                <w:lang w:val="en-US"/>
              </w:rPr>
              <w:t>diminuarea durerilor abdominale și ameliorarea stării generale a copilului;</w:t>
            </w:r>
          </w:p>
          <w:p w:rsidR="00962DB9" w:rsidRPr="00AF7183" w:rsidRDefault="00962DB9" w:rsidP="005647A0">
            <w:pPr>
              <w:pStyle w:val="af"/>
              <w:widowControl w:val="0"/>
              <w:numPr>
                <w:ilvl w:val="0"/>
                <w:numId w:val="59"/>
              </w:numPr>
              <w:autoSpaceDE w:val="0"/>
              <w:autoSpaceDN w:val="0"/>
              <w:adjustRightInd w:val="0"/>
              <w:spacing w:before="9"/>
              <w:ind w:right="-20"/>
              <w:rPr>
                <w:iCs/>
                <w:lang w:val="en-US"/>
              </w:rPr>
            </w:pPr>
            <w:r w:rsidRPr="00AF7183">
              <w:rPr>
                <w:iCs/>
                <w:lang w:val="en-US"/>
              </w:rPr>
              <w:t>creșterea diurezei ( nu mai puțin de 1,0-1,5</w:t>
            </w:r>
            <w:r w:rsidR="00F20B4E">
              <w:rPr>
                <w:iCs/>
                <w:lang w:val="en-US"/>
              </w:rPr>
              <w:t xml:space="preserve"> </w:t>
            </w:r>
            <w:r w:rsidRPr="00AF7183">
              <w:rPr>
                <w:iCs/>
                <w:lang w:val="en-US"/>
              </w:rPr>
              <w:t>ml/kg/or</w:t>
            </w:r>
            <w:r w:rsidR="00F20B4E">
              <w:rPr>
                <w:iCs/>
                <w:lang w:val="en-US"/>
              </w:rPr>
              <w:t>ă</w:t>
            </w:r>
            <w:r w:rsidRPr="00AF7183">
              <w:rPr>
                <w:iCs/>
                <w:lang w:val="en-US"/>
              </w:rPr>
              <w:t>)</w:t>
            </w:r>
          </w:p>
          <w:p w:rsidR="00962DB9" w:rsidRPr="00A346B2" w:rsidRDefault="00962DB9" w:rsidP="005647A0">
            <w:pPr>
              <w:pStyle w:val="af"/>
              <w:widowControl w:val="0"/>
              <w:numPr>
                <w:ilvl w:val="0"/>
                <w:numId w:val="59"/>
              </w:numPr>
              <w:autoSpaceDE w:val="0"/>
              <w:autoSpaceDN w:val="0"/>
              <w:adjustRightInd w:val="0"/>
              <w:spacing w:before="9"/>
              <w:ind w:right="-20"/>
              <w:rPr>
                <w:iCs/>
              </w:rPr>
            </w:pPr>
            <w:r w:rsidRPr="00A346B2">
              <w:rPr>
                <w:iCs/>
              </w:rPr>
              <w:t>normalizarea Na în pla</w:t>
            </w:r>
            <w:r w:rsidR="00F20B4E">
              <w:rPr>
                <w:iCs/>
              </w:rPr>
              <w:t>s</w:t>
            </w:r>
            <w:r w:rsidRPr="00A346B2">
              <w:rPr>
                <w:iCs/>
              </w:rPr>
              <w:t>m</w:t>
            </w:r>
            <w:r w:rsidR="00F20B4E">
              <w:rPr>
                <w:iCs/>
              </w:rPr>
              <w:t>ă</w:t>
            </w:r>
          </w:p>
          <w:p w:rsidR="00962DB9" w:rsidRPr="00AF7183" w:rsidRDefault="00962DB9" w:rsidP="00F20B4E">
            <w:pPr>
              <w:pStyle w:val="af"/>
              <w:widowControl w:val="0"/>
              <w:numPr>
                <w:ilvl w:val="0"/>
                <w:numId w:val="59"/>
              </w:numPr>
              <w:autoSpaceDE w:val="0"/>
              <w:autoSpaceDN w:val="0"/>
              <w:adjustRightInd w:val="0"/>
              <w:spacing w:before="9"/>
              <w:ind w:right="-20"/>
              <w:rPr>
                <w:iCs/>
                <w:lang w:val="en-US"/>
              </w:rPr>
            </w:pPr>
            <w:r w:rsidRPr="00AF7183">
              <w:rPr>
                <w:iCs/>
                <w:lang w:val="en-US"/>
              </w:rPr>
              <w:t xml:space="preserve">scăderea Ht </w:t>
            </w:r>
            <w:r w:rsidR="00F20B4E">
              <w:rPr>
                <w:iCs/>
                <w:lang w:val="en-US"/>
              </w:rPr>
              <w:t>cu</w:t>
            </w:r>
            <w:r w:rsidRPr="00AF7183">
              <w:rPr>
                <w:iCs/>
                <w:lang w:val="en-US"/>
              </w:rPr>
              <w:t xml:space="preserve"> 10-15% </w:t>
            </w:r>
            <w:r w:rsidR="00F20B4E">
              <w:rPr>
                <w:iCs/>
                <w:lang w:val="en-US"/>
              </w:rPr>
              <w:t>în raport cu indicile normal de</w:t>
            </w:r>
            <w:r w:rsidRPr="00AF7183">
              <w:rPr>
                <w:iCs/>
                <w:lang w:val="en-US"/>
              </w:rPr>
              <w:t xml:space="preserve"> v</w:t>
            </w:r>
            <w:r w:rsidR="00F20B4E">
              <w:rPr>
                <w:iCs/>
                <w:lang w:val="en-US"/>
              </w:rPr>
              <w:t>â</w:t>
            </w:r>
            <w:r w:rsidRPr="00AF7183">
              <w:rPr>
                <w:iCs/>
                <w:lang w:val="en-US"/>
              </w:rPr>
              <w:t>rst</w:t>
            </w:r>
            <w:r w:rsidR="00F20B4E">
              <w:rPr>
                <w:iCs/>
                <w:lang w:val="en-US"/>
              </w:rPr>
              <w:t>ă</w:t>
            </w:r>
          </w:p>
        </w:tc>
      </w:tr>
    </w:tbl>
    <w:p w:rsidR="00E25620" w:rsidRPr="00A346B2" w:rsidRDefault="00E25620" w:rsidP="00215789">
      <w:pPr>
        <w:widowControl w:val="0"/>
        <w:autoSpaceDE w:val="0"/>
        <w:autoSpaceDN w:val="0"/>
        <w:adjustRightInd w:val="0"/>
        <w:spacing w:before="9"/>
        <w:ind w:right="-20"/>
        <w:rPr>
          <w:iCs/>
          <w:lang w:val="en-US"/>
        </w:rPr>
      </w:pPr>
    </w:p>
    <w:p w:rsidR="00E25620" w:rsidRPr="00A346B2" w:rsidRDefault="00E25620" w:rsidP="00215789">
      <w:pPr>
        <w:widowControl w:val="0"/>
        <w:autoSpaceDE w:val="0"/>
        <w:autoSpaceDN w:val="0"/>
        <w:adjustRightInd w:val="0"/>
        <w:spacing w:before="9"/>
        <w:ind w:right="-20"/>
        <w:rPr>
          <w:iCs/>
          <w:lang w:val="en-US"/>
        </w:rPr>
      </w:pPr>
    </w:p>
    <w:tbl>
      <w:tblPr>
        <w:tblStyle w:val="a4"/>
        <w:tblW w:w="0" w:type="auto"/>
        <w:tblLook w:val="04A0" w:firstRow="1" w:lastRow="0" w:firstColumn="1" w:lastColumn="0" w:noHBand="0" w:noVBand="1"/>
      </w:tblPr>
      <w:tblGrid>
        <w:gridCol w:w="9816"/>
      </w:tblGrid>
      <w:tr w:rsidR="00E25620" w:rsidRPr="005F7EFA" w:rsidTr="00E25620">
        <w:tc>
          <w:tcPr>
            <w:tcW w:w="9843" w:type="dxa"/>
          </w:tcPr>
          <w:p w:rsidR="00E25620" w:rsidRPr="00A346B2" w:rsidRDefault="00E25620" w:rsidP="00E25620">
            <w:pPr>
              <w:widowControl w:val="0"/>
              <w:autoSpaceDE w:val="0"/>
              <w:autoSpaceDN w:val="0"/>
              <w:adjustRightInd w:val="0"/>
              <w:spacing w:before="9"/>
              <w:ind w:right="-20"/>
              <w:rPr>
                <w:iCs/>
                <w:lang w:val="ro-RO"/>
              </w:rPr>
            </w:pPr>
            <w:r w:rsidRPr="00FC7133">
              <w:rPr>
                <w:b/>
                <w:iCs/>
                <w:lang w:val="en-US"/>
              </w:rPr>
              <w:t xml:space="preserve">Caseta </w:t>
            </w:r>
            <w:r w:rsidR="00423EE8" w:rsidRPr="00FC7133">
              <w:rPr>
                <w:b/>
                <w:iCs/>
                <w:lang w:val="en-US"/>
              </w:rPr>
              <w:t>2</w:t>
            </w:r>
            <w:r w:rsidR="00D515DC" w:rsidRPr="00FC7133">
              <w:rPr>
                <w:b/>
                <w:iCs/>
                <w:lang w:val="en-US"/>
              </w:rPr>
              <w:t>6</w:t>
            </w:r>
            <w:r w:rsidR="008B15A2" w:rsidRPr="00FC7133">
              <w:rPr>
                <w:b/>
                <w:iCs/>
                <w:lang w:val="en-US"/>
              </w:rPr>
              <w:t xml:space="preserve"> a</w:t>
            </w:r>
            <w:r w:rsidRPr="00A346B2">
              <w:rPr>
                <w:iCs/>
                <w:lang w:val="en-US"/>
              </w:rPr>
              <w:t xml:space="preserve"> </w:t>
            </w:r>
            <w:r w:rsidRPr="00A346B2">
              <w:rPr>
                <w:iCs/>
                <w:lang w:val="ro-RO"/>
              </w:rPr>
              <w:t>Tactica chirurgicală după faze:</w:t>
            </w:r>
          </w:p>
          <w:p w:rsidR="00E25620" w:rsidRPr="00A346B2" w:rsidRDefault="00E25620" w:rsidP="005647A0">
            <w:pPr>
              <w:pStyle w:val="af"/>
              <w:widowControl w:val="0"/>
              <w:numPr>
                <w:ilvl w:val="6"/>
                <w:numId w:val="58"/>
              </w:numPr>
              <w:autoSpaceDE w:val="0"/>
              <w:autoSpaceDN w:val="0"/>
              <w:adjustRightInd w:val="0"/>
              <w:spacing w:before="9"/>
              <w:ind w:right="-20"/>
              <w:rPr>
                <w:iCs/>
                <w:lang w:val="ro-RO"/>
              </w:rPr>
            </w:pPr>
            <w:r w:rsidRPr="00A346B2">
              <w:rPr>
                <w:iCs/>
                <w:lang w:val="ro-RO"/>
              </w:rPr>
              <w:t xml:space="preserve">reactivă: în cavitatea abdominală </w:t>
            </w:r>
            <w:r w:rsidR="00F20B4E">
              <w:rPr>
                <w:iCs/>
                <w:lang w:val="ro-RO"/>
              </w:rPr>
              <w:t xml:space="preserve">se constată </w:t>
            </w:r>
            <w:r w:rsidRPr="00A346B2">
              <w:rPr>
                <w:iCs/>
                <w:lang w:val="ro-RO"/>
              </w:rPr>
              <w:t xml:space="preserve"> fibrin</w:t>
            </w:r>
            <w:r w:rsidR="00F20B4E">
              <w:rPr>
                <w:iCs/>
                <w:lang w:val="ro-RO"/>
              </w:rPr>
              <w:t>ă</w:t>
            </w:r>
            <w:r w:rsidRPr="00A346B2">
              <w:rPr>
                <w:iCs/>
                <w:lang w:val="ro-RO"/>
              </w:rPr>
              <w:t xml:space="preserve"> și puroi</w:t>
            </w:r>
          </w:p>
          <w:p w:rsidR="00E25620" w:rsidRPr="00A346B2" w:rsidRDefault="008C7BF1" w:rsidP="005647A0">
            <w:pPr>
              <w:pStyle w:val="af"/>
              <w:widowControl w:val="0"/>
              <w:numPr>
                <w:ilvl w:val="0"/>
                <w:numId w:val="40"/>
              </w:numPr>
              <w:autoSpaceDE w:val="0"/>
              <w:autoSpaceDN w:val="0"/>
              <w:adjustRightInd w:val="0"/>
              <w:spacing w:before="9"/>
              <w:ind w:left="1560" w:right="-20"/>
              <w:rPr>
                <w:iCs/>
                <w:lang w:val="ro-RO"/>
              </w:rPr>
            </w:pPr>
            <w:r w:rsidRPr="00A346B2">
              <w:rPr>
                <w:iCs/>
                <w:lang w:val="ro-RO"/>
              </w:rPr>
              <w:t>sa</w:t>
            </w:r>
            <w:r w:rsidR="00E25620" w:rsidRPr="00A346B2">
              <w:rPr>
                <w:iCs/>
                <w:lang w:val="ro-RO"/>
              </w:rPr>
              <w:t>narea cavității abdominale</w:t>
            </w:r>
          </w:p>
          <w:p w:rsidR="00E25620" w:rsidRPr="00A346B2" w:rsidRDefault="00E25620" w:rsidP="005647A0">
            <w:pPr>
              <w:pStyle w:val="af"/>
              <w:widowControl w:val="0"/>
              <w:numPr>
                <w:ilvl w:val="0"/>
                <w:numId w:val="40"/>
              </w:numPr>
              <w:autoSpaceDE w:val="0"/>
              <w:autoSpaceDN w:val="0"/>
              <w:adjustRightInd w:val="0"/>
              <w:spacing w:before="9"/>
              <w:ind w:left="1560" w:right="-20"/>
              <w:rPr>
                <w:iCs/>
                <w:lang w:val="ro-RO"/>
              </w:rPr>
            </w:pPr>
            <w:r w:rsidRPr="00A346B2">
              <w:rPr>
                <w:iCs/>
                <w:lang w:val="ro-RO"/>
              </w:rPr>
              <w:t>suturarea plăgii</w:t>
            </w:r>
          </w:p>
          <w:p w:rsidR="00E25620" w:rsidRPr="00A346B2" w:rsidRDefault="008C7BF1" w:rsidP="005647A0">
            <w:pPr>
              <w:pStyle w:val="af"/>
              <w:widowControl w:val="0"/>
              <w:numPr>
                <w:ilvl w:val="0"/>
                <w:numId w:val="40"/>
              </w:numPr>
              <w:autoSpaceDE w:val="0"/>
              <w:autoSpaceDN w:val="0"/>
              <w:adjustRightInd w:val="0"/>
              <w:spacing w:before="9"/>
              <w:ind w:left="1560" w:right="-20"/>
              <w:rPr>
                <w:iCs/>
                <w:lang w:val="ro-RO"/>
              </w:rPr>
            </w:pPr>
            <w:r w:rsidRPr="00A346B2">
              <w:rPr>
                <w:iCs/>
                <w:lang w:val="ro-RO"/>
              </w:rPr>
              <w:t xml:space="preserve">dreanarea </w:t>
            </w:r>
            <w:r w:rsidR="00E25620" w:rsidRPr="00A346B2">
              <w:rPr>
                <w:iCs/>
                <w:lang w:val="ro-RO"/>
              </w:rPr>
              <w:t xml:space="preserve"> cavității abdominale printr-o contrapertur</w:t>
            </w:r>
            <w:r w:rsidR="00F20B4E">
              <w:rPr>
                <w:iCs/>
                <w:lang w:val="ro-RO"/>
              </w:rPr>
              <w:t xml:space="preserve">ă </w:t>
            </w:r>
            <w:r w:rsidR="00E25620" w:rsidRPr="00A346B2">
              <w:rPr>
                <w:iCs/>
                <w:lang w:val="ro-RO"/>
              </w:rPr>
              <w:t xml:space="preserve"> în cvadrantul  lateral la băieți între rect și v</w:t>
            </w:r>
            <w:r w:rsidR="00F20B4E">
              <w:rPr>
                <w:iCs/>
                <w:lang w:val="ro-RO"/>
              </w:rPr>
              <w:t>e</w:t>
            </w:r>
            <w:r w:rsidR="00E25620" w:rsidRPr="00A346B2">
              <w:rPr>
                <w:iCs/>
                <w:lang w:val="ro-RO"/>
              </w:rPr>
              <w:t>zica urinară, la fete – între rect și uter</w:t>
            </w:r>
          </w:p>
          <w:p w:rsidR="00E25620" w:rsidRPr="00A346B2" w:rsidRDefault="00E25620" w:rsidP="005647A0">
            <w:pPr>
              <w:pStyle w:val="af"/>
              <w:widowControl w:val="0"/>
              <w:numPr>
                <w:ilvl w:val="6"/>
                <w:numId w:val="58"/>
              </w:numPr>
              <w:autoSpaceDE w:val="0"/>
              <w:autoSpaceDN w:val="0"/>
              <w:adjustRightInd w:val="0"/>
              <w:spacing w:before="9"/>
              <w:ind w:right="-20"/>
              <w:rPr>
                <w:iCs/>
                <w:lang w:val="ro-RO"/>
              </w:rPr>
            </w:pPr>
            <w:r w:rsidRPr="00A346B2">
              <w:rPr>
                <w:iCs/>
                <w:lang w:val="ro-RO"/>
              </w:rPr>
              <w:t>toxică: prezintă puroi, parez</w:t>
            </w:r>
            <w:r w:rsidR="00F20B4E">
              <w:rPr>
                <w:iCs/>
                <w:lang w:val="ro-RO"/>
              </w:rPr>
              <w:t xml:space="preserve">ă </w:t>
            </w:r>
            <w:r w:rsidRPr="00A346B2">
              <w:rPr>
                <w:iCs/>
                <w:lang w:val="ro-RO"/>
              </w:rPr>
              <w:t>intestinală, fibrin</w:t>
            </w:r>
            <w:r w:rsidR="00F20B4E">
              <w:rPr>
                <w:iCs/>
                <w:lang w:val="ro-RO"/>
              </w:rPr>
              <w:t xml:space="preserve">ă </w:t>
            </w:r>
            <w:r w:rsidRPr="00A346B2">
              <w:rPr>
                <w:iCs/>
                <w:lang w:val="ro-RO"/>
              </w:rPr>
              <w:t xml:space="preserve"> pe anse</w:t>
            </w:r>
            <w:r w:rsidR="008C7BF1" w:rsidRPr="00A346B2">
              <w:rPr>
                <w:iCs/>
                <w:lang w:val="ro-RO"/>
              </w:rPr>
              <w:t>le</w:t>
            </w:r>
            <w:r w:rsidRPr="00A346B2">
              <w:rPr>
                <w:iCs/>
                <w:lang w:val="ro-RO"/>
              </w:rPr>
              <w:t xml:space="preserve"> intestinal</w:t>
            </w:r>
            <w:r w:rsidR="00F20B4E">
              <w:rPr>
                <w:iCs/>
                <w:lang w:val="ro-RO"/>
              </w:rPr>
              <w:t>e</w:t>
            </w:r>
          </w:p>
          <w:p w:rsidR="00E25620" w:rsidRPr="00A346B2" w:rsidRDefault="008C7BF1" w:rsidP="005647A0">
            <w:pPr>
              <w:pStyle w:val="af"/>
              <w:widowControl w:val="0"/>
              <w:numPr>
                <w:ilvl w:val="0"/>
                <w:numId w:val="41"/>
              </w:numPr>
              <w:autoSpaceDE w:val="0"/>
              <w:autoSpaceDN w:val="0"/>
              <w:adjustRightInd w:val="0"/>
              <w:spacing w:before="9"/>
              <w:ind w:left="1560" w:right="-20"/>
              <w:rPr>
                <w:iCs/>
                <w:lang w:val="ro-RO"/>
              </w:rPr>
            </w:pPr>
            <w:r w:rsidRPr="00A346B2">
              <w:rPr>
                <w:iCs/>
                <w:lang w:val="ro-RO"/>
              </w:rPr>
              <w:t>sa</w:t>
            </w:r>
            <w:r w:rsidR="00E25620" w:rsidRPr="00A346B2">
              <w:rPr>
                <w:iCs/>
                <w:lang w:val="ro-RO"/>
              </w:rPr>
              <w:t>narea</w:t>
            </w:r>
            <w:r w:rsidR="0082490F">
              <w:rPr>
                <w:iCs/>
                <w:lang w:val="ro-RO"/>
              </w:rPr>
              <w:t>, lichidarea focarului patologic</w:t>
            </w:r>
          </w:p>
          <w:p w:rsidR="00E25620" w:rsidRPr="00A346B2" w:rsidRDefault="00E25620" w:rsidP="005647A0">
            <w:pPr>
              <w:pStyle w:val="af"/>
              <w:widowControl w:val="0"/>
              <w:numPr>
                <w:ilvl w:val="0"/>
                <w:numId w:val="41"/>
              </w:numPr>
              <w:autoSpaceDE w:val="0"/>
              <w:autoSpaceDN w:val="0"/>
              <w:adjustRightInd w:val="0"/>
              <w:spacing w:before="9"/>
              <w:ind w:left="1560" w:right="-20" w:hanging="426"/>
              <w:rPr>
                <w:iCs/>
                <w:lang w:val="ro-RO"/>
              </w:rPr>
            </w:pPr>
            <w:r w:rsidRPr="00A346B2">
              <w:rPr>
                <w:iCs/>
                <w:lang w:val="ro-RO"/>
              </w:rPr>
              <w:t>decompresi</w:t>
            </w:r>
            <w:r w:rsidR="00F20B4E">
              <w:rPr>
                <w:iCs/>
                <w:lang w:val="ro-RO"/>
              </w:rPr>
              <w:t xml:space="preserve">unea </w:t>
            </w:r>
            <w:r w:rsidRPr="00A346B2">
              <w:rPr>
                <w:iCs/>
                <w:lang w:val="ro-RO"/>
              </w:rPr>
              <w:t xml:space="preserve"> intestinului – retrogradă prin anus</w:t>
            </w:r>
            <w:r w:rsidR="008C7BF1" w:rsidRPr="00A346B2">
              <w:rPr>
                <w:iCs/>
                <w:lang w:val="ro-RO"/>
              </w:rPr>
              <w:t xml:space="preserve"> prin sonda rectală</w:t>
            </w:r>
          </w:p>
          <w:p w:rsidR="00E25620" w:rsidRPr="00A346B2" w:rsidRDefault="00E25620" w:rsidP="005647A0">
            <w:pPr>
              <w:pStyle w:val="af"/>
              <w:widowControl w:val="0"/>
              <w:numPr>
                <w:ilvl w:val="0"/>
                <w:numId w:val="40"/>
              </w:numPr>
              <w:autoSpaceDE w:val="0"/>
              <w:autoSpaceDN w:val="0"/>
              <w:adjustRightInd w:val="0"/>
              <w:spacing w:before="9"/>
              <w:ind w:left="1560" w:right="-20"/>
              <w:rPr>
                <w:iCs/>
                <w:lang w:val="ro-RO"/>
              </w:rPr>
            </w:pPr>
            <w:r w:rsidRPr="00A346B2">
              <w:rPr>
                <w:iCs/>
                <w:lang w:val="ro-RO"/>
              </w:rPr>
              <w:t>drenarea cavității a</w:t>
            </w:r>
            <w:r w:rsidR="00C744D1">
              <w:rPr>
                <w:iCs/>
                <w:lang w:val="ro-RO"/>
              </w:rPr>
              <w:t>bdominale printr-o contrapertură</w:t>
            </w:r>
            <w:r w:rsidRPr="00A346B2">
              <w:rPr>
                <w:iCs/>
                <w:lang w:val="ro-RO"/>
              </w:rPr>
              <w:t xml:space="preserve"> în cvadrantul  la</w:t>
            </w:r>
            <w:r w:rsidR="00C744D1">
              <w:rPr>
                <w:iCs/>
                <w:lang w:val="ro-RO"/>
              </w:rPr>
              <w:t>teral la băieți între rect și ve</w:t>
            </w:r>
            <w:r w:rsidRPr="00A346B2">
              <w:rPr>
                <w:iCs/>
                <w:lang w:val="ro-RO"/>
              </w:rPr>
              <w:t>zica urinară, la fete – între rect și uter</w:t>
            </w:r>
          </w:p>
          <w:p w:rsidR="00E25620" w:rsidRPr="00A346B2" w:rsidRDefault="00E25620" w:rsidP="005647A0">
            <w:pPr>
              <w:pStyle w:val="af"/>
              <w:widowControl w:val="0"/>
              <w:numPr>
                <w:ilvl w:val="0"/>
                <w:numId w:val="41"/>
              </w:numPr>
              <w:autoSpaceDE w:val="0"/>
              <w:autoSpaceDN w:val="0"/>
              <w:adjustRightInd w:val="0"/>
              <w:spacing w:before="9"/>
              <w:ind w:left="1560" w:right="-20"/>
              <w:rPr>
                <w:iCs/>
                <w:lang w:val="ro-RO"/>
              </w:rPr>
            </w:pPr>
            <w:r w:rsidRPr="00A346B2">
              <w:rPr>
                <w:iCs/>
                <w:lang w:val="ro-RO"/>
              </w:rPr>
              <w:t>introducerea sol. Novocain</w:t>
            </w:r>
            <w:r w:rsidR="00FC7133">
              <w:rPr>
                <w:iCs/>
                <w:lang w:val="ro-RO"/>
              </w:rPr>
              <w:t>um</w:t>
            </w:r>
            <w:r w:rsidRPr="00A346B2">
              <w:rPr>
                <w:iCs/>
                <w:lang w:val="ro-RO"/>
              </w:rPr>
              <w:t xml:space="preserve"> 0,25%</w:t>
            </w:r>
          </w:p>
          <w:p w:rsidR="00E25620" w:rsidRPr="00A346B2" w:rsidRDefault="00E25620" w:rsidP="005647A0">
            <w:pPr>
              <w:pStyle w:val="af"/>
              <w:widowControl w:val="0"/>
              <w:numPr>
                <w:ilvl w:val="6"/>
                <w:numId w:val="58"/>
              </w:numPr>
              <w:autoSpaceDE w:val="0"/>
              <w:autoSpaceDN w:val="0"/>
              <w:adjustRightInd w:val="0"/>
              <w:spacing w:before="9"/>
              <w:ind w:right="-20"/>
              <w:rPr>
                <w:iCs/>
                <w:lang w:val="ro-RO"/>
              </w:rPr>
            </w:pPr>
            <w:r w:rsidRPr="00A346B2">
              <w:rPr>
                <w:iCs/>
                <w:lang w:val="ro-RO"/>
              </w:rPr>
              <w:t>dereglări poliorganice: parez</w:t>
            </w:r>
            <w:r w:rsidR="00C744D1">
              <w:rPr>
                <w:iCs/>
                <w:lang w:val="ro-RO"/>
              </w:rPr>
              <w:t>ă</w:t>
            </w:r>
            <w:r w:rsidRPr="00A346B2">
              <w:rPr>
                <w:iCs/>
                <w:lang w:val="ro-RO"/>
              </w:rPr>
              <w:t xml:space="preserve"> intestinală (intestin di</w:t>
            </w:r>
            <w:r w:rsidR="008C7BF1" w:rsidRPr="00A346B2">
              <w:rPr>
                <w:iCs/>
                <w:lang w:val="ro-RO"/>
              </w:rPr>
              <w:t>stensiat</w:t>
            </w:r>
            <w:r w:rsidRPr="00A346B2">
              <w:rPr>
                <w:iCs/>
                <w:lang w:val="ro-RO"/>
              </w:rPr>
              <w:t>), abcese</w:t>
            </w:r>
          </w:p>
          <w:p w:rsidR="00E25620" w:rsidRPr="00A346B2" w:rsidRDefault="008C7BF1" w:rsidP="005647A0">
            <w:pPr>
              <w:pStyle w:val="af"/>
              <w:widowControl w:val="0"/>
              <w:numPr>
                <w:ilvl w:val="0"/>
                <w:numId w:val="41"/>
              </w:numPr>
              <w:autoSpaceDE w:val="0"/>
              <w:autoSpaceDN w:val="0"/>
              <w:adjustRightInd w:val="0"/>
              <w:spacing w:before="9"/>
              <w:ind w:left="1418" w:right="-20" w:hanging="284"/>
              <w:rPr>
                <w:iCs/>
                <w:lang w:val="ro-RO"/>
              </w:rPr>
            </w:pPr>
            <w:r w:rsidRPr="00A346B2">
              <w:rPr>
                <w:iCs/>
                <w:lang w:val="ro-RO"/>
              </w:rPr>
              <w:t>ade</w:t>
            </w:r>
            <w:r w:rsidR="00E25620" w:rsidRPr="00A346B2">
              <w:rPr>
                <w:iCs/>
                <w:lang w:val="ro-RO"/>
              </w:rPr>
              <w:t>zeoliz</w:t>
            </w:r>
            <w:r w:rsidR="00C744D1">
              <w:rPr>
                <w:iCs/>
                <w:lang w:val="ro-RO"/>
              </w:rPr>
              <w:t>ă</w:t>
            </w:r>
            <w:r w:rsidR="00E25620" w:rsidRPr="00A346B2">
              <w:rPr>
                <w:iCs/>
                <w:lang w:val="ro-RO"/>
              </w:rPr>
              <w:t xml:space="preserve"> intestinală</w:t>
            </w:r>
            <w:r w:rsidR="0082490F">
              <w:rPr>
                <w:iCs/>
                <w:lang w:val="ro-RO"/>
              </w:rPr>
              <w:t xml:space="preserve"> (visceroliza): lichidarea focarului patologic</w:t>
            </w:r>
          </w:p>
          <w:p w:rsidR="008C7BF1" w:rsidRPr="00A346B2" w:rsidRDefault="008C7BF1" w:rsidP="005647A0">
            <w:pPr>
              <w:pStyle w:val="af"/>
              <w:widowControl w:val="0"/>
              <w:numPr>
                <w:ilvl w:val="0"/>
                <w:numId w:val="41"/>
              </w:numPr>
              <w:autoSpaceDE w:val="0"/>
              <w:autoSpaceDN w:val="0"/>
              <w:adjustRightInd w:val="0"/>
              <w:spacing w:before="9"/>
              <w:ind w:left="1418" w:right="-20" w:hanging="284"/>
              <w:rPr>
                <w:iCs/>
                <w:lang w:val="ro-RO"/>
              </w:rPr>
            </w:pPr>
            <w:r w:rsidRPr="00A346B2">
              <w:rPr>
                <w:iCs/>
                <w:lang w:val="ro-RO"/>
              </w:rPr>
              <w:t>sa</w:t>
            </w:r>
            <w:r w:rsidR="00E25620" w:rsidRPr="00A346B2">
              <w:rPr>
                <w:iCs/>
                <w:lang w:val="ro-RO"/>
              </w:rPr>
              <w:t>narea cavității abdominale</w:t>
            </w:r>
          </w:p>
          <w:p w:rsidR="00E25620" w:rsidRPr="00A346B2" w:rsidRDefault="00E25620" w:rsidP="0082490F">
            <w:pPr>
              <w:pStyle w:val="af"/>
              <w:widowControl w:val="0"/>
              <w:numPr>
                <w:ilvl w:val="0"/>
                <w:numId w:val="41"/>
              </w:numPr>
              <w:autoSpaceDE w:val="0"/>
              <w:autoSpaceDN w:val="0"/>
              <w:adjustRightInd w:val="0"/>
              <w:spacing w:before="9"/>
              <w:ind w:left="1418" w:right="-20" w:hanging="284"/>
              <w:rPr>
                <w:iCs/>
                <w:lang w:val="ro-RO"/>
              </w:rPr>
            </w:pPr>
            <w:r w:rsidRPr="00A346B2">
              <w:rPr>
                <w:iCs/>
                <w:lang w:val="ro-RO"/>
              </w:rPr>
              <w:t>drenarea cavității abdominale printr-o contrapertur</w:t>
            </w:r>
            <w:r w:rsidR="00C744D1">
              <w:rPr>
                <w:iCs/>
                <w:lang w:val="ro-RO"/>
              </w:rPr>
              <w:t xml:space="preserve">ă </w:t>
            </w:r>
            <w:r w:rsidRPr="00A346B2">
              <w:rPr>
                <w:iCs/>
                <w:lang w:val="ro-RO"/>
              </w:rPr>
              <w:t xml:space="preserve"> în </w:t>
            </w:r>
            <w:r w:rsidR="0082490F">
              <w:rPr>
                <w:iCs/>
                <w:lang w:val="ro-RO"/>
              </w:rPr>
              <w:t>fosa iliacă</w:t>
            </w:r>
            <w:r w:rsidR="00C744D1">
              <w:rPr>
                <w:iCs/>
                <w:lang w:val="ro-RO"/>
              </w:rPr>
              <w:t xml:space="preserve">, </w:t>
            </w:r>
            <w:r w:rsidRPr="00A346B2">
              <w:rPr>
                <w:iCs/>
                <w:lang w:val="ro-RO"/>
              </w:rPr>
              <w:t xml:space="preserve"> la băieți între rect și v</w:t>
            </w:r>
            <w:r w:rsidR="00C744D1">
              <w:rPr>
                <w:iCs/>
                <w:lang w:val="ro-RO"/>
              </w:rPr>
              <w:t>e</w:t>
            </w:r>
            <w:r w:rsidRPr="00A346B2">
              <w:rPr>
                <w:iCs/>
                <w:lang w:val="ro-RO"/>
              </w:rPr>
              <w:t>zica urinară, la fete – între rect și uter</w:t>
            </w:r>
          </w:p>
        </w:tc>
      </w:tr>
    </w:tbl>
    <w:p w:rsidR="00554D8E" w:rsidRPr="001127A5" w:rsidRDefault="00554D8E" w:rsidP="008C7BF1">
      <w:pPr>
        <w:widowControl w:val="0"/>
        <w:autoSpaceDE w:val="0"/>
        <w:autoSpaceDN w:val="0"/>
        <w:adjustRightInd w:val="0"/>
        <w:spacing w:before="9"/>
        <w:ind w:right="-20"/>
        <w:rPr>
          <w:iCs/>
          <w:lang w:val="ro-RO"/>
        </w:rPr>
      </w:pPr>
    </w:p>
    <w:tbl>
      <w:tblPr>
        <w:tblStyle w:val="a4"/>
        <w:tblW w:w="0" w:type="auto"/>
        <w:tblLook w:val="04A0" w:firstRow="1" w:lastRow="0" w:firstColumn="1" w:lastColumn="0" w:noHBand="0" w:noVBand="1"/>
      </w:tblPr>
      <w:tblGrid>
        <w:gridCol w:w="9816"/>
      </w:tblGrid>
      <w:tr w:rsidR="008B15A2" w:rsidRPr="0097431D" w:rsidTr="008B15A2">
        <w:tc>
          <w:tcPr>
            <w:tcW w:w="9816" w:type="dxa"/>
          </w:tcPr>
          <w:p w:rsidR="008B15A2" w:rsidRPr="0097431D" w:rsidRDefault="008B15A2" w:rsidP="008C7BF1">
            <w:pPr>
              <w:widowControl w:val="0"/>
              <w:autoSpaceDE w:val="0"/>
              <w:autoSpaceDN w:val="0"/>
              <w:adjustRightInd w:val="0"/>
              <w:spacing w:before="9"/>
              <w:ind w:right="-20"/>
              <w:rPr>
                <w:iCs/>
                <w:lang w:val="en-US"/>
              </w:rPr>
            </w:pPr>
            <w:r w:rsidRPr="0097431D">
              <w:rPr>
                <w:b/>
                <w:iCs/>
                <w:lang w:val="en-US"/>
              </w:rPr>
              <w:t>Caseta 26 b</w:t>
            </w:r>
            <w:r w:rsidRPr="0097431D">
              <w:rPr>
                <w:iCs/>
                <w:lang w:val="en-US"/>
              </w:rPr>
              <w:t xml:space="preserve"> Accesul abdominal</w:t>
            </w:r>
          </w:p>
          <w:tbl>
            <w:tblPr>
              <w:tblStyle w:val="a4"/>
              <w:tblW w:w="0" w:type="auto"/>
              <w:tblInd w:w="720" w:type="dxa"/>
              <w:tblLook w:val="04A0" w:firstRow="1" w:lastRow="0" w:firstColumn="1" w:lastColumn="0" w:noHBand="0" w:noVBand="1"/>
            </w:tblPr>
            <w:tblGrid>
              <w:gridCol w:w="2819"/>
              <w:gridCol w:w="3754"/>
              <w:gridCol w:w="2297"/>
            </w:tblGrid>
            <w:tr w:rsidR="008B15A2" w:rsidRPr="0097431D" w:rsidTr="00FC7133">
              <w:tc>
                <w:tcPr>
                  <w:tcW w:w="2819" w:type="dxa"/>
                </w:tcPr>
                <w:p w:rsidR="008B15A2" w:rsidRPr="0097431D" w:rsidRDefault="008B15A2" w:rsidP="0023149C">
                  <w:pPr>
                    <w:pStyle w:val="af"/>
                    <w:ind w:left="0"/>
                    <w:jc w:val="both"/>
                    <w:rPr>
                      <w:b/>
                      <w:lang w:val="en-US"/>
                    </w:rPr>
                  </w:pPr>
                  <w:r w:rsidRPr="003B2997">
                    <w:rPr>
                      <w:b/>
                      <w:lang w:val="en-US"/>
                    </w:rPr>
                    <w:t>Diagnosticul preopetator</w:t>
                  </w:r>
                </w:p>
              </w:tc>
              <w:tc>
                <w:tcPr>
                  <w:tcW w:w="3754" w:type="dxa"/>
                </w:tcPr>
                <w:p w:rsidR="008B15A2" w:rsidRPr="0097431D" w:rsidRDefault="008B15A2" w:rsidP="0023149C">
                  <w:pPr>
                    <w:pStyle w:val="af"/>
                    <w:ind w:left="0"/>
                    <w:jc w:val="both"/>
                    <w:rPr>
                      <w:b/>
                      <w:lang w:val="en-US"/>
                    </w:rPr>
                  </w:pPr>
                  <w:r w:rsidRPr="0097431D">
                    <w:rPr>
                      <w:b/>
                      <w:lang w:val="en-US"/>
                    </w:rPr>
                    <w:t>Acces clasic</w:t>
                  </w:r>
                </w:p>
              </w:tc>
              <w:tc>
                <w:tcPr>
                  <w:tcW w:w="2297" w:type="dxa"/>
                </w:tcPr>
                <w:p w:rsidR="008B15A2" w:rsidRPr="0097431D" w:rsidRDefault="008B15A2" w:rsidP="0023149C">
                  <w:pPr>
                    <w:pStyle w:val="af"/>
                    <w:ind w:left="0"/>
                    <w:jc w:val="both"/>
                    <w:rPr>
                      <w:b/>
                      <w:lang w:val="en-US"/>
                    </w:rPr>
                  </w:pPr>
                  <w:r w:rsidRPr="0097431D">
                    <w:rPr>
                      <w:b/>
                      <w:lang w:val="en-US"/>
                    </w:rPr>
                    <w:t>Acces alternativ</w:t>
                  </w:r>
                </w:p>
              </w:tc>
            </w:tr>
            <w:tr w:rsidR="008B15A2" w:rsidRPr="0097431D" w:rsidTr="00FC7133">
              <w:tc>
                <w:tcPr>
                  <w:tcW w:w="2819" w:type="dxa"/>
                </w:tcPr>
                <w:p w:rsidR="008B15A2" w:rsidRPr="0097431D" w:rsidRDefault="008B15A2" w:rsidP="0023149C">
                  <w:pPr>
                    <w:pStyle w:val="af"/>
                    <w:ind w:left="0"/>
                    <w:jc w:val="both"/>
                    <w:rPr>
                      <w:lang w:val="en-US"/>
                    </w:rPr>
                  </w:pPr>
                  <w:r w:rsidRPr="00BA5E23">
                    <w:rPr>
                      <w:lang w:val="en-US"/>
                    </w:rPr>
                    <w:t>Infiltrate liber</w:t>
                  </w:r>
                  <w:r>
                    <w:rPr>
                      <w:lang w:val="en-US"/>
                    </w:rPr>
                    <w:t>e</w:t>
                  </w:r>
                </w:p>
              </w:tc>
              <w:tc>
                <w:tcPr>
                  <w:tcW w:w="3754" w:type="dxa"/>
                </w:tcPr>
                <w:p w:rsidR="008B15A2" w:rsidRPr="0097431D" w:rsidRDefault="008B15A2" w:rsidP="0023149C">
                  <w:pPr>
                    <w:pStyle w:val="af"/>
                    <w:ind w:left="0"/>
                    <w:jc w:val="both"/>
                    <w:rPr>
                      <w:lang w:val="en-US"/>
                    </w:rPr>
                  </w:pPr>
                  <w:r w:rsidRPr="00BA5E23">
                    <w:rPr>
                      <w:lang w:val="en-US"/>
                    </w:rPr>
                    <w:t xml:space="preserve">incizie oblică </w:t>
                  </w:r>
                  <w:r>
                    <w:rPr>
                      <w:lang w:val="en-US"/>
                    </w:rPr>
                    <w:t>Volcovich</w:t>
                  </w:r>
                  <w:r w:rsidRPr="00BA5E23">
                    <w:rPr>
                      <w:lang w:val="en-US"/>
                    </w:rPr>
                    <w:t>–Dyakonov</w:t>
                  </w:r>
                </w:p>
              </w:tc>
              <w:tc>
                <w:tcPr>
                  <w:tcW w:w="2297" w:type="dxa"/>
                </w:tcPr>
                <w:p w:rsidR="008B15A2" w:rsidRPr="0097431D" w:rsidRDefault="008B15A2" w:rsidP="0023149C">
                  <w:pPr>
                    <w:pStyle w:val="af"/>
                    <w:ind w:left="0"/>
                    <w:jc w:val="both"/>
                    <w:rPr>
                      <w:lang w:val="en-US"/>
                    </w:rPr>
                  </w:pPr>
                  <w:r w:rsidRPr="00BA5E23">
                    <w:rPr>
                      <w:lang w:val="en-US"/>
                    </w:rPr>
                    <w:t>Laparoscopie</w:t>
                  </w:r>
                </w:p>
              </w:tc>
            </w:tr>
            <w:tr w:rsidR="008B15A2" w:rsidRPr="0097431D" w:rsidTr="00FC7133">
              <w:tc>
                <w:tcPr>
                  <w:tcW w:w="2819" w:type="dxa"/>
                </w:tcPr>
                <w:p w:rsidR="008B15A2" w:rsidRPr="004313DE" w:rsidRDefault="008B15A2" w:rsidP="0023149C">
                  <w:pPr>
                    <w:jc w:val="both"/>
                    <w:rPr>
                      <w:lang w:val="en-US"/>
                    </w:rPr>
                  </w:pPr>
                  <w:r w:rsidRPr="004313DE">
                    <w:rPr>
                      <w:lang w:val="en-US"/>
                    </w:rPr>
                    <w:t>Peritonita locală limitată</w:t>
                  </w:r>
                </w:p>
              </w:tc>
              <w:tc>
                <w:tcPr>
                  <w:tcW w:w="3754" w:type="dxa"/>
                </w:tcPr>
                <w:p w:rsidR="008B15A2" w:rsidRPr="0097431D" w:rsidRDefault="008B15A2" w:rsidP="0023149C">
                  <w:pPr>
                    <w:jc w:val="both"/>
                    <w:rPr>
                      <w:lang w:val="en-US"/>
                    </w:rPr>
                  </w:pPr>
                  <w:r w:rsidRPr="004313DE">
                    <w:rPr>
                      <w:lang w:val="en-US"/>
                    </w:rPr>
                    <w:t xml:space="preserve">Laparotomie </w:t>
                  </w:r>
                  <w:r>
                    <w:rPr>
                      <w:lang w:val="en-US"/>
                    </w:rPr>
                    <w:t>mediană</w:t>
                  </w:r>
                </w:p>
              </w:tc>
              <w:tc>
                <w:tcPr>
                  <w:tcW w:w="2297" w:type="dxa"/>
                </w:tcPr>
                <w:p w:rsidR="008B15A2" w:rsidRPr="0097431D" w:rsidRDefault="008B15A2" w:rsidP="0023149C">
                  <w:pPr>
                    <w:pStyle w:val="af"/>
                    <w:ind w:left="0"/>
                    <w:jc w:val="both"/>
                    <w:rPr>
                      <w:lang w:val="en-US"/>
                    </w:rPr>
                  </w:pPr>
                  <w:r w:rsidRPr="0097431D">
                    <w:rPr>
                      <w:lang w:val="en-US"/>
                    </w:rPr>
                    <w:t>laparoscopie</w:t>
                  </w:r>
                </w:p>
              </w:tc>
            </w:tr>
            <w:tr w:rsidR="008B15A2" w:rsidRPr="0097431D" w:rsidTr="00FC7133">
              <w:tc>
                <w:tcPr>
                  <w:tcW w:w="2819" w:type="dxa"/>
                </w:tcPr>
                <w:p w:rsidR="008B15A2" w:rsidRPr="00BA5E23" w:rsidRDefault="008B15A2" w:rsidP="0023149C">
                  <w:pPr>
                    <w:pStyle w:val="af"/>
                    <w:ind w:left="0"/>
                    <w:jc w:val="both"/>
                    <w:rPr>
                      <w:lang w:val="en-US"/>
                    </w:rPr>
                  </w:pPr>
                  <w:r>
                    <w:rPr>
                      <w:lang w:val="en-US"/>
                    </w:rPr>
                    <w:t>Peritonită locală nelimitată</w:t>
                  </w:r>
                </w:p>
              </w:tc>
              <w:tc>
                <w:tcPr>
                  <w:tcW w:w="6051" w:type="dxa"/>
                  <w:gridSpan w:val="2"/>
                  <w:vMerge w:val="restart"/>
                </w:tcPr>
                <w:p w:rsidR="008B15A2" w:rsidRDefault="008B15A2" w:rsidP="0023149C">
                  <w:pPr>
                    <w:rPr>
                      <w:lang w:val="en-US"/>
                    </w:rPr>
                  </w:pPr>
                </w:p>
                <w:p w:rsidR="008B15A2" w:rsidRPr="004313DE" w:rsidRDefault="008B15A2" w:rsidP="0023149C">
                  <w:pPr>
                    <w:jc w:val="center"/>
                    <w:rPr>
                      <w:lang w:val="en-US"/>
                    </w:rPr>
                  </w:pPr>
                  <w:r w:rsidRPr="004313DE">
                    <w:rPr>
                      <w:lang w:val="en-US"/>
                    </w:rPr>
                    <w:t>Laparotomie mediană</w:t>
                  </w:r>
                </w:p>
              </w:tc>
            </w:tr>
            <w:tr w:rsidR="008B15A2" w:rsidRPr="0097431D" w:rsidTr="00FC7133">
              <w:tc>
                <w:tcPr>
                  <w:tcW w:w="2819" w:type="dxa"/>
                </w:tcPr>
                <w:p w:rsidR="008B15A2" w:rsidRPr="0097431D" w:rsidRDefault="008B15A2" w:rsidP="0023149C">
                  <w:pPr>
                    <w:pStyle w:val="af"/>
                    <w:ind w:left="0"/>
                    <w:jc w:val="both"/>
                    <w:rPr>
                      <w:lang w:val="en-US"/>
                    </w:rPr>
                  </w:pPr>
                  <w:r w:rsidRPr="00BA5E23">
                    <w:rPr>
                      <w:lang w:val="en-US"/>
                    </w:rPr>
                    <w:t>Peritonita difuză</w:t>
                  </w:r>
                </w:p>
              </w:tc>
              <w:tc>
                <w:tcPr>
                  <w:tcW w:w="6051" w:type="dxa"/>
                  <w:gridSpan w:val="2"/>
                  <w:vMerge/>
                </w:tcPr>
                <w:p w:rsidR="008B15A2" w:rsidRPr="003B2997" w:rsidRDefault="008B15A2" w:rsidP="0023149C">
                  <w:pPr>
                    <w:rPr>
                      <w:lang w:val="en-US"/>
                    </w:rPr>
                  </w:pPr>
                </w:p>
              </w:tc>
            </w:tr>
            <w:tr w:rsidR="008B15A2" w:rsidRPr="0097431D" w:rsidTr="00FC7133">
              <w:tc>
                <w:tcPr>
                  <w:tcW w:w="2819" w:type="dxa"/>
                </w:tcPr>
                <w:p w:rsidR="008B15A2" w:rsidRPr="004313DE" w:rsidRDefault="008B15A2" w:rsidP="0023149C">
                  <w:pPr>
                    <w:jc w:val="both"/>
                    <w:rPr>
                      <w:lang w:val="en-US"/>
                    </w:rPr>
                  </w:pPr>
                  <w:r w:rsidRPr="004313DE">
                    <w:rPr>
                      <w:lang w:val="en-US"/>
                    </w:rPr>
                    <w:t xml:space="preserve">Peritonita generală </w:t>
                  </w:r>
                </w:p>
              </w:tc>
              <w:tc>
                <w:tcPr>
                  <w:tcW w:w="6051" w:type="dxa"/>
                  <w:gridSpan w:val="2"/>
                  <w:vMerge/>
                </w:tcPr>
                <w:p w:rsidR="008B15A2" w:rsidRPr="004313DE" w:rsidRDefault="008B15A2" w:rsidP="0023149C">
                  <w:pPr>
                    <w:rPr>
                      <w:lang w:val="en-US"/>
                    </w:rPr>
                  </w:pPr>
                </w:p>
              </w:tc>
            </w:tr>
          </w:tbl>
          <w:p w:rsidR="008B15A2" w:rsidRPr="0097431D" w:rsidRDefault="008B15A2" w:rsidP="008C7BF1">
            <w:pPr>
              <w:widowControl w:val="0"/>
              <w:autoSpaceDE w:val="0"/>
              <w:autoSpaceDN w:val="0"/>
              <w:adjustRightInd w:val="0"/>
              <w:spacing w:before="9"/>
              <w:ind w:right="-20"/>
              <w:rPr>
                <w:iCs/>
                <w:lang w:val="en-US"/>
              </w:rPr>
            </w:pPr>
          </w:p>
        </w:tc>
      </w:tr>
    </w:tbl>
    <w:p w:rsidR="008B15A2" w:rsidRDefault="008B15A2" w:rsidP="008C7BF1">
      <w:pPr>
        <w:widowControl w:val="0"/>
        <w:autoSpaceDE w:val="0"/>
        <w:autoSpaceDN w:val="0"/>
        <w:adjustRightInd w:val="0"/>
        <w:spacing w:before="9"/>
        <w:ind w:right="-20"/>
        <w:rPr>
          <w:iCs/>
          <w:lang w:val="en-US"/>
        </w:rPr>
      </w:pPr>
    </w:p>
    <w:p w:rsidR="0097431D" w:rsidRPr="0097431D" w:rsidRDefault="0097431D" w:rsidP="008C7BF1">
      <w:pPr>
        <w:widowControl w:val="0"/>
        <w:autoSpaceDE w:val="0"/>
        <w:autoSpaceDN w:val="0"/>
        <w:adjustRightInd w:val="0"/>
        <w:spacing w:before="9"/>
        <w:ind w:right="-20"/>
        <w:rPr>
          <w:iCs/>
          <w:lang w:val="en-US"/>
        </w:rPr>
      </w:pPr>
    </w:p>
    <w:tbl>
      <w:tblPr>
        <w:tblStyle w:val="a4"/>
        <w:tblW w:w="0" w:type="auto"/>
        <w:tblLook w:val="04A0" w:firstRow="1" w:lastRow="0" w:firstColumn="1" w:lastColumn="0" w:noHBand="0" w:noVBand="1"/>
      </w:tblPr>
      <w:tblGrid>
        <w:gridCol w:w="9816"/>
      </w:tblGrid>
      <w:tr w:rsidR="008B15A2" w:rsidTr="008B15A2">
        <w:tc>
          <w:tcPr>
            <w:tcW w:w="9816" w:type="dxa"/>
          </w:tcPr>
          <w:p w:rsidR="008B15A2" w:rsidRDefault="008B15A2" w:rsidP="008B15A2">
            <w:pPr>
              <w:jc w:val="both"/>
              <w:rPr>
                <w:lang w:val="en-US"/>
              </w:rPr>
            </w:pPr>
            <w:r w:rsidRPr="00FC7133">
              <w:rPr>
                <w:b/>
                <w:lang w:val="en-US"/>
              </w:rPr>
              <w:lastRenderedPageBreak/>
              <w:t>Caseta 26 c</w:t>
            </w:r>
            <w:r w:rsidRPr="008B15A2">
              <w:rPr>
                <w:lang w:val="en-US"/>
              </w:rPr>
              <w:t xml:space="preserve">    </w:t>
            </w:r>
            <w:r>
              <w:rPr>
                <w:lang w:val="en-US"/>
              </w:rPr>
              <w:t>Control prelungit</w:t>
            </w:r>
          </w:p>
          <w:p w:rsidR="008B15A2" w:rsidRDefault="008B15A2" w:rsidP="008B15A2">
            <w:pPr>
              <w:jc w:val="both"/>
              <w:rPr>
                <w:lang w:val="en-US"/>
              </w:rPr>
            </w:pPr>
            <w:r w:rsidRPr="008B15A2">
              <w:rPr>
                <w:lang w:val="en-US"/>
              </w:rPr>
              <w:t xml:space="preserve"> </w:t>
            </w:r>
            <w:r w:rsidRPr="008B15A2">
              <w:rPr>
                <w:i/>
                <w:lang w:val="en-US"/>
              </w:rPr>
              <w:t>Indicații pentru control prelungit</w:t>
            </w:r>
            <w:r w:rsidRPr="008B15A2">
              <w:rPr>
                <w:lang w:val="en-US"/>
              </w:rPr>
              <w:t xml:space="preserve">: în formele severe de peritonită generalizată (rar utilizată la copii). </w:t>
            </w:r>
          </w:p>
          <w:p w:rsidR="008B15A2" w:rsidRPr="008B15A2" w:rsidRDefault="008B15A2" w:rsidP="008B15A2">
            <w:pPr>
              <w:jc w:val="both"/>
              <w:rPr>
                <w:lang w:val="en-US"/>
              </w:rPr>
            </w:pPr>
            <w:r w:rsidRPr="008B15A2">
              <w:rPr>
                <w:lang w:val="en-US"/>
              </w:rPr>
              <w:t xml:space="preserve"> </w:t>
            </w:r>
            <w:r w:rsidRPr="008B15A2">
              <w:rPr>
                <w:i/>
                <w:lang w:val="en-US"/>
              </w:rPr>
              <w:t>Tipuri de control prelungit</w:t>
            </w:r>
            <w:r w:rsidRPr="008B15A2">
              <w:rPr>
                <w:lang w:val="en-US"/>
              </w:rPr>
              <w:t>. Relaparotomie planificată. Operația de control este planificată înainte de prima intervenție chirurgicală sau în timpul ei (dar nu după). Această operație are, de asemenea, scopul de a pregăti cavitatea abdominală pentru redeschidere, evacuarea puroiului și a fibrinei.</w:t>
            </w:r>
          </w:p>
          <w:p w:rsidR="008B15A2" w:rsidRDefault="008B15A2" w:rsidP="008B15A2">
            <w:pPr>
              <w:jc w:val="both"/>
              <w:rPr>
                <w:lang w:val="en-US"/>
              </w:rPr>
            </w:pPr>
            <w:r w:rsidRPr="008B15A2">
              <w:rPr>
                <w:i/>
                <w:lang w:val="en-US"/>
              </w:rPr>
              <w:t>Indicații pentru relaparotomia planificată</w:t>
            </w:r>
            <w:r w:rsidRPr="008B15A2">
              <w:rPr>
                <w:lang w:val="en-US"/>
              </w:rPr>
              <w:t xml:space="preserve">: </w:t>
            </w:r>
          </w:p>
          <w:p w:rsidR="008B15A2" w:rsidRPr="0097431D" w:rsidRDefault="008B15A2" w:rsidP="008B15A2">
            <w:pPr>
              <w:pStyle w:val="af"/>
              <w:numPr>
                <w:ilvl w:val="0"/>
                <w:numId w:val="59"/>
              </w:numPr>
              <w:jc w:val="both"/>
              <w:rPr>
                <w:lang w:val="ro-MD"/>
              </w:rPr>
            </w:pPr>
            <w:r w:rsidRPr="0097431D">
              <w:rPr>
                <w:lang w:val="ro-MD"/>
              </w:rPr>
              <w:t xml:space="preserve">flegmon extrins al peretelui abdominal anterior, </w:t>
            </w:r>
          </w:p>
          <w:p w:rsidR="008B15A2" w:rsidRPr="0097431D" w:rsidRDefault="008B15A2" w:rsidP="008B15A2">
            <w:pPr>
              <w:pStyle w:val="af"/>
              <w:numPr>
                <w:ilvl w:val="0"/>
                <w:numId w:val="59"/>
              </w:numPr>
              <w:jc w:val="both"/>
              <w:rPr>
                <w:lang w:val="ro-MD"/>
              </w:rPr>
            </w:pPr>
            <w:r w:rsidRPr="0097431D">
              <w:rPr>
                <w:lang w:val="ro-MD"/>
              </w:rPr>
              <w:t xml:space="preserve">multiple defecte ale pereților organelor tractului gastrointestinal; </w:t>
            </w:r>
          </w:p>
          <w:p w:rsidR="008B15A2" w:rsidRPr="0097431D" w:rsidRDefault="008B15A2" w:rsidP="008B15A2">
            <w:pPr>
              <w:pStyle w:val="af"/>
              <w:numPr>
                <w:ilvl w:val="0"/>
                <w:numId w:val="59"/>
              </w:numPr>
              <w:jc w:val="both"/>
              <w:rPr>
                <w:lang w:val="ro-MD"/>
              </w:rPr>
            </w:pPr>
            <w:r w:rsidRPr="0097431D">
              <w:rPr>
                <w:lang w:val="ro-MD"/>
              </w:rPr>
              <w:t>prezența unor depozite masive, ferm fixate de fibrină în cavitatea abdominală, dacă acestea acționează ca o sursă de infecție (de exemplu, saturare cu conținut fecal); relaparotomie la cerere.</w:t>
            </w:r>
          </w:p>
          <w:p w:rsidR="008B15A2" w:rsidRPr="0097431D" w:rsidRDefault="008B15A2" w:rsidP="008B15A2">
            <w:pPr>
              <w:jc w:val="both"/>
              <w:rPr>
                <w:lang w:val="ro-MD"/>
              </w:rPr>
            </w:pPr>
            <w:r w:rsidRPr="0097431D">
              <w:rPr>
                <w:lang w:val="ro-MD"/>
              </w:rPr>
              <w:t xml:space="preserve"> Aceasta tactic va fi folosită, după laparotomie primară efectuată la asocierea complicațiilor intraabdominale care obligă chirurgul de a intervene repetat chirurgical (relaparotomie), starea  critică a pacientului (instabilitate hemodinamică), care împidică stabilirea unui control fiabil al sursei de infecție în timpul primei operații; edem excesiv peritoneal (visceral) care împiedică închiderea plăgii abdominale fără tensiune excesivă; incapacitatea de a elimina sau controla sursa de infecție; îndepărtarea incompletă a țesutului necrotic, incertitudinea cu privire la viabilitatea anselor intestinale. </w:t>
            </w:r>
          </w:p>
          <w:p w:rsidR="008B15A2" w:rsidRPr="008B15A2" w:rsidRDefault="008B15A2" w:rsidP="008B15A2">
            <w:pPr>
              <w:jc w:val="both"/>
              <w:rPr>
                <w:lang w:val="en-US"/>
              </w:rPr>
            </w:pPr>
            <w:r>
              <w:rPr>
                <w:lang w:val="en-US"/>
              </w:rPr>
              <w:t xml:space="preserve">      </w:t>
            </w:r>
            <w:r w:rsidRPr="008177CF">
              <w:rPr>
                <w:i/>
                <w:lang w:val="en-US"/>
              </w:rPr>
              <w:t>Aspectele tehnice ale ghidajului deschis cu închidere</w:t>
            </w:r>
            <w:r>
              <w:rPr>
                <w:i/>
                <w:lang w:val="en-US"/>
              </w:rPr>
              <w:t>a</w:t>
            </w:r>
            <w:r w:rsidRPr="008177CF">
              <w:rPr>
                <w:i/>
                <w:lang w:val="en-US"/>
              </w:rPr>
              <w:t xml:space="preserve"> temporară </w:t>
            </w:r>
            <w:r>
              <w:rPr>
                <w:i/>
                <w:lang w:val="en-US"/>
              </w:rPr>
              <w:t>abdominal(procedeul dat nu se folosește la copii)</w:t>
            </w:r>
            <w:r w:rsidRPr="00BA5E23">
              <w:rPr>
                <w:lang w:val="en-US"/>
              </w:rPr>
              <w:t xml:space="preserve">. </w:t>
            </w:r>
            <w:r>
              <w:rPr>
                <w:lang w:val="en-US"/>
              </w:rPr>
              <w:t xml:space="preserve"> </w:t>
            </w:r>
            <w:r w:rsidRPr="00BA5E23">
              <w:rPr>
                <w:lang w:val="en-US"/>
              </w:rPr>
              <w:t xml:space="preserve">Dispozitivul de închidere temporară abdominală trebuie plasat peste </w:t>
            </w:r>
            <w:r w:rsidRPr="00DC212D">
              <w:rPr>
                <w:lang w:val="en-US"/>
              </w:rPr>
              <w:t>epiplonul</w:t>
            </w:r>
            <w:r w:rsidRPr="00BA5E23">
              <w:rPr>
                <w:lang w:val="en-US"/>
              </w:rPr>
              <w:t xml:space="preserve"> mare. Acest dispozitiv este suturat la marginilie aponeurozei.</w:t>
            </w:r>
            <w:r>
              <w:rPr>
                <w:lang w:val="en-US"/>
              </w:rPr>
              <w:t xml:space="preserve"> La</w:t>
            </w:r>
            <w:r w:rsidRPr="00BA5E23">
              <w:rPr>
                <w:lang w:val="en-US"/>
              </w:rPr>
              <w:t xml:space="preserve"> utilizarea unui dispozitiv de închidere temporară, presiunea intraabdominală nu trebuie să crească.  Prima foaie</w:t>
            </w:r>
            <w:r>
              <w:rPr>
                <w:lang w:val="en-US"/>
              </w:rPr>
              <w:t xml:space="preserve"> a dispozitivului este perforată</w:t>
            </w:r>
            <w:r w:rsidRPr="00BA5E23">
              <w:rPr>
                <w:lang w:val="en-US"/>
              </w:rPr>
              <w:t xml:space="preserve"> pentru scur</w:t>
            </w:r>
            <w:r>
              <w:rPr>
                <w:lang w:val="en-US"/>
              </w:rPr>
              <w:t xml:space="preserve">gerea </w:t>
            </w:r>
            <w:r w:rsidRPr="00BA5E23">
              <w:rPr>
                <w:lang w:val="en-US"/>
              </w:rPr>
              <w:t xml:space="preserve">exudatului inflamator, a doua foaie (externă) este solidă. Drenurile de aspirație sunt plasate între foi. </w:t>
            </w:r>
          </w:p>
        </w:tc>
      </w:tr>
    </w:tbl>
    <w:p w:rsidR="008B15A2" w:rsidRPr="008B15A2" w:rsidRDefault="008B15A2" w:rsidP="008C7BF1">
      <w:pPr>
        <w:widowControl w:val="0"/>
        <w:autoSpaceDE w:val="0"/>
        <w:autoSpaceDN w:val="0"/>
        <w:adjustRightInd w:val="0"/>
        <w:spacing w:before="9"/>
        <w:ind w:right="-20"/>
        <w:rPr>
          <w:iCs/>
        </w:rPr>
      </w:pPr>
    </w:p>
    <w:p w:rsidR="00554D8E" w:rsidRPr="00A346B2" w:rsidRDefault="00554D8E" w:rsidP="00554D8E">
      <w:pPr>
        <w:pStyle w:val="af"/>
        <w:widowControl w:val="0"/>
        <w:autoSpaceDE w:val="0"/>
        <w:autoSpaceDN w:val="0"/>
        <w:adjustRightInd w:val="0"/>
        <w:spacing w:before="9"/>
        <w:ind w:left="1418" w:right="-20"/>
        <w:rPr>
          <w:iCs/>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A0E54" w:rsidRPr="00A346B2" w:rsidTr="0097431D">
        <w:tc>
          <w:tcPr>
            <w:tcW w:w="9781" w:type="dxa"/>
          </w:tcPr>
          <w:p w:rsidR="002A0E54" w:rsidRPr="00A346B2" w:rsidRDefault="002A0E54" w:rsidP="00306E79">
            <w:pPr>
              <w:widowControl w:val="0"/>
              <w:autoSpaceDE w:val="0"/>
              <w:autoSpaceDN w:val="0"/>
              <w:adjustRightInd w:val="0"/>
              <w:spacing w:before="9"/>
              <w:ind w:right="-20"/>
              <w:rPr>
                <w:b/>
                <w:lang w:val="ro-RO"/>
              </w:rPr>
            </w:pPr>
            <w:r w:rsidRPr="00A346B2">
              <w:rPr>
                <w:lang w:val="ro-RO"/>
              </w:rPr>
              <w:t xml:space="preserve">   </w:t>
            </w:r>
            <w:r w:rsidR="002F280B" w:rsidRPr="00A346B2">
              <w:rPr>
                <w:i/>
                <w:lang w:val="ro-RO"/>
              </w:rPr>
              <w:t>Caseta</w:t>
            </w:r>
            <w:r w:rsidR="00423EE8" w:rsidRPr="00A346B2">
              <w:rPr>
                <w:i/>
                <w:lang w:val="ro-RO"/>
              </w:rPr>
              <w:t xml:space="preserve"> 2</w:t>
            </w:r>
            <w:r w:rsidR="00D515DC" w:rsidRPr="00A346B2">
              <w:rPr>
                <w:i/>
                <w:lang w:val="ro-RO"/>
              </w:rPr>
              <w:t>7</w:t>
            </w:r>
            <w:r w:rsidR="002F280B" w:rsidRPr="00A346B2">
              <w:rPr>
                <w:i/>
                <w:lang w:val="ro-RO"/>
              </w:rPr>
              <w:t xml:space="preserve">  </w:t>
            </w:r>
            <w:r w:rsidRPr="00A346B2">
              <w:rPr>
                <w:lang w:val="ro-RO"/>
              </w:rPr>
              <w:t xml:space="preserve"> </w:t>
            </w:r>
            <w:r w:rsidRPr="00A346B2">
              <w:rPr>
                <w:b/>
                <w:lang w:val="ro-RO"/>
              </w:rPr>
              <w:t>Tratamentul medicamentos pre- şi postoperator</w:t>
            </w:r>
          </w:p>
          <w:p w:rsidR="00EA2291" w:rsidRPr="00A346B2" w:rsidRDefault="002F280B" w:rsidP="00825263">
            <w:pPr>
              <w:numPr>
                <w:ilvl w:val="0"/>
                <w:numId w:val="10"/>
              </w:numPr>
              <w:tabs>
                <w:tab w:val="left" w:pos="325"/>
              </w:tabs>
              <w:ind w:left="0" w:hanging="72"/>
              <w:jc w:val="both"/>
              <w:rPr>
                <w:lang w:val="ro-RO"/>
              </w:rPr>
            </w:pPr>
            <w:r w:rsidRPr="00A346B2">
              <w:rPr>
                <w:lang w:val="ro-RO"/>
              </w:rPr>
              <w:t xml:space="preserve">Terapie cu </w:t>
            </w:r>
            <w:r w:rsidR="00CE1E80" w:rsidRPr="00A346B2">
              <w:rPr>
                <w:lang w:val="ro-RO"/>
              </w:rPr>
              <w:t>antibiotic</w:t>
            </w:r>
            <w:r w:rsidR="00B57654">
              <w:t>e</w:t>
            </w:r>
            <w:r w:rsidR="00EA2291" w:rsidRPr="00A346B2">
              <w:rPr>
                <w:lang w:val="ro-RO"/>
              </w:rPr>
              <w:t>:</w:t>
            </w:r>
          </w:p>
          <w:p w:rsidR="00EA2291" w:rsidRPr="00A346B2" w:rsidRDefault="00EA2291" w:rsidP="00EA2291">
            <w:pPr>
              <w:tabs>
                <w:tab w:val="left" w:pos="325"/>
              </w:tabs>
              <w:jc w:val="both"/>
            </w:pPr>
            <w:r w:rsidRPr="00A346B2">
              <w:t xml:space="preserve">Grupa penicilinelor semisintetice: </w:t>
            </w:r>
          </w:p>
          <w:p w:rsidR="00EA2291" w:rsidRPr="00AF7183" w:rsidRDefault="00EA2291" w:rsidP="00EA2291">
            <w:pPr>
              <w:tabs>
                <w:tab w:val="left" w:pos="325"/>
              </w:tabs>
              <w:jc w:val="both"/>
              <w:rPr>
                <w:lang w:val="en-US"/>
              </w:rPr>
            </w:pPr>
            <w:r w:rsidRPr="00AF7183">
              <w:rPr>
                <w:lang w:val="en-US"/>
              </w:rPr>
              <w:t xml:space="preserve">    Ampicillin</w:t>
            </w:r>
            <w:r w:rsidR="00715061">
              <w:rPr>
                <w:lang w:val="en-US"/>
              </w:rPr>
              <w:t>um</w:t>
            </w:r>
            <w:r w:rsidRPr="00AF7183">
              <w:rPr>
                <w:lang w:val="en-US"/>
              </w:rPr>
              <w:t xml:space="preserve"> 50-100</w:t>
            </w:r>
            <w:r w:rsidR="00B57654">
              <w:rPr>
                <w:lang w:val="en-US"/>
              </w:rPr>
              <w:t xml:space="preserve">  </w:t>
            </w:r>
            <w:r w:rsidRPr="00AF7183">
              <w:rPr>
                <w:lang w:val="en-US"/>
              </w:rPr>
              <w:t xml:space="preserve">mg/kg/zi </w:t>
            </w:r>
            <w:r w:rsidR="00B57654">
              <w:rPr>
                <w:lang w:val="en-US"/>
              </w:rPr>
              <w:t xml:space="preserve">– copii cu </w:t>
            </w:r>
            <w:r w:rsidRPr="00AF7183">
              <w:rPr>
                <w:lang w:val="en-US"/>
              </w:rPr>
              <w:t>mas</w:t>
            </w:r>
            <w:r w:rsidR="00B57654">
              <w:rPr>
                <w:lang w:val="en-US"/>
              </w:rPr>
              <w:t>a</w:t>
            </w:r>
            <w:r w:rsidRPr="00AF7183">
              <w:rPr>
                <w:lang w:val="en-US"/>
              </w:rPr>
              <w:t xml:space="preserve"> corporală &gt; 20</w:t>
            </w:r>
            <w:r w:rsidR="00B57654">
              <w:rPr>
                <w:lang w:val="en-US"/>
              </w:rPr>
              <w:t xml:space="preserve"> </w:t>
            </w:r>
            <w:r w:rsidRPr="00AF7183">
              <w:rPr>
                <w:lang w:val="en-US"/>
              </w:rPr>
              <w:t>kg</w:t>
            </w:r>
            <w:r w:rsidR="00CC3549" w:rsidRPr="00AF7183">
              <w:rPr>
                <w:lang w:val="en-US"/>
              </w:rPr>
              <w:t>;</w:t>
            </w:r>
          </w:p>
          <w:p w:rsidR="00EA2291" w:rsidRPr="00AF7183" w:rsidRDefault="00B57654" w:rsidP="00EA2291">
            <w:pPr>
              <w:tabs>
                <w:tab w:val="left" w:pos="325"/>
              </w:tabs>
              <w:jc w:val="both"/>
              <w:rPr>
                <w:lang w:val="en-US"/>
              </w:rPr>
            </w:pPr>
            <w:r>
              <w:rPr>
                <w:lang w:val="en-US"/>
              </w:rPr>
              <w:t xml:space="preserve">                       12,5-2 </w:t>
            </w:r>
            <w:r w:rsidR="00EA2291" w:rsidRPr="00AF7183">
              <w:rPr>
                <w:lang w:val="en-US"/>
              </w:rPr>
              <w:t xml:space="preserve">mg/kg/zi </w:t>
            </w:r>
            <w:r>
              <w:rPr>
                <w:lang w:val="en-US"/>
              </w:rPr>
              <w:t xml:space="preserve">– copii cu </w:t>
            </w:r>
            <w:r w:rsidR="00EA2291" w:rsidRPr="00AF7183">
              <w:rPr>
                <w:lang w:val="en-US"/>
              </w:rPr>
              <w:t>mas</w:t>
            </w:r>
            <w:r>
              <w:rPr>
                <w:lang w:val="en-US"/>
              </w:rPr>
              <w:t>a</w:t>
            </w:r>
            <w:r w:rsidR="00EA2291" w:rsidRPr="00AF7183">
              <w:rPr>
                <w:lang w:val="en-US"/>
              </w:rPr>
              <w:t xml:space="preserve"> corporală &lt; 20</w:t>
            </w:r>
            <w:r>
              <w:rPr>
                <w:lang w:val="en-US"/>
              </w:rPr>
              <w:t xml:space="preserve"> </w:t>
            </w:r>
            <w:r w:rsidR="00EA2291" w:rsidRPr="00AF7183">
              <w:rPr>
                <w:lang w:val="en-US"/>
              </w:rPr>
              <w:t>kg</w:t>
            </w:r>
            <w:r w:rsidR="00CC3549" w:rsidRPr="00AF7183">
              <w:rPr>
                <w:lang w:val="en-US"/>
              </w:rPr>
              <w:t xml:space="preserve"> </w:t>
            </w:r>
            <w:r>
              <w:rPr>
                <w:lang w:val="en-US"/>
              </w:rPr>
              <w:t xml:space="preserve">, </w:t>
            </w:r>
            <w:r w:rsidR="00CC3549" w:rsidRPr="00AF7183">
              <w:rPr>
                <w:lang w:val="en-US"/>
              </w:rPr>
              <w:t>5-10 zile</w:t>
            </w:r>
          </w:p>
          <w:p w:rsidR="00CC3549" w:rsidRPr="00A346B2" w:rsidRDefault="00CC3549" w:rsidP="00EA2291">
            <w:pPr>
              <w:tabs>
                <w:tab w:val="left" w:pos="325"/>
              </w:tabs>
              <w:jc w:val="both"/>
              <w:rPr>
                <w:lang w:val="ro-RO"/>
              </w:rPr>
            </w:pPr>
            <w:r w:rsidRPr="00A346B2">
              <w:rPr>
                <w:lang w:val="ro-RO"/>
              </w:rPr>
              <w:t xml:space="preserve">   </w:t>
            </w:r>
            <w:r w:rsidR="00EA2291" w:rsidRPr="00A346B2">
              <w:rPr>
                <w:lang w:val="ro-RO"/>
              </w:rPr>
              <w:t>Amoxicillin</w:t>
            </w:r>
            <w:r w:rsidR="00715061">
              <w:rPr>
                <w:lang w:val="ro-RO"/>
              </w:rPr>
              <w:t>um</w:t>
            </w:r>
            <w:r w:rsidR="00EA2291" w:rsidRPr="00A346B2">
              <w:rPr>
                <w:lang w:val="ro-RO"/>
              </w:rPr>
              <w:t xml:space="preserve"> </w:t>
            </w:r>
            <w:r w:rsidRPr="00A346B2">
              <w:rPr>
                <w:lang w:val="ro-RO"/>
              </w:rPr>
              <w:t>50</w:t>
            </w:r>
            <w:r w:rsidR="00B57654">
              <w:rPr>
                <w:lang w:val="ro-RO"/>
              </w:rPr>
              <w:t xml:space="preserve"> </w:t>
            </w:r>
            <w:r w:rsidRPr="00A346B2">
              <w:rPr>
                <w:lang w:val="ro-RO"/>
              </w:rPr>
              <w:t>mg/kg/zi</w:t>
            </w:r>
            <w:r w:rsidR="00B57654">
              <w:rPr>
                <w:lang w:val="ro-RO"/>
              </w:rPr>
              <w:t>,</w:t>
            </w:r>
            <w:r w:rsidRPr="00A346B2">
              <w:rPr>
                <w:lang w:val="ro-RO"/>
              </w:rPr>
              <w:t xml:space="preserve"> i/m</w:t>
            </w:r>
            <w:r w:rsidR="00B57654">
              <w:rPr>
                <w:lang w:val="ro-RO"/>
              </w:rPr>
              <w:t>,</w:t>
            </w:r>
            <w:r w:rsidRPr="00A346B2">
              <w:rPr>
                <w:lang w:val="ro-RO"/>
              </w:rPr>
              <w:t xml:space="preserve"> devizată în 2 prize sau 100-200</w:t>
            </w:r>
            <w:r w:rsidR="00B57654">
              <w:rPr>
                <w:lang w:val="ro-RO"/>
              </w:rPr>
              <w:t xml:space="preserve"> </w:t>
            </w:r>
            <w:r w:rsidRPr="00A346B2">
              <w:rPr>
                <w:lang w:val="ro-RO"/>
              </w:rPr>
              <w:t>mg/kg/zi</w:t>
            </w:r>
            <w:r w:rsidR="00B57654">
              <w:rPr>
                <w:lang w:val="ro-RO"/>
              </w:rPr>
              <w:t>,</w:t>
            </w:r>
            <w:r w:rsidRPr="00A346B2">
              <w:rPr>
                <w:lang w:val="ro-RO"/>
              </w:rPr>
              <w:t xml:space="preserve"> i/v</w:t>
            </w:r>
            <w:r w:rsidR="00B57654">
              <w:rPr>
                <w:lang w:val="ro-RO"/>
              </w:rPr>
              <w:t>,</w:t>
            </w:r>
            <w:r w:rsidRPr="00A346B2">
              <w:rPr>
                <w:lang w:val="ro-RO"/>
              </w:rPr>
              <w:t xml:space="preserve"> 5-10 zile</w:t>
            </w:r>
          </w:p>
          <w:p w:rsidR="00CC3549" w:rsidRPr="00A346B2" w:rsidRDefault="00B57654" w:rsidP="00EA2291">
            <w:pPr>
              <w:tabs>
                <w:tab w:val="left" w:pos="325"/>
              </w:tabs>
              <w:jc w:val="both"/>
              <w:rPr>
                <w:lang w:val="ro-RO"/>
              </w:rPr>
            </w:pPr>
            <w:r>
              <w:rPr>
                <w:lang w:val="ro-RO"/>
              </w:rPr>
              <w:t>Cefalospor</w:t>
            </w:r>
            <w:r w:rsidR="00CC3549" w:rsidRPr="00A346B2">
              <w:rPr>
                <w:lang w:val="ro-RO"/>
              </w:rPr>
              <w:t>ine de generația III:</w:t>
            </w:r>
          </w:p>
          <w:p w:rsidR="00CC3549" w:rsidRPr="00A346B2" w:rsidRDefault="00CC3549" w:rsidP="00EA2291">
            <w:pPr>
              <w:tabs>
                <w:tab w:val="left" w:pos="325"/>
              </w:tabs>
              <w:jc w:val="both"/>
              <w:rPr>
                <w:lang w:val="ro-RO"/>
              </w:rPr>
            </w:pPr>
            <w:r w:rsidRPr="00A346B2">
              <w:rPr>
                <w:lang w:val="ro-RO"/>
              </w:rPr>
              <w:t xml:space="preserve">    Ceftazidim</w:t>
            </w:r>
            <w:r w:rsidR="00715061">
              <w:rPr>
                <w:lang w:val="ro-RO"/>
              </w:rPr>
              <w:t>um</w:t>
            </w:r>
            <w:r w:rsidRPr="00A346B2">
              <w:rPr>
                <w:lang w:val="ro-RO"/>
              </w:rPr>
              <w:t xml:space="preserve"> 30-50</w:t>
            </w:r>
            <w:r w:rsidR="00B57654">
              <w:rPr>
                <w:lang w:val="ro-RO"/>
              </w:rPr>
              <w:t xml:space="preserve"> mg/kg/zi, di</w:t>
            </w:r>
            <w:r w:rsidRPr="00A346B2">
              <w:rPr>
                <w:lang w:val="ro-RO"/>
              </w:rPr>
              <w:t>vizate în 3 prize</w:t>
            </w:r>
            <w:r w:rsidR="00B57654">
              <w:rPr>
                <w:lang w:val="ro-RO"/>
              </w:rPr>
              <w:t xml:space="preserve">, </w:t>
            </w:r>
            <w:r w:rsidRPr="00A346B2">
              <w:rPr>
                <w:lang w:val="ro-RO"/>
              </w:rPr>
              <w:t xml:space="preserve"> 7-14 zile</w:t>
            </w:r>
          </w:p>
          <w:p w:rsidR="00CC3549" w:rsidRPr="00A346B2" w:rsidRDefault="00CC3549" w:rsidP="00EA2291">
            <w:pPr>
              <w:tabs>
                <w:tab w:val="left" w:pos="325"/>
              </w:tabs>
              <w:jc w:val="both"/>
              <w:rPr>
                <w:lang w:val="ro-RO"/>
              </w:rPr>
            </w:pPr>
            <w:r w:rsidRPr="00A346B2">
              <w:rPr>
                <w:lang w:val="ro-RO"/>
              </w:rPr>
              <w:t xml:space="preserve">    Ceftriaxon</w:t>
            </w:r>
            <w:r w:rsidR="00715061">
              <w:rPr>
                <w:lang w:val="ro-RO"/>
              </w:rPr>
              <w:t>um</w:t>
            </w:r>
            <w:r w:rsidRPr="00A346B2">
              <w:rPr>
                <w:lang w:val="ro-RO"/>
              </w:rPr>
              <w:t xml:space="preserve"> 20-80</w:t>
            </w:r>
            <w:r w:rsidR="00B57654">
              <w:rPr>
                <w:lang w:val="ro-RO"/>
              </w:rPr>
              <w:t xml:space="preserve"> mg/kg/zi, di</w:t>
            </w:r>
            <w:r w:rsidRPr="00A346B2">
              <w:rPr>
                <w:lang w:val="ro-RO"/>
              </w:rPr>
              <w:t xml:space="preserve">vizate în 2 prize ; </w:t>
            </w:r>
          </w:p>
          <w:p w:rsidR="00CC3549" w:rsidRPr="00A346B2" w:rsidRDefault="00CC3549" w:rsidP="00EA2291">
            <w:pPr>
              <w:tabs>
                <w:tab w:val="left" w:pos="325"/>
              </w:tabs>
              <w:jc w:val="both"/>
              <w:rPr>
                <w:lang w:val="ro-RO"/>
              </w:rPr>
            </w:pPr>
            <w:r w:rsidRPr="00A346B2">
              <w:rPr>
                <w:lang w:val="ro-RO"/>
              </w:rPr>
              <w:t xml:space="preserve">                     masa corporală &gt;50kg 1-2g/zi devizate în 2 prize 7-14 zile </w:t>
            </w:r>
          </w:p>
          <w:p w:rsidR="00CC3549" w:rsidRPr="00A346B2" w:rsidRDefault="00CC3549" w:rsidP="00EA2291">
            <w:pPr>
              <w:tabs>
                <w:tab w:val="left" w:pos="325"/>
              </w:tabs>
              <w:jc w:val="both"/>
              <w:rPr>
                <w:lang w:val="ro-RO"/>
              </w:rPr>
            </w:pPr>
            <w:r w:rsidRPr="00A346B2">
              <w:rPr>
                <w:lang w:val="ro-RO"/>
              </w:rPr>
              <w:t xml:space="preserve">    Cefaperazon</w:t>
            </w:r>
            <w:r w:rsidR="00715061">
              <w:rPr>
                <w:lang w:val="ro-RO"/>
              </w:rPr>
              <w:t>um</w:t>
            </w:r>
            <w:r w:rsidRPr="00A346B2">
              <w:rPr>
                <w:lang w:val="ro-RO"/>
              </w:rPr>
              <w:t xml:space="preserve"> 50-200</w:t>
            </w:r>
            <w:r w:rsidR="00B57654">
              <w:rPr>
                <w:lang w:val="ro-RO"/>
              </w:rPr>
              <w:t xml:space="preserve"> mg/kg/zi, di</w:t>
            </w:r>
            <w:r w:rsidRPr="00A346B2">
              <w:rPr>
                <w:lang w:val="ro-RO"/>
              </w:rPr>
              <w:t>vizate în 2-3 prize</w:t>
            </w:r>
            <w:r w:rsidR="00B57654">
              <w:rPr>
                <w:lang w:val="ro-RO"/>
              </w:rPr>
              <w:t>,</w:t>
            </w:r>
            <w:r w:rsidRPr="00A346B2">
              <w:rPr>
                <w:lang w:val="ro-RO"/>
              </w:rPr>
              <w:t xml:space="preserve"> 7-14 zile </w:t>
            </w:r>
          </w:p>
          <w:p w:rsidR="00CC3549" w:rsidRPr="00A346B2" w:rsidRDefault="00CC3549" w:rsidP="00EA2291">
            <w:pPr>
              <w:tabs>
                <w:tab w:val="left" w:pos="325"/>
              </w:tabs>
              <w:jc w:val="both"/>
              <w:rPr>
                <w:lang w:val="ro-RO"/>
              </w:rPr>
            </w:pPr>
            <w:r w:rsidRPr="00A346B2">
              <w:rPr>
                <w:lang w:val="ro-RO"/>
              </w:rPr>
              <w:t xml:space="preserve">    Cefotaxim</w:t>
            </w:r>
            <w:r w:rsidR="00715061">
              <w:rPr>
                <w:lang w:val="ro-RO"/>
              </w:rPr>
              <w:t>um</w:t>
            </w:r>
            <w:r w:rsidRPr="00A346B2">
              <w:rPr>
                <w:lang w:val="ro-RO"/>
              </w:rPr>
              <w:t xml:space="preserve"> 50-180</w:t>
            </w:r>
            <w:r w:rsidR="00B57654">
              <w:rPr>
                <w:lang w:val="ro-RO"/>
              </w:rPr>
              <w:t xml:space="preserve"> </w:t>
            </w:r>
            <w:r w:rsidRPr="00A346B2">
              <w:rPr>
                <w:lang w:val="ro-RO"/>
              </w:rPr>
              <w:t>mg/kg/zi</w:t>
            </w:r>
            <w:r w:rsidR="00B57654">
              <w:rPr>
                <w:lang w:val="ro-RO"/>
              </w:rPr>
              <w:t>, di</w:t>
            </w:r>
            <w:r w:rsidRPr="00A346B2">
              <w:rPr>
                <w:lang w:val="ro-RO"/>
              </w:rPr>
              <w:t>vizate în 2-3 prize</w:t>
            </w:r>
            <w:r w:rsidR="00B57654">
              <w:rPr>
                <w:lang w:val="ro-RO"/>
              </w:rPr>
              <w:t>,</w:t>
            </w:r>
            <w:r w:rsidRPr="00A346B2">
              <w:rPr>
                <w:lang w:val="ro-RO"/>
              </w:rPr>
              <w:t xml:space="preserve"> 7-14 zile  </w:t>
            </w:r>
          </w:p>
          <w:p w:rsidR="00CC3549" w:rsidRPr="00A346B2" w:rsidRDefault="00B57654" w:rsidP="00CC3549">
            <w:pPr>
              <w:tabs>
                <w:tab w:val="left" w:pos="325"/>
              </w:tabs>
              <w:jc w:val="both"/>
              <w:rPr>
                <w:lang w:val="ro-RO"/>
              </w:rPr>
            </w:pPr>
            <w:r>
              <w:rPr>
                <w:lang w:val="ro-RO"/>
              </w:rPr>
              <w:t>Cefalospor</w:t>
            </w:r>
            <w:r w:rsidR="00CC3549" w:rsidRPr="00A346B2">
              <w:rPr>
                <w:lang w:val="ro-RO"/>
              </w:rPr>
              <w:t>ine de generația III:</w:t>
            </w:r>
          </w:p>
          <w:p w:rsidR="00CC3549" w:rsidRPr="00A346B2" w:rsidRDefault="00CC3549" w:rsidP="00EA2291">
            <w:pPr>
              <w:tabs>
                <w:tab w:val="left" w:pos="325"/>
              </w:tabs>
              <w:jc w:val="both"/>
              <w:rPr>
                <w:lang w:val="ro-RO"/>
              </w:rPr>
            </w:pPr>
            <w:r w:rsidRPr="00A346B2">
              <w:rPr>
                <w:lang w:val="ro-RO"/>
              </w:rPr>
              <w:t xml:space="preserve">    Cefemip</w:t>
            </w:r>
            <w:r w:rsidR="00715061">
              <w:rPr>
                <w:lang w:val="ro-RO"/>
              </w:rPr>
              <w:t>um</w:t>
            </w:r>
            <w:r w:rsidRPr="00A346B2">
              <w:rPr>
                <w:lang w:val="ro-RO"/>
              </w:rPr>
              <w:t xml:space="preserve"> 50</w:t>
            </w:r>
            <w:r w:rsidR="00B57654">
              <w:rPr>
                <w:lang w:val="ro-RO"/>
              </w:rPr>
              <w:t xml:space="preserve"> </w:t>
            </w:r>
            <w:r w:rsidRPr="00A346B2">
              <w:rPr>
                <w:lang w:val="ro-RO"/>
              </w:rPr>
              <w:t>mg/kg x 2-3 ori/zi;</w:t>
            </w:r>
          </w:p>
          <w:p w:rsidR="00CC3549" w:rsidRPr="00A346B2" w:rsidRDefault="00CC3549" w:rsidP="00EA2291">
            <w:pPr>
              <w:tabs>
                <w:tab w:val="left" w:pos="325"/>
              </w:tabs>
              <w:jc w:val="both"/>
              <w:rPr>
                <w:lang w:val="ro-RO"/>
              </w:rPr>
            </w:pPr>
            <w:r w:rsidRPr="00A346B2">
              <w:rPr>
                <w:lang w:val="ro-RO"/>
              </w:rPr>
              <w:t xml:space="preserve">           Masa corporală &gt;40</w:t>
            </w:r>
            <w:r w:rsidR="00B57654">
              <w:rPr>
                <w:lang w:val="ro-RO"/>
              </w:rPr>
              <w:t xml:space="preserve"> </w:t>
            </w:r>
            <w:r w:rsidRPr="00A346B2">
              <w:rPr>
                <w:lang w:val="ro-RO"/>
              </w:rPr>
              <w:t>kg 0,5-2</w:t>
            </w:r>
            <w:r w:rsidR="00B57654">
              <w:rPr>
                <w:lang w:val="ro-RO"/>
              </w:rPr>
              <w:t xml:space="preserve">  </w:t>
            </w:r>
            <w:r w:rsidRPr="00A346B2">
              <w:rPr>
                <w:lang w:val="ro-RO"/>
              </w:rPr>
              <w:t xml:space="preserve">g x2-3ori/zi </w:t>
            </w:r>
            <w:r w:rsidR="00B57654">
              <w:rPr>
                <w:lang w:val="ro-RO"/>
              </w:rPr>
              <w:t>,</w:t>
            </w:r>
            <w:r w:rsidRPr="00A346B2">
              <w:rPr>
                <w:lang w:val="ro-RO"/>
              </w:rPr>
              <w:t xml:space="preserve"> 7-10 zile</w:t>
            </w:r>
          </w:p>
          <w:p w:rsidR="00CC3549" w:rsidRPr="00A346B2" w:rsidRDefault="00CC3549" w:rsidP="00EA2291">
            <w:pPr>
              <w:tabs>
                <w:tab w:val="left" w:pos="325"/>
              </w:tabs>
              <w:jc w:val="both"/>
              <w:rPr>
                <w:lang w:val="ro-RO"/>
              </w:rPr>
            </w:pPr>
            <w:r w:rsidRPr="00A346B2">
              <w:rPr>
                <w:lang w:val="ro-RO"/>
              </w:rPr>
              <w:t>Aminoglicozide:</w:t>
            </w:r>
          </w:p>
          <w:p w:rsidR="00CC3549" w:rsidRPr="00A346B2" w:rsidRDefault="00CC3549" w:rsidP="00EA2291">
            <w:pPr>
              <w:tabs>
                <w:tab w:val="left" w:pos="325"/>
              </w:tabs>
              <w:jc w:val="both"/>
              <w:rPr>
                <w:lang w:val="ro-RO"/>
              </w:rPr>
            </w:pPr>
            <w:r w:rsidRPr="00A346B2">
              <w:rPr>
                <w:lang w:val="ro-RO"/>
              </w:rPr>
              <w:t>Gentamicin</w:t>
            </w:r>
            <w:r w:rsidR="00715061">
              <w:rPr>
                <w:lang w:val="ro-RO"/>
              </w:rPr>
              <w:t>um</w:t>
            </w:r>
            <w:r w:rsidR="00B57654">
              <w:rPr>
                <w:lang w:val="ro-RO"/>
              </w:rPr>
              <w:t xml:space="preserve">, </w:t>
            </w:r>
            <w:r w:rsidRPr="00A346B2">
              <w:rPr>
                <w:lang w:val="ro-RO"/>
              </w:rPr>
              <w:t xml:space="preserve"> prematuri 2-5</w:t>
            </w:r>
            <w:r w:rsidR="00B57654">
              <w:rPr>
                <w:lang w:val="ro-RO"/>
              </w:rPr>
              <w:t xml:space="preserve"> mg/kg, di</w:t>
            </w:r>
            <w:r w:rsidRPr="00A346B2">
              <w:rPr>
                <w:lang w:val="ro-RO"/>
              </w:rPr>
              <w:t>vizate în 2 prize;</w:t>
            </w:r>
          </w:p>
          <w:p w:rsidR="004C107D" w:rsidRPr="00A346B2" w:rsidRDefault="00CC3549" w:rsidP="00EA2291">
            <w:pPr>
              <w:tabs>
                <w:tab w:val="left" w:pos="325"/>
              </w:tabs>
              <w:jc w:val="both"/>
              <w:rPr>
                <w:lang w:val="ro-RO"/>
              </w:rPr>
            </w:pPr>
            <w:r w:rsidRPr="00A346B2">
              <w:rPr>
                <w:lang w:val="ro-RO"/>
              </w:rPr>
              <w:t xml:space="preserve">                          </w:t>
            </w:r>
            <w:r w:rsidR="00B57654">
              <w:rPr>
                <w:lang w:val="ro-RO"/>
              </w:rPr>
              <w:t xml:space="preserve">copii </w:t>
            </w:r>
            <w:r w:rsidR="004C107D" w:rsidRPr="00A346B2">
              <w:rPr>
                <w:lang w:val="ro-RO"/>
              </w:rPr>
              <w:t>&lt;</w:t>
            </w:r>
            <w:r w:rsidR="00B57654">
              <w:rPr>
                <w:lang w:val="ro-RO"/>
              </w:rPr>
              <w:t xml:space="preserve"> </w:t>
            </w:r>
            <w:r w:rsidR="004C107D" w:rsidRPr="00A346B2">
              <w:rPr>
                <w:lang w:val="ro-RO"/>
              </w:rPr>
              <w:t>2</w:t>
            </w:r>
            <w:r w:rsidR="00B57654">
              <w:rPr>
                <w:lang w:val="ro-RO"/>
              </w:rPr>
              <w:t xml:space="preserve"> </w:t>
            </w:r>
            <w:r w:rsidR="004C107D" w:rsidRPr="00A346B2">
              <w:rPr>
                <w:lang w:val="ro-RO"/>
              </w:rPr>
              <w:t>ani 2-5</w:t>
            </w:r>
            <w:r w:rsidR="00B57654">
              <w:rPr>
                <w:lang w:val="ro-RO"/>
              </w:rPr>
              <w:t xml:space="preserve"> </w:t>
            </w:r>
            <w:r w:rsidR="004C107D" w:rsidRPr="00A346B2">
              <w:rPr>
                <w:lang w:val="ro-RO"/>
              </w:rPr>
              <w:t>mg/kg/zi</w:t>
            </w:r>
            <w:r w:rsidR="00B57654">
              <w:rPr>
                <w:lang w:val="ro-RO"/>
              </w:rPr>
              <w:t>, di</w:t>
            </w:r>
            <w:r w:rsidR="004C107D" w:rsidRPr="00A346B2">
              <w:rPr>
                <w:lang w:val="ro-RO"/>
              </w:rPr>
              <w:t>vizate în 3 prize</w:t>
            </w:r>
          </w:p>
          <w:p w:rsidR="004C107D" w:rsidRPr="00A346B2" w:rsidRDefault="004C107D" w:rsidP="00EA2291">
            <w:pPr>
              <w:tabs>
                <w:tab w:val="left" w:pos="325"/>
              </w:tabs>
              <w:jc w:val="both"/>
              <w:rPr>
                <w:lang w:val="ro-RO"/>
              </w:rPr>
            </w:pPr>
            <w:r w:rsidRPr="00A346B2">
              <w:rPr>
                <w:lang w:val="ro-RO"/>
              </w:rPr>
              <w:t xml:space="preserve">                         &gt;</w:t>
            </w:r>
            <w:r w:rsidR="00B57654">
              <w:rPr>
                <w:lang w:val="ro-RO"/>
              </w:rPr>
              <w:t xml:space="preserve"> </w:t>
            </w:r>
            <w:r w:rsidRPr="00A346B2">
              <w:rPr>
                <w:lang w:val="ro-RO"/>
              </w:rPr>
              <w:t>2</w:t>
            </w:r>
            <w:r w:rsidR="00B57654">
              <w:rPr>
                <w:lang w:val="ro-RO"/>
              </w:rPr>
              <w:t xml:space="preserve"> </w:t>
            </w:r>
            <w:r w:rsidRPr="00A346B2">
              <w:rPr>
                <w:lang w:val="ro-RO"/>
              </w:rPr>
              <w:t>ani 3-5</w:t>
            </w:r>
            <w:r w:rsidR="00B57654">
              <w:rPr>
                <w:lang w:val="ro-RO"/>
              </w:rPr>
              <w:t xml:space="preserve"> </w:t>
            </w:r>
            <w:r w:rsidRPr="00A346B2">
              <w:rPr>
                <w:lang w:val="ro-RO"/>
              </w:rPr>
              <w:t>mg/kg/zi</w:t>
            </w:r>
            <w:r w:rsidR="00B57654">
              <w:rPr>
                <w:lang w:val="ro-RO"/>
              </w:rPr>
              <w:t>, di</w:t>
            </w:r>
            <w:r w:rsidRPr="00A346B2">
              <w:rPr>
                <w:lang w:val="ro-RO"/>
              </w:rPr>
              <w:t>vizate în 3 prize</w:t>
            </w:r>
            <w:r w:rsidR="00B57654">
              <w:rPr>
                <w:lang w:val="ro-RO"/>
              </w:rPr>
              <w:t>,</w:t>
            </w:r>
            <w:r w:rsidRPr="00A346B2">
              <w:rPr>
                <w:lang w:val="ro-RO"/>
              </w:rPr>
              <w:t xml:space="preserve"> 7-8 zile</w:t>
            </w:r>
          </w:p>
          <w:p w:rsidR="004C107D" w:rsidRPr="00A346B2" w:rsidRDefault="00B57654" w:rsidP="00EA2291">
            <w:pPr>
              <w:tabs>
                <w:tab w:val="left" w:pos="325"/>
              </w:tabs>
              <w:jc w:val="both"/>
              <w:rPr>
                <w:lang w:val="ro-RO"/>
              </w:rPr>
            </w:pPr>
            <w:r>
              <w:rPr>
                <w:lang w:val="ro-RO"/>
              </w:rPr>
              <w:t>Amikacin</w:t>
            </w:r>
            <w:r w:rsidR="00715061">
              <w:rPr>
                <w:lang w:val="ro-RO"/>
              </w:rPr>
              <w:t>um</w:t>
            </w:r>
            <w:r>
              <w:rPr>
                <w:lang w:val="ro-RO"/>
              </w:rPr>
              <w:t>, prema</w:t>
            </w:r>
            <w:r w:rsidR="004C107D" w:rsidRPr="00A346B2">
              <w:rPr>
                <w:lang w:val="ro-RO"/>
              </w:rPr>
              <w:t>turi 10</w:t>
            </w:r>
            <w:r>
              <w:rPr>
                <w:lang w:val="ro-RO"/>
              </w:rPr>
              <w:t xml:space="preserve"> </w:t>
            </w:r>
            <w:r w:rsidR="004C107D" w:rsidRPr="00A346B2">
              <w:rPr>
                <w:lang w:val="ro-RO"/>
              </w:rPr>
              <w:t>mg prima doz</w:t>
            </w:r>
            <w:r>
              <w:rPr>
                <w:lang w:val="ro-RO"/>
              </w:rPr>
              <w:t>ă</w:t>
            </w:r>
            <w:r w:rsidR="004C107D" w:rsidRPr="00A346B2">
              <w:rPr>
                <w:lang w:val="ro-RO"/>
              </w:rPr>
              <w:t>, apoi 7,5</w:t>
            </w:r>
            <w:r>
              <w:rPr>
                <w:lang w:val="ro-RO"/>
              </w:rPr>
              <w:t xml:space="preserve"> </w:t>
            </w:r>
            <w:r w:rsidR="004C107D" w:rsidRPr="00A346B2">
              <w:rPr>
                <w:lang w:val="ro-RO"/>
              </w:rPr>
              <w:t>mg</w:t>
            </w:r>
            <w:r>
              <w:rPr>
                <w:lang w:val="ro-RO"/>
              </w:rPr>
              <w:t>,</w:t>
            </w:r>
            <w:r w:rsidR="004C107D" w:rsidRPr="00A346B2">
              <w:rPr>
                <w:lang w:val="ro-RO"/>
              </w:rPr>
              <w:t xml:space="preserve"> o dată în zi;</w:t>
            </w:r>
          </w:p>
          <w:p w:rsidR="004C107D" w:rsidRPr="00A346B2" w:rsidRDefault="004C107D" w:rsidP="00EA2291">
            <w:pPr>
              <w:tabs>
                <w:tab w:val="left" w:pos="325"/>
              </w:tabs>
              <w:jc w:val="both"/>
              <w:rPr>
                <w:lang w:val="ro-RO"/>
              </w:rPr>
            </w:pPr>
            <w:r w:rsidRPr="00A346B2">
              <w:rPr>
                <w:lang w:val="ro-RO"/>
              </w:rPr>
              <w:t xml:space="preserve">               &lt;6</w:t>
            </w:r>
            <w:r w:rsidR="00B57654">
              <w:rPr>
                <w:lang w:val="ro-RO"/>
              </w:rPr>
              <w:t xml:space="preserve"> </w:t>
            </w:r>
            <w:r w:rsidRPr="00A346B2">
              <w:rPr>
                <w:lang w:val="ro-RO"/>
              </w:rPr>
              <w:t>ani 10</w:t>
            </w:r>
            <w:r w:rsidR="00B57654">
              <w:rPr>
                <w:lang w:val="ro-RO"/>
              </w:rPr>
              <w:t xml:space="preserve"> </w:t>
            </w:r>
            <w:r w:rsidRPr="00A346B2">
              <w:rPr>
                <w:lang w:val="ro-RO"/>
              </w:rPr>
              <w:t>mg/kg prima doz</w:t>
            </w:r>
            <w:r w:rsidR="00B57654">
              <w:rPr>
                <w:lang w:val="ro-RO"/>
              </w:rPr>
              <w:t>ă</w:t>
            </w:r>
            <w:r w:rsidRPr="00A346B2">
              <w:rPr>
                <w:lang w:val="ro-RO"/>
              </w:rPr>
              <w:t>, apoi 7,5</w:t>
            </w:r>
            <w:r w:rsidR="00B57654">
              <w:rPr>
                <w:lang w:val="ro-RO"/>
              </w:rPr>
              <w:t xml:space="preserve"> </w:t>
            </w:r>
            <w:r w:rsidRPr="00A346B2">
              <w:rPr>
                <w:lang w:val="ro-RO"/>
              </w:rPr>
              <w:t>mg/kg o dată în zi</w:t>
            </w:r>
          </w:p>
          <w:p w:rsidR="004C107D" w:rsidRPr="00A346B2" w:rsidRDefault="004C107D" w:rsidP="00EA2291">
            <w:pPr>
              <w:tabs>
                <w:tab w:val="left" w:pos="325"/>
              </w:tabs>
              <w:jc w:val="both"/>
              <w:rPr>
                <w:lang w:val="ro-RO"/>
              </w:rPr>
            </w:pPr>
            <w:r w:rsidRPr="00A346B2">
              <w:rPr>
                <w:lang w:val="ro-RO"/>
              </w:rPr>
              <w:t xml:space="preserve">               &gt;6</w:t>
            </w:r>
            <w:r w:rsidR="00B57654">
              <w:rPr>
                <w:lang w:val="ro-RO"/>
              </w:rPr>
              <w:t xml:space="preserve"> </w:t>
            </w:r>
            <w:r w:rsidRPr="00A346B2">
              <w:rPr>
                <w:lang w:val="ro-RO"/>
              </w:rPr>
              <w:t>ani 5</w:t>
            </w:r>
            <w:r w:rsidR="00B57654">
              <w:rPr>
                <w:lang w:val="ro-RO"/>
              </w:rPr>
              <w:t xml:space="preserve"> </w:t>
            </w:r>
            <w:r w:rsidRPr="00A346B2">
              <w:rPr>
                <w:lang w:val="ro-RO"/>
              </w:rPr>
              <w:t>mg/kg prima doz</w:t>
            </w:r>
            <w:r w:rsidR="00B57654">
              <w:rPr>
                <w:lang w:val="ro-RO"/>
              </w:rPr>
              <w:t>ă</w:t>
            </w:r>
            <w:r w:rsidRPr="00A346B2">
              <w:rPr>
                <w:lang w:val="ro-RO"/>
              </w:rPr>
              <w:t>, apoi 7,5</w:t>
            </w:r>
            <w:r w:rsidR="00B57654">
              <w:rPr>
                <w:lang w:val="ro-RO"/>
              </w:rPr>
              <w:t xml:space="preserve"> </w:t>
            </w:r>
            <w:r w:rsidRPr="00A346B2">
              <w:rPr>
                <w:lang w:val="ro-RO"/>
              </w:rPr>
              <w:t>mg/kg x2 ori/zi</w:t>
            </w:r>
            <w:r w:rsidR="00B57654">
              <w:rPr>
                <w:lang w:val="ro-RO"/>
              </w:rPr>
              <w:t>,</w:t>
            </w:r>
            <w:r w:rsidRPr="00A346B2">
              <w:rPr>
                <w:lang w:val="ro-RO"/>
              </w:rPr>
              <w:t xml:space="preserve"> 3-7 zile i/v sau 7-10 zile i/m</w:t>
            </w:r>
          </w:p>
          <w:p w:rsidR="004C107D" w:rsidRPr="00A346B2" w:rsidRDefault="00CC3549" w:rsidP="00EA2291">
            <w:pPr>
              <w:tabs>
                <w:tab w:val="left" w:pos="325"/>
              </w:tabs>
              <w:jc w:val="both"/>
              <w:rPr>
                <w:lang w:val="ro-RO"/>
              </w:rPr>
            </w:pPr>
            <w:r w:rsidRPr="00A346B2">
              <w:rPr>
                <w:lang w:val="ro-RO"/>
              </w:rPr>
              <w:t xml:space="preserve"> </w:t>
            </w:r>
            <w:r w:rsidR="004C107D" w:rsidRPr="00A346B2">
              <w:rPr>
                <w:lang w:val="ro-RO"/>
              </w:rPr>
              <w:t>Ftorhinalone:</w:t>
            </w:r>
          </w:p>
          <w:p w:rsidR="004C107D" w:rsidRPr="00A346B2" w:rsidRDefault="004C107D" w:rsidP="00EA2291">
            <w:pPr>
              <w:tabs>
                <w:tab w:val="left" w:pos="325"/>
              </w:tabs>
              <w:jc w:val="both"/>
              <w:rPr>
                <w:lang w:val="ro-RO"/>
              </w:rPr>
            </w:pPr>
            <w:r w:rsidRPr="00A346B2">
              <w:rPr>
                <w:lang w:val="ro-RO"/>
              </w:rPr>
              <w:t>Ciprofloxacin</w:t>
            </w:r>
            <w:r w:rsidR="00715061">
              <w:rPr>
                <w:lang w:val="ro-RO"/>
              </w:rPr>
              <w:t>um</w:t>
            </w:r>
            <w:r w:rsidRPr="00A346B2">
              <w:rPr>
                <w:lang w:val="ro-RO"/>
              </w:rPr>
              <w:t xml:space="preserve"> 200-400</w:t>
            </w:r>
            <w:r w:rsidR="00B57654">
              <w:rPr>
                <w:lang w:val="ro-RO"/>
              </w:rPr>
              <w:t xml:space="preserve"> </w:t>
            </w:r>
            <w:r w:rsidRPr="00A346B2">
              <w:rPr>
                <w:lang w:val="ro-RO"/>
              </w:rPr>
              <w:t xml:space="preserve">mg x2 ori/zi </w:t>
            </w:r>
            <w:r w:rsidR="00B57654">
              <w:rPr>
                <w:lang w:val="ro-RO"/>
              </w:rPr>
              <w:t>î</w:t>
            </w:r>
            <w:r w:rsidRPr="00A346B2">
              <w:rPr>
                <w:lang w:val="ro-RO"/>
              </w:rPr>
              <w:t>n perfuzie</w:t>
            </w:r>
            <w:r w:rsidR="00B57654">
              <w:rPr>
                <w:lang w:val="ro-RO"/>
              </w:rPr>
              <w:t>,</w:t>
            </w:r>
            <w:r w:rsidRPr="00A346B2">
              <w:rPr>
                <w:lang w:val="ro-RO"/>
              </w:rPr>
              <w:t xml:space="preserve"> 7-14 zile</w:t>
            </w:r>
          </w:p>
          <w:p w:rsidR="004C107D" w:rsidRPr="00A346B2" w:rsidRDefault="004C107D" w:rsidP="00EA2291">
            <w:pPr>
              <w:tabs>
                <w:tab w:val="left" w:pos="325"/>
              </w:tabs>
              <w:jc w:val="both"/>
              <w:rPr>
                <w:lang w:val="ro-RO"/>
              </w:rPr>
            </w:pPr>
            <w:r w:rsidRPr="00A346B2">
              <w:rPr>
                <w:lang w:val="ro-RO"/>
              </w:rPr>
              <w:t>Levofloxacin</w:t>
            </w:r>
            <w:r w:rsidR="00715061">
              <w:rPr>
                <w:lang w:val="ro-RO"/>
              </w:rPr>
              <w:t>um</w:t>
            </w:r>
            <w:r w:rsidRPr="00A346B2">
              <w:rPr>
                <w:lang w:val="ro-RO"/>
              </w:rPr>
              <w:t xml:space="preserve"> 250-500 mg x 1-2 ori/zi</w:t>
            </w:r>
            <w:r w:rsidR="00B57654">
              <w:rPr>
                <w:lang w:val="ro-RO"/>
              </w:rPr>
              <w:t>,</w:t>
            </w:r>
            <w:r w:rsidRPr="00A346B2">
              <w:rPr>
                <w:lang w:val="ro-RO"/>
              </w:rPr>
              <w:t xml:space="preserve"> i/v sau </w:t>
            </w:r>
            <w:r w:rsidR="00B57654">
              <w:rPr>
                <w:lang w:val="ro-RO"/>
              </w:rPr>
              <w:t>î</w:t>
            </w:r>
            <w:r w:rsidRPr="00A346B2">
              <w:rPr>
                <w:lang w:val="ro-RO"/>
              </w:rPr>
              <w:t>n perfuzie</w:t>
            </w:r>
            <w:r w:rsidR="00B57654">
              <w:rPr>
                <w:lang w:val="ro-RO"/>
              </w:rPr>
              <w:t>,</w:t>
            </w:r>
            <w:r w:rsidRPr="00A346B2">
              <w:rPr>
                <w:lang w:val="ro-RO"/>
              </w:rPr>
              <w:t xml:space="preserve"> 7-10 zile</w:t>
            </w:r>
          </w:p>
          <w:p w:rsidR="004C107D" w:rsidRPr="00A346B2" w:rsidRDefault="004C107D" w:rsidP="00EA2291">
            <w:pPr>
              <w:tabs>
                <w:tab w:val="left" w:pos="325"/>
              </w:tabs>
              <w:jc w:val="both"/>
              <w:rPr>
                <w:lang w:val="ro-RO"/>
              </w:rPr>
            </w:pPr>
            <w:r w:rsidRPr="00A346B2">
              <w:rPr>
                <w:lang w:val="ro-RO"/>
              </w:rPr>
              <w:t>Carbopineme:</w:t>
            </w:r>
          </w:p>
          <w:p w:rsidR="004C107D" w:rsidRPr="00A346B2" w:rsidRDefault="004C107D" w:rsidP="00EA2291">
            <w:pPr>
              <w:tabs>
                <w:tab w:val="left" w:pos="325"/>
              </w:tabs>
              <w:jc w:val="both"/>
              <w:rPr>
                <w:lang w:val="ro-RO"/>
              </w:rPr>
            </w:pPr>
            <w:r w:rsidRPr="00A346B2">
              <w:rPr>
                <w:lang w:val="ro-RO"/>
              </w:rPr>
              <w:t>Meropenem</w:t>
            </w:r>
            <w:r w:rsidR="00715061">
              <w:rPr>
                <w:lang w:val="ro-RO"/>
              </w:rPr>
              <w:t>um</w:t>
            </w:r>
            <w:r w:rsidRPr="00A346B2">
              <w:rPr>
                <w:lang w:val="ro-RO"/>
              </w:rPr>
              <w:t xml:space="preserve"> </w:t>
            </w:r>
            <w:r w:rsidR="00B57654">
              <w:rPr>
                <w:lang w:val="ro-RO"/>
              </w:rPr>
              <w:t xml:space="preserve">copii </w:t>
            </w:r>
            <w:r w:rsidRPr="00A346B2">
              <w:rPr>
                <w:lang w:val="ro-RO"/>
              </w:rPr>
              <w:t>3</w:t>
            </w:r>
            <w:r w:rsidR="00B57654">
              <w:rPr>
                <w:lang w:val="ro-RO"/>
              </w:rPr>
              <w:t xml:space="preserve"> </w:t>
            </w:r>
            <w:r w:rsidRPr="00A346B2">
              <w:rPr>
                <w:lang w:val="ro-RO"/>
              </w:rPr>
              <w:t>luni-12 ani 10-20</w:t>
            </w:r>
            <w:r w:rsidR="00B57654">
              <w:rPr>
                <w:lang w:val="ro-RO"/>
              </w:rPr>
              <w:t xml:space="preserve"> </w:t>
            </w:r>
            <w:r w:rsidRPr="00A346B2">
              <w:rPr>
                <w:lang w:val="ro-RO"/>
              </w:rPr>
              <w:t>mg/kg x3 ori/zi, m&gt;50</w:t>
            </w:r>
            <w:r w:rsidR="00B57654">
              <w:rPr>
                <w:lang w:val="ro-RO"/>
              </w:rPr>
              <w:t xml:space="preserve"> </w:t>
            </w:r>
            <w:r w:rsidRPr="00A346B2">
              <w:rPr>
                <w:lang w:val="ro-RO"/>
              </w:rPr>
              <w:t>kg 500</w:t>
            </w:r>
            <w:r w:rsidR="00B57654">
              <w:rPr>
                <w:lang w:val="ro-RO"/>
              </w:rPr>
              <w:t xml:space="preserve"> </w:t>
            </w:r>
            <w:r w:rsidRPr="00A346B2">
              <w:rPr>
                <w:lang w:val="ro-RO"/>
              </w:rPr>
              <w:t>mg</w:t>
            </w:r>
            <w:r w:rsidR="00B57654">
              <w:rPr>
                <w:lang w:val="ro-RO"/>
              </w:rPr>
              <w:t xml:space="preserve"> </w:t>
            </w:r>
            <w:r w:rsidRPr="00A346B2">
              <w:rPr>
                <w:lang w:val="ro-RO"/>
              </w:rPr>
              <w:t>x3ori/zi</w:t>
            </w:r>
            <w:r w:rsidR="00B57654">
              <w:rPr>
                <w:lang w:val="ro-RO"/>
              </w:rPr>
              <w:t>,</w:t>
            </w:r>
            <w:r w:rsidRPr="00A346B2">
              <w:rPr>
                <w:lang w:val="ro-RO"/>
              </w:rPr>
              <w:t xml:space="preserve"> i/v </w:t>
            </w:r>
            <w:r w:rsidR="00B57654">
              <w:rPr>
                <w:lang w:val="ro-RO"/>
              </w:rPr>
              <w:t>,</w:t>
            </w:r>
            <w:r w:rsidRPr="00A346B2">
              <w:rPr>
                <w:lang w:val="ro-RO"/>
              </w:rPr>
              <w:t>7-10 zile</w:t>
            </w:r>
          </w:p>
          <w:p w:rsidR="004C107D" w:rsidRPr="00A346B2" w:rsidRDefault="004C107D" w:rsidP="00EA2291">
            <w:pPr>
              <w:tabs>
                <w:tab w:val="left" w:pos="325"/>
              </w:tabs>
              <w:jc w:val="both"/>
              <w:rPr>
                <w:lang w:val="ro-RO"/>
              </w:rPr>
            </w:pPr>
            <w:r w:rsidRPr="00A346B2">
              <w:rPr>
                <w:lang w:val="ro-RO"/>
              </w:rPr>
              <w:t>Azalide: Azithromycin</w:t>
            </w:r>
            <w:r w:rsidR="00715061">
              <w:rPr>
                <w:lang w:val="ro-RO"/>
              </w:rPr>
              <w:t>um</w:t>
            </w:r>
            <w:r w:rsidRPr="00A346B2">
              <w:rPr>
                <w:lang w:val="ro-RO"/>
              </w:rPr>
              <w:t xml:space="preserve"> 10</w:t>
            </w:r>
            <w:r w:rsidR="00B57654">
              <w:rPr>
                <w:lang w:val="ro-RO"/>
              </w:rPr>
              <w:t xml:space="preserve"> </w:t>
            </w:r>
            <w:r w:rsidRPr="00A346B2">
              <w:rPr>
                <w:lang w:val="ro-RO"/>
              </w:rPr>
              <w:t>mg/kg</w:t>
            </w:r>
            <w:r w:rsidR="00B57654">
              <w:rPr>
                <w:lang w:val="ro-RO"/>
              </w:rPr>
              <w:t>,</w:t>
            </w:r>
            <w:r w:rsidRPr="00A346B2">
              <w:rPr>
                <w:lang w:val="ro-RO"/>
              </w:rPr>
              <w:t xml:space="preserve"> o dată în zi</w:t>
            </w:r>
            <w:r w:rsidR="00B57654">
              <w:rPr>
                <w:lang w:val="ro-RO"/>
              </w:rPr>
              <w:t>,</w:t>
            </w:r>
            <w:r w:rsidRPr="00A346B2">
              <w:rPr>
                <w:lang w:val="ro-RO"/>
              </w:rPr>
              <w:t xml:space="preserve"> 3 zile</w:t>
            </w:r>
          </w:p>
          <w:p w:rsidR="004C107D" w:rsidRPr="00A346B2" w:rsidRDefault="004C107D" w:rsidP="00EA2291">
            <w:pPr>
              <w:tabs>
                <w:tab w:val="left" w:pos="325"/>
              </w:tabs>
              <w:jc w:val="both"/>
              <w:rPr>
                <w:lang w:val="ro-RO"/>
              </w:rPr>
            </w:pPr>
            <w:r w:rsidRPr="00A346B2">
              <w:rPr>
                <w:lang w:val="ro-RO"/>
              </w:rPr>
              <w:lastRenderedPageBreak/>
              <w:t>Macrolide: Clarithromicin</w:t>
            </w:r>
            <w:r w:rsidR="00715061">
              <w:rPr>
                <w:lang w:val="ro-RO"/>
              </w:rPr>
              <w:t>um</w:t>
            </w:r>
            <w:r w:rsidRPr="00A346B2">
              <w:rPr>
                <w:lang w:val="ro-RO"/>
              </w:rPr>
              <w:t xml:space="preserve"> &lt;12 ani 7,5-15 mg/kg/zi</w:t>
            </w:r>
            <w:r w:rsidR="00B57654">
              <w:rPr>
                <w:lang w:val="ro-RO"/>
              </w:rPr>
              <w:t>,</w:t>
            </w:r>
            <w:r w:rsidRPr="00A346B2">
              <w:rPr>
                <w:lang w:val="ro-RO"/>
              </w:rPr>
              <w:t xml:space="preserve"> divizate în 2 prize;</w:t>
            </w:r>
          </w:p>
          <w:p w:rsidR="004C107D" w:rsidRPr="00A346B2" w:rsidRDefault="004C107D" w:rsidP="00EA2291">
            <w:pPr>
              <w:tabs>
                <w:tab w:val="left" w:pos="325"/>
              </w:tabs>
              <w:jc w:val="both"/>
              <w:rPr>
                <w:lang w:val="ro-RO"/>
              </w:rPr>
            </w:pPr>
            <w:r w:rsidRPr="00A346B2">
              <w:rPr>
                <w:lang w:val="ro-RO"/>
              </w:rPr>
              <w:t xml:space="preserve">                                          &gt;12ani 0,25-1g x 2</w:t>
            </w:r>
            <w:r w:rsidR="00B57654">
              <w:rPr>
                <w:lang w:val="ro-RO"/>
              </w:rPr>
              <w:t xml:space="preserve"> </w:t>
            </w:r>
            <w:r w:rsidRPr="00A346B2">
              <w:rPr>
                <w:lang w:val="ro-RO"/>
              </w:rPr>
              <w:t>ori/zi</w:t>
            </w:r>
            <w:r w:rsidR="00B57654">
              <w:rPr>
                <w:lang w:val="ro-RO"/>
              </w:rPr>
              <w:t>,</w:t>
            </w:r>
            <w:r w:rsidRPr="00A346B2">
              <w:rPr>
                <w:lang w:val="ro-RO"/>
              </w:rPr>
              <w:t xml:space="preserve"> 10 zile</w:t>
            </w:r>
          </w:p>
          <w:p w:rsidR="004C107D" w:rsidRPr="00A346B2" w:rsidRDefault="004C107D" w:rsidP="00EA2291">
            <w:pPr>
              <w:tabs>
                <w:tab w:val="left" w:pos="325"/>
              </w:tabs>
              <w:jc w:val="both"/>
              <w:rPr>
                <w:lang w:val="ro-RO"/>
              </w:rPr>
            </w:pPr>
            <w:r w:rsidRPr="00A346B2">
              <w:rPr>
                <w:lang w:val="ro-RO"/>
              </w:rPr>
              <w:t>Glicopeptide: Vancomycin</w:t>
            </w:r>
            <w:r w:rsidR="00715061">
              <w:rPr>
                <w:lang w:val="ro-RO"/>
              </w:rPr>
              <w:t>um</w:t>
            </w:r>
            <w:r w:rsidRPr="00A346B2">
              <w:rPr>
                <w:lang w:val="ro-RO"/>
              </w:rPr>
              <w:t xml:space="preserve"> 40</w:t>
            </w:r>
            <w:r w:rsidR="00B57654">
              <w:rPr>
                <w:lang w:val="ro-RO"/>
              </w:rPr>
              <w:t xml:space="preserve"> </w:t>
            </w:r>
            <w:r w:rsidRPr="00A346B2">
              <w:rPr>
                <w:lang w:val="ro-RO"/>
              </w:rPr>
              <w:t>mg/kg/zi</w:t>
            </w:r>
            <w:r w:rsidR="00B57654">
              <w:rPr>
                <w:lang w:val="ro-RO"/>
              </w:rPr>
              <w:t>,</w:t>
            </w:r>
            <w:r w:rsidRPr="00A346B2">
              <w:rPr>
                <w:lang w:val="ro-RO"/>
              </w:rPr>
              <w:t xml:space="preserve"> divizate în 2 prize</w:t>
            </w:r>
            <w:r w:rsidR="00B57654">
              <w:rPr>
                <w:lang w:val="ro-RO"/>
              </w:rPr>
              <w:t>,</w:t>
            </w:r>
            <w:r w:rsidRPr="00A346B2">
              <w:rPr>
                <w:lang w:val="ro-RO"/>
              </w:rPr>
              <w:t xml:space="preserve"> </w:t>
            </w:r>
            <w:r w:rsidR="00B57654">
              <w:rPr>
                <w:lang w:val="ro-RO"/>
              </w:rPr>
              <w:t>în</w:t>
            </w:r>
            <w:r w:rsidRPr="00A346B2">
              <w:rPr>
                <w:lang w:val="ro-RO"/>
              </w:rPr>
              <w:t xml:space="preserve"> perfuzie</w:t>
            </w:r>
            <w:r w:rsidR="00B57654">
              <w:rPr>
                <w:lang w:val="ro-RO"/>
              </w:rPr>
              <w:t>,</w:t>
            </w:r>
            <w:r w:rsidRPr="00A346B2">
              <w:rPr>
                <w:lang w:val="ro-RO"/>
              </w:rPr>
              <w:t xml:space="preserve"> 7-10 zile</w:t>
            </w:r>
          </w:p>
          <w:p w:rsidR="00830F00" w:rsidRPr="00A346B2" w:rsidRDefault="004C107D" w:rsidP="00EA2291">
            <w:pPr>
              <w:tabs>
                <w:tab w:val="left" w:pos="325"/>
              </w:tabs>
              <w:jc w:val="both"/>
              <w:rPr>
                <w:lang w:val="ro-RO"/>
              </w:rPr>
            </w:pPr>
            <w:r w:rsidRPr="00A346B2">
              <w:rPr>
                <w:lang w:val="ro-RO"/>
              </w:rPr>
              <w:t>Nitromidazole: Metronidazol</w:t>
            </w:r>
            <w:r w:rsidR="00715061">
              <w:rPr>
                <w:lang w:val="ro-RO"/>
              </w:rPr>
              <w:t>um</w:t>
            </w:r>
            <w:r w:rsidR="00B57654">
              <w:rPr>
                <w:lang w:val="ro-RO"/>
              </w:rPr>
              <w:t xml:space="preserve"> copii</w:t>
            </w:r>
            <w:r w:rsidRPr="00A346B2">
              <w:rPr>
                <w:lang w:val="ro-RO"/>
              </w:rPr>
              <w:t xml:space="preserve"> &lt; 12 ani 7,5</w:t>
            </w:r>
            <w:r w:rsidR="00B57654">
              <w:rPr>
                <w:lang w:val="ro-RO"/>
              </w:rPr>
              <w:t xml:space="preserve"> </w:t>
            </w:r>
            <w:r w:rsidRPr="00A346B2">
              <w:rPr>
                <w:lang w:val="ro-RO"/>
              </w:rPr>
              <w:t>mg/kg</w:t>
            </w:r>
            <w:r w:rsidR="00B57654">
              <w:rPr>
                <w:lang w:val="ro-RO"/>
              </w:rPr>
              <w:t xml:space="preserve">/zi, </w:t>
            </w:r>
            <w:r w:rsidR="00830F00" w:rsidRPr="00A346B2">
              <w:rPr>
                <w:lang w:val="ro-RO"/>
              </w:rPr>
              <w:t>divizate în 3 prize;</w:t>
            </w:r>
          </w:p>
          <w:p w:rsidR="00830F00" w:rsidRPr="00A346B2" w:rsidRDefault="00830F00" w:rsidP="00EA2291">
            <w:pPr>
              <w:tabs>
                <w:tab w:val="left" w:pos="325"/>
              </w:tabs>
              <w:jc w:val="both"/>
              <w:rPr>
                <w:lang w:val="ro-RO"/>
              </w:rPr>
            </w:pPr>
            <w:r w:rsidRPr="00A346B2">
              <w:rPr>
                <w:lang w:val="ro-RO"/>
              </w:rPr>
              <w:t xml:space="preserve">            </w:t>
            </w:r>
            <w:r w:rsidR="00B57654">
              <w:rPr>
                <w:lang w:val="ro-RO"/>
              </w:rPr>
              <w:t xml:space="preserve">copii </w:t>
            </w:r>
            <w:r w:rsidR="00B57654" w:rsidRPr="00A346B2">
              <w:rPr>
                <w:lang w:val="ro-RO"/>
              </w:rPr>
              <w:t xml:space="preserve"> </w:t>
            </w:r>
            <w:r w:rsidRPr="00A346B2">
              <w:rPr>
                <w:lang w:val="ro-RO"/>
              </w:rPr>
              <w:t>&gt;12 ani 500</w:t>
            </w:r>
            <w:r w:rsidR="00B57654">
              <w:rPr>
                <w:lang w:val="ro-RO"/>
              </w:rPr>
              <w:t xml:space="preserve"> mgx3 ori/zi, în </w:t>
            </w:r>
            <w:r w:rsidRPr="00A346B2">
              <w:rPr>
                <w:lang w:val="ro-RO"/>
              </w:rPr>
              <w:t>perfuzie</w:t>
            </w:r>
            <w:r w:rsidR="00B57654">
              <w:rPr>
                <w:lang w:val="ro-RO"/>
              </w:rPr>
              <w:t>,</w:t>
            </w:r>
            <w:r w:rsidRPr="00A346B2">
              <w:rPr>
                <w:lang w:val="ro-RO"/>
              </w:rPr>
              <w:t xml:space="preserve"> 7-10 zile</w:t>
            </w:r>
          </w:p>
          <w:p w:rsidR="00CE1E80" w:rsidRPr="00A346B2" w:rsidRDefault="008C7BF1" w:rsidP="00825263">
            <w:pPr>
              <w:numPr>
                <w:ilvl w:val="0"/>
                <w:numId w:val="10"/>
              </w:numPr>
              <w:tabs>
                <w:tab w:val="left" w:pos="325"/>
              </w:tabs>
              <w:ind w:left="0" w:hanging="72"/>
              <w:rPr>
                <w:lang w:val="en-US"/>
              </w:rPr>
            </w:pPr>
            <w:r w:rsidRPr="00A346B2">
              <w:rPr>
                <w:lang w:val="en-US"/>
              </w:rPr>
              <w:t>Coloizi, cristaloide</w:t>
            </w:r>
            <w:r w:rsidR="00CE1E80" w:rsidRPr="00A346B2">
              <w:rPr>
                <w:lang w:val="en-US"/>
              </w:rPr>
              <w:t>, transfuzii de s</w:t>
            </w:r>
            <w:r w:rsidR="00B57654">
              <w:rPr>
                <w:lang w:val="en-US"/>
              </w:rPr>
              <w:t>ânge, plasmă, albumină şi substitu</w:t>
            </w:r>
            <w:r w:rsidR="00CE1E80" w:rsidRPr="00A346B2">
              <w:rPr>
                <w:lang w:val="en-US"/>
              </w:rPr>
              <w:t>enţi</w:t>
            </w:r>
          </w:p>
          <w:p w:rsidR="00A34282" w:rsidRPr="00A346B2" w:rsidRDefault="00830A19" w:rsidP="00825263">
            <w:pPr>
              <w:numPr>
                <w:ilvl w:val="0"/>
                <w:numId w:val="10"/>
              </w:numPr>
              <w:tabs>
                <w:tab w:val="left" w:pos="325"/>
              </w:tabs>
              <w:ind w:left="0" w:hanging="72"/>
              <w:rPr>
                <w:lang w:val="en-US"/>
              </w:rPr>
            </w:pPr>
            <w:r w:rsidRPr="00A346B2">
              <w:rPr>
                <w:lang w:val="en-US"/>
              </w:rPr>
              <w:t xml:space="preserve">Antalgice : analgezice nonnarcotice: Sol. </w:t>
            </w:r>
            <w:r w:rsidR="008245AC" w:rsidRPr="00A346B2">
              <w:rPr>
                <w:lang w:val="en-US"/>
              </w:rPr>
              <w:t>Metamisol</w:t>
            </w:r>
            <w:r w:rsidR="00715061">
              <w:rPr>
                <w:lang w:val="en-US"/>
              </w:rPr>
              <w:t>i</w:t>
            </w:r>
            <w:r w:rsidR="008245AC" w:rsidRPr="00A346B2">
              <w:rPr>
                <w:lang w:val="en-US"/>
              </w:rPr>
              <w:t xml:space="preserve"> sodium</w:t>
            </w:r>
            <w:r w:rsidR="00A57EA3" w:rsidRPr="00A346B2">
              <w:rPr>
                <w:lang w:val="en-US"/>
              </w:rPr>
              <w:t xml:space="preserve"> </w:t>
            </w:r>
            <w:r w:rsidRPr="00A346B2">
              <w:rPr>
                <w:lang w:val="en-US"/>
              </w:rPr>
              <w:t xml:space="preserve"> x</w:t>
            </w:r>
            <w:r w:rsidR="000F07C2">
              <w:rPr>
                <w:lang w:val="en-US"/>
              </w:rPr>
              <w:t xml:space="preserve"> </w:t>
            </w:r>
            <w:r w:rsidRPr="00A346B2">
              <w:rPr>
                <w:lang w:val="en-US"/>
              </w:rPr>
              <w:t>4 ori/zi; analgezi</w:t>
            </w:r>
            <w:r w:rsidR="000F07C2">
              <w:rPr>
                <w:lang w:val="en-US"/>
              </w:rPr>
              <w:t>ce na</w:t>
            </w:r>
            <w:r w:rsidR="008245AC" w:rsidRPr="00A346B2">
              <w:rPr>
                <w:lang w:val="en-US"/>
              </w:rPr>
              <w:t xml:space="preserve">rcotice: Sol. Trimeperidinum </w:t>
            </w:r>
            <w:r w:rsidRPr="00A346B2">
              <w:rPr>
                <w:lang w:val="en-US"/>
              </w:rPr>
              <w:t xml:space="preserve">2%, Sol. </w:t>
            </w:r>
            <w:r w:rsidR="00A57EA3" w:rsidRPr="00A346B2">
              <w:rPr>
                <w:lang w:val="en-US"/>
              </w:rPr>
              <w:t>Omnoponum</w:t>
            </w:r>
            <w:r w:rsidR="008245AC" w:rsidRPr="00A346B2">
              <w:rPr>
                <w:lang w:val="en-US"/>
              </w:rPr>
              <w:t xml:space="preserve"> 2%</w:t>
            </w:r>
            <w:r w:rsidR="00A57EA3" w:rsidRPr="00A346B2">
              <w:rPr>
                <w:lang w:val="en-US"/>
              </w:rPr>
              <w:t xml:space="preserve"> (Codeinum + Morphinum + Noscapinum + Papaverini hydrochloridum + Tebainum)</w:t>
            </w:r>
            <w:r w:rsidR="00F533F8" w:rsidRPr="00A346B2">
              <w:rPr>
                <w:lang w:val="en-US"/>
              </w:rPr>
              <w:t>, Tramadolum, Dexketoproph</w:t>
            </w:r>
            <w:r w:rsidR="008245AC" w:rsidRPr="00A346B2">
              <w:rPr>
                <w:lang w:val="en-US"/>
              </w:rPr>
              <w:t>enum</w:t>
            </w:r>
          </w:p>
          <w:p w:rsidR="00830A19" w:rsidRPr="00A346B2" w:rsidRDefault="00830A19" w:rsidP="00825263">
            <w:pPr>
              <w:numPr>
                <w:ilvl w:val="0"/>
                <w:numId w:val="10"/>
              </w:numPr>
              <w:tabs>
                <w:tab w:val="left" w:pos="325"/>
              </w:tabs>
              <w:ind w:left="0" w:hanging="72"/>
              <w:rPr>
                <w:lang w:val="en-US"/>
              </w:rPr>
            </w:pPr>
            <w:r w:rsidRPr="00A346B2">
              <w:rPr>
                <w:lang w:val="en-US"/>
              </w:rPr>
              <w:t xml:space="preserve">Preparate antihistaminice: </w:t>
            </w:r>
            <w:r w:rsidR="000F07C2" w:rsidRPr="00A346B2">
              <w:rPr>
                <w:lang w:val="en-US"/>
              </w:rPr>
              <w:t xml:space="preserve">Diphenhydraminum </w:t>
            </w:r>
            <w:r w:rsidRPr="00A346B2">
              <w:rPr>
                <w:lang w:val="en-US"/>
              </w:rPr>
              <w:t xml:space="preserve">1%, </w:t>
            </w:r>
            <w:r w:rsidR="00DF40B7" w:rsidRPr="00A346B2">
              <w:rPr>
                <w:lang w:val="en-US"/>
              </w:rPr>
              <w:t>Chloropyraminum</w:t>
            </w:r>
            <w:r w:rsidR="000F07C2">
              <w:rPr>
                <w:lang w:val="en-US"/>
              </w:rPr>
              <w:t xml:space="preserve">, </w:t>
            </w:r>
            <w:r w:rsidR="001D2CFB" w:rsidRPr="00A346B2">
              <w:rPr>
                <w:lang w:val="en-US"/>
              </w:rPr>
              <w:t xml:space="preserve"> de </w:t>
            </w:r>
            <w:r w:rsidRPr="00A346B2">
              <w:rPr>
                <w:lang w:val="en-US"/>
              </w:rPr>
              <w:t>2-3 ori/zi,</w:t>
            </w:r>
            <w:r w:rsidR="00F533F8" w:rsidRPr="00A346B2">
              <w:rPr>
                <w:lang w:val="en-US"/>
              </w:rPr>
              <w:t xml:space="preserve"> Diphenhydraminum</w:t>
            </w:r>
            <w:r w:rsidRPr="00A346B2">
              <w:rPr>
                <w:lang w:val="en-US"/>
              </w:rPr>
              <w:t>, Clemastin</w:t>
            </w:r>
            <w:r w:rsidR="00DF40B7" w:rsidRPr="00A346B2">
              <w:rPr>
                <w:lang w:val="en-US"/>
              </w:rPr>
              <w:t>um</w:t>
            </w:r>
            <w:r w:rsidRPr="00A346B2">
              <w:rPr>
                <w:lang w:val="en-US"/>
              </w:rPr>
              <w:t xml:space="preserve">, </w:t>
            </w:r>
            <w:r w:rsidR="00DF40B7" w:rsidRPr="00A346B2">
              <w:rPr>
                <w:lang w:val="en-US"/>
              </w:rPr>
              <w:t>Quifenadinum</w:t>
            </w:r>
            <w:r w:rsidRPr="00A346B2">
              <w:rPr>
                <w:lang w:val="en-US"/>
              </w:rPr>
              <w:t xml:space="preserve">, </w:t>
            </w:r>
            <w:r w:rsidR="006E0F01" w:rsidRPr="00A346B2">
              <w:rPr>
                <w:lang w:val="en-US"/>
              </w:rPr>
              <w:t xml:space="preserve">Desloratadine </w:t>
            </w:r>
            <w:r w:rsidRPr="00A346B2">
              <w:rPr>
                <w:lang w:val="en-US"/>
              </w:rPr>
              <w:t xml:space="preserve">etc. </w:t>
            </w:r>
          </w:p>
          <w:p w:rsidR="00830A19" w:rsidRPr="00A346B2" w:rsidRDefault="000F07C2" w:rsidP="00825263">
            <w:pPr>
              <w:numPr>
                <w:ilvl w:val="0"/>
                <w:numId w:val="10"/>
              </w:numPr>
              <w:tabs>
                <w:tab w:val="left" w:pos="325"/>
              </w:tabs>
              <w:ind w:left="0" w:hanging="72"/>
              <w:rPr>
                <w:lang w:val="en-US"/>
              </w:rPr>
            </w:pPr>
            <w:r>
              <w:rPr>
                <w:lang w:val="en-US"/>
              </w:rPr>
              <w:t>Spas</w:t>
            </w:r>
            <w:r w:rsidR="00830A19" w:rsidRPr="00A346B2">
              <w:rPr>
                <w:lang w:val="en-US"/>
              </w:rPr>
              <w:t xml:space="preserve">molitice: </w:t>
            </w:r>
            <w:r w:rsidR="006A7B3E" w:rsidRPr="00A346B2">
              <w:rPr>
                <w:lang w:val="en-US"/>
              </w:rPr>
              <w:t xml:space="preserve">Drotoverinum 2%, Papaverinum </w:t>
            </w:r>
            <w:r w:rsidR="001713FA" w:rsidRPr="00A346B2">
              <w:rPr>
                <w:lang w:val="en-US"/>
              </w:rPr>
              <w:t xml:space="preserve"> 2% x 2-3 ori/zi</w:t>
            </w:r>
            <w:r w:rsidR="006A7B3E" w:rsidRPr="00A346B2">
              <w:rPr>
                <w:lang w:val="en-US"/>
              </w:rPr>
              <w:t xml:space="preserve"> </w:t>
            </w:r>
          </w:p>
          <w:p w:rsidR="001713FA" w:rsidRPr="00A346B2" w:rsidRDefault="008C7BF1" w:rsidP="00825263">
            <w:pPr>
              <w:numPr>
                <w:ilvl w:val="0"/>
                <w:numId w:val="10"/>
              </w:numPr>
              <w:tabs>
                <w:tab w:val="left" w:pos="325"/>
              </w:tabs>
              <w:ind w:left="0" w:hanging="72"/>
              <w:rPr>
                <w:lang w:val="en-US"/>
              </w:rPr>
            </w:pPr>
            <w:r w:rsidRPr="00A346B2">
              <w:rPr>
                <w:lang w:val="en-US"/>
              </w:rPr>
              <w:t>V</w:t>
            </w:r>
            <w:r w:rsidR="001713FA" w:rsidRPr="00A346B2">
              <w:rPr>
                <w:lang w:val="en-US"/>
              </w:rPr>
              <w:t xml:space="preserve">itaminoterapie: </w:t>
            </w:r>
            <w:r w:rsidR="000F07C2" w:rsidRPr="00A346B2">
              <w:rPr>
                <w:lang w:val="en-US"/>
              </w:rPr>
              <w:t xml:space="preserve">Tiaminum </w:t>
            </w:r>
            <w:r w:rsidR="006A7B3E" w:rsidRPr="00A346B2">
              <w:rPr>
                <w:lang w:val="en-US"/>
              </w:rPr>
              <w:t>bromid</w:t>
            </w:r>
            <w:r w:rsidR="00715061">
              <w:rPr>
                <w:lang w:val="en-US"/>
              </w:rPr>
              <w:t>um</w:t>
            </w:r>
            <w:r w:rsidR="001713FA" w:rsidRPr="00A346B2">
              <w:rPr>
                <w:lang w:val="en-US"/>
              </w:rPr>
              <w:t xml:space="preserve">, </w:t>
            </w:r>
            <w:r w:rsidR="000F07C2" w:rsidRPr="00A346B2">
              <w:rPr>
                <w:lang w:val="en-US"/>
              </w:rPr>
              <w:t>Riboflavinum</w:t>
            </w:r>
            <w:r w:rsidR="001713FA" w:rsidRPr="00A346B2">
              <w:rPr>
                <w:lang w:val="en-US"/>
              </w:rPr>
              <w:t>,</w:t>
            </w:r>
            <w:r w:rsidR="001D2CFB" w:rsidRPr="00A346B2">
              <w:rPr>
                <w:lang w:val="en-US"/>
              </w:rPr>
              <w:t xml:space="preserve"> </w:t>
            </w:r>
            <w:r w:rsidR="000F07C2" w:rsidRPr="00A346B2">
              <w:rPr>
                <w:lang w:val="en-US"/>
              </w:rPr>
              <w:t>Acid</w:t>
            </w:r>
            <w:r w:rsidR="00715061">
              <w:rPr>
                <w:lang w:val="en-US"/>
              </w:rPr>
              <w:t>um</w:t>
            </w:r>
            <w:r w:rsidR="000F07C2" w:rsidRPr="00A346B2">
              <w:rPr>
                <w:lang w:val="en-US"/>
              </w:rPr>
              <w:t xml:space="preserve"> </w:t>
            </w:r>
            <w:r w:rsidR="001D2CFB" w:rsidRPr="00A346B2">
              <w:rPr>
                <w:lang w:val="en-US"/>
              </w:rPr>
              <w:t>ascorbic</w:t>
            </w:r>
            <w:r w:rsidR="00715061">
              <w:rPr>
                <w:lang w:val="en-US"/>
              </w:rPr>
              <w:t>um</w:t>
            </w:r>
            <w:r w:rsidR="000F07C2">
              <w:rPr>
                <w:lang w:val="en-US"/>
              </w:rPr>
              <w:t>– în prime</w:t>
            </w:r>
            <w:r w:rsidR="001D2CFB" w:rsidRPr="00A346B2">
              <w:rPr>
                <w:lang w:val="en-US"/>
              </w:rPr>
              <w:t xml:space="preserve">le zile </w:t>
            </w:r>
            <w:r w:rsidR="000F07C2">
              <w:rPr>
                <w:lang w:val="en-US"/>
              </w:rPr>
              <w:t xml:space="preserve">se poate indica o doză dublă </w:t>
            </w:r>
            <w:r w:rsidR="001D2CFB" w:rsidRPr="00A346B2">
              <w:rPr>
                <w:lang w:val="en-US"/>
              </w:rPr>
              <w:t xml:space="preserve"> </w:t>
            </w:r>
            <w:r w:rsidR="001713FA" w:rsidRPr="00A346B2">
              <w:rPr>
                <w:lang w:val="en-US"/>
              </w:rPr>
              <w:t xml:space="preserve"> etc</w:t>
            </w:r>
            <w:r w:rsidR="000F07C2">
              <w:rPr>
                <w:lang w:val="en-US"/>
              </w:rPr>
              <w:t>.</w:t>
            </w:r>
          </w:p>
          <w:p w:rsidR="006A7B3E" w:rsidRPr="00A346B2" w:rsidRDefault="000F07C2" w:rsidP="00825263">
            <w:pPr>
              <w:numPr>
                <w:ilvl w:val="0"/>
                <w:numId w:val="10"/>
              </w:numPr>
              <w:tabs>
                <w:tab w:val="left" w:pos="325"/>
              </w:tabs>
              <w:ind w:left="0" w:hanging="72"/>
              <w:rPr>
                <w:lang w:val="en-US"/>
              </w:rPr>
            </w:pPr>
            <w:r>
              <w:rPr>
                <w:lang w:val="en-US"/>
              </w:rPr>
              <w:t xml:space="preserve">Antisecretorii </w:t>
            </w:r>
            <w:r w:rsidR="00903F3E" w:rsidRPr="00A346B2">
              <w:rPr>
                <w:lang w:val="en-US"/>
              </w:rPr>
              <w:t xml:space="preserve"> (antiacide)</w:t>
            </w:r>
            <w:r>
              <w:rPr>
                <w:lang w:val="en-US"/>
              </w:rPr>
              <w:t xml:space="preserve"> </w:t>
            </w:r>
            <w:r w:rsidR="001F60E8" w:rsidRPr="00A346B2">
              <w:rPr>
                <w:lang w:val="en-US"/>
              </w:rPr>
              <w:t>- profilaxia ulcer</w:t>
            </w:r>
            <w:r>
              <w:rPr>
                <w:lang w:val="en-US"/>
              </w:rPr>
              <w:t xml:space="preserve">ului </w:t>
            </w:r>
            <w:r w:rsidR="001F60E8" w:rsidRPr="00A346B2">
              <w:rPr>
                <w:lang w:val="en-US"/>
              </w:rPr>
              <w:t xml:space="preserve"> de st</w:t>
            </w:r>
            <w:r>
              <w:rPr>
                <w:lang w:val="en-US"/>
              </w:rPr>
              <w:t>res</w:t>
            </w:r>
            <w:r w:rsidR="001F60E8" w:rsidRPr="00A346B2">
              <w:rPr>
                <w:lang w:val="en-US"/>
              </w:rPr>
              <w:t xml:space="preserve"> sau ulcerului prezent</w:t>
            </w:r>
            <w:r w:rsidR="00903F3E" w:rsidRPr="00A346B2">
              <w:rPr>
                <w:lang w:val="en-US"/>
              </w:rPr>
              <w:t>: Famotidin</w:t>
            </w:r>
            <w:r w:rsidR="00715061">
              <w:rPr>
                <w:lang w:val="en-US"/>
              </w:rPr>
              <w:t>um</w:t>
            </w:r>
            <w:r w:rsidR="00903F3E" w:rsidRPr="00A346B2">
              <w:rPr>
                <w:lang w:val="en-US"/>
              </w:rPr>
              <w:t xml:space="preserve"> </w:t>
            </w:r>
            <w:r>
              <w:rPr>
                <w:lang w:val="en-US"/>
              </w:rPr>
              <w:t xml:space="preserve">copii </w:t>
            </w:r>
            <w:r w:rsidR="00903F3E" w:rsidRPr="00A346B2">
              <w:rPr>
                <w:lang w:val="en-US"/>
              </w:rPr>
              <w:t>&gt;3 ani 2</w:t>
            </w:r>
            <w:r>
              <w:rPr>
                <w:lang w:val="en-US"/>
              </w:rPr>
              <w:t xml:space="preserve"> </w:t>
            </w:r>
            <w:r w:rsidR="00903F3E" w:rsidRPr="00A346B2">
              <w:rPr>
                <w:lang w:val="en-US"/>
              </w:rPr>
              <w:t>mg/kg/zi</w:t>
            </w:r>
            <w:r>
              <w:rPr>
                <w:lang w:val="en-US"/>
              </w:rPr>
              <w:t>,</w:t>
            </w:r>
            <w:r w:rsidR="00903F3E" w:rsidRPr="00A346B2">
              <w:rPr>
                <w:lang w:val="en-US"/>
              </w:rPr>
              <w:t xml:space="preserve"> divizate în 2 prize, dar nu mai mult de 40</w:t>
            </w:r>
            <w:r>
              <w:rPr>
                <w:lang w:val="en-US"/>
              </w:rPr>
              <w:t xml:space="preserve"> </w:t>
            </w:r>
            <w:r w:rsidR="00903F3E" w:rsidRPr="00A346B2">
              <w:rPr>
                <w:lang w:val="en-US"/>
              </w:rPr>
              <w:t>mg/zi</w:t>
            </w:r>
            <w:r>
              <w:rPr>
                <w:lang w:val="en-US"/>
              </w:rPr>
              <w:t>, 4-8 săptămâ</w:t>
            </w:r>
            <w:r w:rsidR="00903F3E" w:rsidRPr="00A346B2">
              <w:rPr>
                <w:lang w:val="en-US"/>
              </w:rPr>
              <w:t>ni</w:t>
            </w:r>
          </w:p>
          <w:p w:rsidR="001F60E8" w:rsidRPr="00A346B2" w:rsidRDefault="000F07C2" w:rsidP="00825263">
            <w:pPr>
              <w:numPr>
                <w:ilvl w:val="0"/>
                <w:numId w:val="10"/>
              </w:numPr>
              <w:tabs>
                <w:tab w:val="left" w:pos="325"/>
              </w:tabs>
              <w:ind w:left="0" w:hanging="72"/>
              <w:rPr>
                <w:lang w:val="en-US"/>
              </w:rPr>
            </w:pPr>
            <w:r>
              <w:rPr>
                <w:lang w:val="en-US"/>
              </w:rPr>
              <w:t>Antiagre</w:t>
            </w:r>
            <w:r w:rsidR="001F60E8" w:rsidRPr="00A346B2">
              <w:rPr>
                <w:lang w:val="en-US"/>
              </w:rPr>
              <w:t>gante: Pentoxi</w:t>
            </w:r>
            <w:r w:rsidR="00715061">
              <w:rPr>
                <w:lang w:val="en-US"/>
              </w:rPr>
              <w:t>ph</w:t>
            </w:r>
            <w:r w:rsidR="001F60E8" w:rsidRPr="00A346B2">
              <w:rPr>
                <w:lang w:val="en-US"/>
              </w:rPr>
              <w:t>yllin</w:t>
            </w:r>
            <w:r w:rsidR="00715061">
              <w:rPr>
                <w:lang w:val="en-US"/>
              </w:rPr>
              <w:t>um</w:t>
            </w:r>
          </w:p>
          <w:p w:rsidR="004A6CE8" w:rsidRPr="00A346B2" w:rsidRDefault="002F280B" w:rsidP="00825263">
            <w:pPr>
              <w:numPr>
                <w:ilvl w:val="0"/>
                <w:numId w:val="10"/>
              </w:numPr>
              <w:tabs>
                <w:tab w:val="left" w:pos="325"/>
              </w:tabs>
              <w:ind w:left="0" w:hanging="72"/>
              <w:rPr>
                <w:lang w:val="en-US"/>
              </w:rPr>
            </w:pPr>
            <w:r w:rsidRPr="00A346B2">
              <w:rPr>
                <w:lang w:val="en-US"/>
              </w:rPr>
              <w:t xml:space="preserve">Plasmafereză </w:t>
            </w:r>
          </w:p>
          <w:p w:rsidR="00830F00" w:rsidRPr="00A346B2" w:rsidRDefault="008C7BF1" w:rsidP="00825263">
            <w:pPr>
              <w:numPr>
                <w:ilvl w:val="0"/>
                <w:numId w:val="10"/>
              </w:numPr>
              <w:tabs>
                <w:tab w:val="left" w:pos="325"/>
              </w:tabs>
              <w:ind w:left="0" w:hanging="72"/>
              <w:rPr>
                <w:lang w:val="en-US"/>
              </w:rPr>
            </w:pPr>
            <w:r w:rsidRPr="00A346B2">
              <w:rPr>
                <w:lang w:val="en-US"/>
              </w:rPr>
              <w:t>Hemo</w:t>
            </w:r>
            <w:r w:rsidR="000F07C2">
              <w:rPr>
                <w:lang w:val="en-US"/>
              </w:rPr>
              <w:t xml:space="preserve">dializă </w:t>
            </w:r>
            <w:r w:rsidR="00830F00" w:rsidRPr="00A346B2">
              <w:rPr>
                <w:lang w:val="en-US"/>
              </w:rPr>
              <w:t xml:space="preserve"> în </w:t>
            </w:r>
            <w:r w:rsidR="00FC4013" w:rsidRPr="00A346B2">
              <w:rPr>
                <w:lang w:val="en-US"/>
              </w:rPr>
              <w:t>nefropati</w:t>
            </w:r>
            <w:r w:rsidR="00830F00" w:rsidRPr="00A346B2">
              <w:rPr>
                <w:lang w:val="en-US"/>
              </w:rPr>
              <w:t>i</w:t>
            </w:r>
            <w:r w:rsidR="00FC4013" w:rsidRPr="00A346B2">
              <w:rPr>
                <w:lang w:val="en-US"/>
              </w:rPr>
              <w:t>le</w:t>
            </w:r>
            <w:r w:rsidR="00830F00" w:rsidRPr="00A346B2">
              <w:rPr>
                <w:lang w:val="en-US"/>
              </w:rPr>
              <w:t xml:space="preserve"> </w:t>
            </w:r>
            <w:r w:rsidR="000F07C2">
              <w:rPr>
                <w:lang w:val="en-US"/>
              </w:rPr>
              <w:t>pronunțate</w:t>
            </w:r>
          </w:p>
          <w:p w:rsidR="00B05A3E" w:rsidRPr="00A346B2" w:rsidRDefault="000F07C2" w:rsidP="00B05A3E">
            <w:pPr>
              <w:numPr>
                <w:ilvl w:val="0"/>
                <w:numId w:val="10"/>
              </w:numPr>
              <w:tabs>
                <w:tab w:val="left" w:pos="325"/>
              </w:tabs>
              <w:ind w:left="0" w:hanging="72"/>
              <w:rPr>
                <w:lang w:val="en-US"/>
              </w:rPr>
            </w:pPr>
            <w:r>
              <w:rPr>
                <w:lang w:val="en-US"/>
              </w:rPr>
              <w:t xml:space="preserve">Substituenții </w:t>
            </w:r>
            <w:r w:rsidR="00B05A3E" w:rsidRPr="00A346B2">
              <w:rPr>
                <w:lang w:val="en-US"/>
              </w:rPr>
              <w:t>de s</w:t>
            </w:r>
            <w:r>
              <w:rPr>
                <w:lang w:val="en-US"/>
              </w:rPr>
              <w:t>â</w:t>
            </w:r>
            <w:r w:rsidR="00B05A3E" w:rsidRPr="00A346B2">
              <w:rPr>
                <w:lang w:val="en-US"/>
              </w:rPr>
              <w:t>n</w:t>
            </w:r>
            <w:r>
              <w:rPr>
                <w:lang w:val="en-US"/>
              </w:rPr>
              <w:t>ge cu acţiune</w:t>
            </w:r>
            <w:r w:rsidR="002335EB" w:rsidRPr="00A346B2">
              <w:rPr>
                <w:lang w:val="en-US"/>
              </w:rPr>
              <w:t xml:space="preserve"> hemodinamică: </w:t>
            </w:r>
            <w:r>
              <w:rPr>
                <w:lang w:val="en-US"/>
              </w:rPr>
              <w:t xml:space="preserve"> reopoly</w:t>
            </w:r>
            <w:r w:rsidR="00B05A3E" w:rsidRPr="00A346B2">
              <w:rPr>
                <w:lang w:val="en-US"/>
              </w:rPr>
              <w:t>g</w:t>
            </w:r>
            <w:r>
              <w:rPr>
                <w:lang w:val="en-US"/>
              </w:rPr>
              <w:t xml:space="preserve">lukin, reomacrodex </w:t>
            </w:r>
            <w:r w:rsidR="00B05A3E" w:rsidRPr="00A346B2">
              <w:rPr>
                <w:lang w:val="en-US"/>
              </w:rPr>
              <w:t>etc</w:t>
            </w:r>
            <w:r>
              <w:rPr>
                <w:lang w:val="en-US"/>
              </w:rPr>
              <w:t>.</w:t>
            </w:r>
          </w:p>
          <w:p w:rsidR="006A7B3E" w:rsidRPr="00A346B2" w:rsidRDefault="004A6CE8" w:rsidP="00825263">
            <w:pPr>
              <w:numPr>
                <w:ilvl w:val="0"/>
                <w:numId w:val="11"/>
              </w:numPr>
              <w:tabs>
                <w:tab w:val="left" w:pos="145"/>
              </w:tabs>
              <w:ind w:left="0" w:hanging="72"/>
              <w:jc w:val="both"/>
              <w:rPr>
                <w:lang w:val="en-US"/>
              </w:rPr>
            </w:pPr>
            <w:r w:rsidRPr="00A346B2">
              <w:rPr>
                <w:lang w:val="en-US"/>
              </w:rPr>
              <w:t xml:space="preserve">Sol. </w:t>
            </w:r>
            <w:r w:rsidR="00830F00" w:rsidRPr="00A346B2">
              <w:rPr>
                <w:lang w:val="en-US"/>
              </w:rPr>
              <w:t>Sodium chloride (NaCl)</w:t>
            </w:r>
            <w:r w:rsidR="006A7B3E" w:rsidRPr="00A346B2">
              <w:rPr>
                <w:lang w:val="en-US"/>
              </w:rPr>
              <w:t xml:space="preserve"> </w:t>
            </w:r>
            <w:r w:rsidRPr="00A346B2">
              <w:rPr>
                <w:lang w:val="en-US"/>
              </w:rPr>
              <w:t xml:space="preserve">0,9% </w:t>
            </w:r>
            <w:r w:rsidR="00830F00" w:rsidRPr="00A346B2">
              <w:rPr>
                <w:lang w:val="en-US"/>
              </w:rPr>
              <w:t xml:space="preserve"> 20-100</w:t>
            </w:r>
            <w:r w:rsidR="000F07C2">
              <w:rPr>
                <w:lang w:val="en-US"/>
              </w:rPr>
              <w:t xml:space="preserve"> </w:t>
            </w:r>
            <w:r w:rsidR="00830F00" w:rsidRPr="00A346B2">
              <w:rPr>
                <w:lang w:val="en-US"/>
              </w:rPr>
              <w:t>ml/kg/zi</w:t>
            </w:r>
            <w:r w:rsidR="007D7021" w:rsidRPr="00A346B2">
              <w:rPr>
                <w:lang w:val="en-US"/>
              </w:rPr>
              <w:t xml:space="preserve">, </w:t>
            </w:r>
          </w:p>
          <w:p w:rsidR="004A6CE8" w:rsidRPr="00A346B2" w:rsidRDefault="007D7021" w:rsidP="00825263">
            <w:pPr>
              <w:numPr>
                <w:ilvl w:val="0"/>
                <w:numId w:val="11"/>
              </w:numPr>
              <w:tabs>
                <w:tab w:val="left" w:pos="145"/>
              </w:tabs>
              <w:ind w:left="0" w:hanging="72"/>
              <w:rPr>
                <w:lang w:val="en-US"/>
              </w:rPr>
            </w:pPr>
            <w:r w:rsidRPr="00A346B2">
              <w:rPr>
                <w:lang w:val="en-US"/>
              </w:rPr>
              <w:t xml:space="preserve">Sol. </w:t>
            </w:r>
            <w:r w:rsidR="006A7B3E" w:rsidRPr="00A346B2">
              <w:rPr>
                <w:lang w:val="en-US"/>
              </w:rPr>
              <w:t>Kalii chloridum+ Calcii c</w:t>
            </w:r>
            <w:r w:rsidR="000F07C2">
              <w:rPr>
                <w:lang w:val="en-US"/>
              </w:rPr>
              <w:t>hloridum+Natrii chloridum (Ring</w:t>
            </w:r>
            <w:r w:rsidR="006A7B3E" w:rsidRPr="00A346B2">
              <w:rPr>
                <w:lang w:val="en-US"/>
              </w:rPr>
              <w:t xml:space="preserve">er, </w:t>
            </w:r>
            <w:r w:rsidRPr="00A346B2">
              <w:rPr>
                <w:lang w:val="en-US"/>
              </w:rPr>
              <w:t xml:space="preserve"> Lactosol</w:t>
            </w:r>
            <w:r w:rsidR="006A7B3E" w:rsidRPr="00A346B2">
              <w:rPr>
                <w:lang w:val="en-US"/>
              </w:rPr>
              <w:t>)</w:t>
            </w:r>
          </w:p>
          <w:p w:rsidR="004A6CE8" w:rsidRPr="00A346B2" w:rsidRDefault="004A6CE8" w:rsidP="00825263">
            <w:pPr>
              <w:numPr>
                <w:ilvl w:val="0"/>
                <w:numId w:val="11"/>
              </w:numPr>
              <w:tabs>
                <w:tab w:val="left" w:pos="145"/>
              </w:tabs>
              <w:ind w:left="0" w:hanging="72"/>
              <w:jc w:val="both"/>
              <w:rPr>
                <w:lang w:val="en-US"/>
              </w:rPr>
            </w:pPr>
            <w:r w:rsidRPr="00A346B2">
              <w:rPr>
                <w:lang w:val="en-US"/>
              </w:rPr>
              <w:t>Sol. Gluco</w:t>
            </w:r>
            <w:r w:rsidR="006A7B3E" w:rsidRPr="00A346B2">
              <w:rPr>
                <w:lang w:val="en-US"/>
              </w:rPr>
              <w:t>sum</w:t>
            </w:r>
            <w:r w:rsidRPr="00A346B2">
              <w:rPr>
                <w:lang w:val="en-US"/>
              </w:rPr>
              <w:t xml:space="preserve"> 5-10 % </w:t>
            </w:r>
            <w:r w:rsidR="00830F00" w:rsidRPr="00A346B2">
              <w:rPr>
                <w:lang w:val="en-US"/>
              </w:rPr>
              <w:t>m=2-10</w:t>
            </w:r>
            <w:r w:rsidR="000F07C2" w:rsidRPr="000F07C2">
              <w:rPr>
                <w:lang w:val="en-US"/>
              </w:rPr>
              <w:t xml:space="preserve"> </w:t>
            </w:r>
            <w:r w:rsidR="00830F00" w:rsidRPr="00A346B2">
              <w:rPr>
                <w:lang w:val="en-US"/>
              </w:rPr>
              <w:t>kg 100-165</w:t>
            </w:r>
            <w:r w:rsidR="000F07C2" w:rsidRPr="000F07C2">
              <w:rPr>
                <w:lang w:val="en-US"/>
              </w:rPr>
              <w:t xml:space="preserve"> </w:t>
            </w:r>
            <w:r w:rsidR="00830F00" w:rsidRPr="00A346B2">
              <w:rPr>
                <w:lang w:val="en-US"/>
              </w:rPr>
              <w:t>ml/kg/zi;</w:t>
            </w:r>
          </w:p>
          <w:p w:rsidR="00830F00" w:rsidRPr="00A346B2" w:rsidRDefault="00830F00" w:rsidP="00830F00">
            <w:pPr>
              <w:tabs>
                <w:tab w:val="left" w:pos="145"/>
              </w:tabs>
              <w:jc w:val="both"/>
              <w:rPr>
                <w:lang w:val="en-US"/>
              </w:rPr>
            </w:pPr>
            <w:r w:rsidRPr="00A346B2">
              <w:rPr>
                <w:lang w:val="en-US"/>
              </w:rPr>
              <w:t xml:space="preserve">                                       M=10-40</w:t>
            </w:r>
            <w:r w:rsidR="000F07C2">
              <w:t>kg</w:t>
            </w:r>
            <w:r w:rsidRPr="00A346B2">
              <w:rPr>
                <w:lang w:val="en-US"/>
              </w:rPr>
              <w:t xml:space="preserve"> 45-100</w:t>
            </w:r>
            <w:r w:rsidR="000F07C2">
              <w:t xml:space="preserve"> </w:t>
            </w:r>
            <w:r w:rsidRPr="00A346B2">
              <w:rPr>
                <w:lang w:val="en-US"/>
              </w:rPr>
              <w:t>ml/kg/zi</w:t>
            </w:r>
          </w:p>
          <w:p w:rsidR="009C5299" w:rsidRPr="00A346B2" w:rsidRDefault="000F07C2" w:rsidP="00825263">
            <w:pPr>
              <w:numPr>
                <w:ilvl w:val="0"/>
                <w:numId w:val="11"/>
              </w:numPr>
              <w:tabs>
                <w:tab w:val="left" w:pos="145"/>
              </w:tabs>
              <w:ind w:left="0" w:hanging="72"/>
              <w:jc w:val="both"/>
              <w:rPr>
                <w:lang w:val="en-US"/>
              </w:rPr>
            </w:pPr>
            <w:r>
              <w:rPr>
                <w:lang w:val="en-US"/>
              </w:rPr>
              <w:t>Pentru alimentația parenterală</w:t>
            </w:r>
            <w:r w:rsidR="009C5299" w:rsidRPr="00A346B2">
              <w:rPr>
                <w:lang w:val="en-US"/>
              </w:rPr>
              <w:t xml:space="preserve">: </w:t>
            </w:r>
            <w:r w:rsidR="00FC4013" w:rsidRPr="00A346B2">
              <w:rPr>
                <w:lang w:val="en-US"/>
              </w:rPr>
              <w:t>lipide</w:t>
            </w:r>
          </w:p>
          <w:p w:rsidR="00830F00" w:rsidRPr="00A346B2" w:rsidRDefault="00830F00" w:rsidP="009C5299">
            <w:pPr>
              <w:tabs>
                <w:tab w:val="left" w:pos="145"/>
              </w:tabs>
              <w:jc w:val="both"/>
              <w:rPr>
                <w:lang w:val="en-US"/>
              </w:rPr>
            </w:pPr>
            <w:r w:rsidRPr="00A346B2">
              <w:rPr>
                <w:lang w:val="en-US"/>
              </w:rPr>
              <w:t>Aminoplasm</w:t>
            </w:r>
            <w:r w:rsidR="00715061">
              <w:rPr>
                <w:lang w:val="en-US"/>
              </w:rPr>
              <w:t>olum</w:t>
            </w:r>
            <w:r w:rsidR="009C5299" w:rsidRPr="00A346B2">
              <w:rPr>
                <w:lang w:val="en-US"/>
              </w:rPr>
              <w:t xml:space="preserve"> </w:t>
            </w:r>
            <w:r w:rsidR="000F07C2">
              <w:rPr>
                <w:lang w:val="en-US"/>
              </w:rPr>
              <w:t xml:space="preserve">copii </w:t>
            </w:r>
            <w:r w:rsidR="009C5299" w:rsidRPr="00A346B2">
              <w:rPr>
                <w:lang w:val="en-US"/>
              </w:rPr>
              <w:t xml:space="preserve">2-5 ani </w:t>
            </w:r>
            <w:r w:rsidR="000F07C2">
              <w:rPr>
                <w:lang w:val="en-US"/>
              </w:rPr>
              <w:t xml:space="preserve">- </w:t>
            </w:r>
            <w:r w:rsidR="009C5299" w:rsidRPr="00A346B2">
              <w:rPr>
                <w:lang w:val="en-US"/>
              </w:rPr>
              <w:t>30</w:t>
            </w:r>
            <w:r w:rsidR="000F07C2">
              <w:rPr>
                <w:lang w:val="en-US"/>
              </w:rPr>
              <w:t xml:space="preserve"> </w:t>
            </w:r>
            <w:r w:rsidR="009C5299" w:rsidRPr="00A346B2">
              <w:rPr>
                <w:lang w:val="en-US"/>
              </w:rPr>
              <w:t>ml/kg/zi</w:t>
            </w:r>
          </w:p>
          <w:p w:rsidR="009C5299" w:rsidRPr="00A346B2" w:rsidRDefault="009C5299" w:rsidP="009C5299">
            <w:pPr>
              <w:tabs>
                <w:tab w:val="left" w:pos="145"/>
              </w:tabs>
              <w:jc w:val="both"/>
              <w:rPr>
                <w:lang w:val="en-US"/>
              </w:rPr>
            </w:pPr>
            <w:r w:rsidRPr="00A346B2">
              <w:rPr>
                <w:lang w:val="en-US"/>
              </w:rPr>
              <w:t xml:space="preserve">                         5-14 ani </w:t>
            </w:r>
            <w:r w:rsidR="000F07C2">
              <w:rPr>
                <w:lang w:val="en-US"/>
              </w:rPr>
              <w:t xml:space="preserve">- </w:t>
            </w:r>
            <w:r w:rsidRPr="00A346B2">
              <w:rPr>
                <w:lang w:val="en-US"/>
              </w:rPr>
              <w:t>20</w:t>
            </w:r>
            <w:r w:rsidR="000F07C2">
              <w:rPr>
                <w:lang w:val="en-US"/>
              </w:rPr>
              <w:t xml:space="preserve"> </w:t>
            </w:r>
            <w:r w:rsidRPr="00A346B2">
              <w:rPr>
                <w:lang w:val="en-US"/>
              </w:rPr>
              <w:t>ml/kg/zi</w:t>
            </w:r>
          </w:p>
          <w:p w:rsidR="009C5299" w:rsidRPr="00A346B2" w:rsidRDefault="009C5299" w:rsidP="009C5299">
            <w:pPr>
              <w:tabs>
                <w:tab w:val="left" w:pos="145"/>
              </w:tabs>
              <w:jc w:val="both"/>
              <w:rPr>
                <w:lang w:val="en-US"/>
              </w:rPr>
            </w:pPr>
            <w:r w:rsidRPr="00A346B2">
              <w:rPr>
                <w:lang w:val="en-US"/>
              </w:rPr>
              <w:t xml:space="preserve">                        &gt;14 ani</w:t>
            </w:r>
            <w:r w:rsidR="000F07C2">
              <w:rPr>
                <w:lang w:val="en-US"/>
              </w:rPr>
              <w:t xml:space="preserve"> - </w:t>
            </w:r>
            <w:r w:rsidRPr="00A346B2">
              <w:rPr>
                <w:lang w:val="en-US"/>
              </w:rPr>
              <w:t xml:space="preserve"> 20-40ml/kg/zi</w:t>
            </w:r>
          </w:p>
          <w:p w:rsidR="006A7B3E" w:rsidRPr="00A346B2" w:rsidRDefault="00F905AF" w:rsidP="00825263">
            <w:pPr>
              <w:numPr>
                <w:ilvl w:val="0"/>
                <w:numId w:val="11"/>
              </w:numPr>
              <w:tabs>
                <w:tab w:val="left" w:pos="145"/>
              </w:tabs>
              <w:ind w:left="0" w:hanging="72"/>
              <w:jc w:val="both"/>
              <w:rPr>
                <w:lang w:val="en-US"/>
              </w:rPr>
            </w:pPr>
            <w:r w:rsidRPr="00A346B2">
              <w:rPr>
                <w:lang w:val="en-US"/>
              </w:rPr>
              <w:t xml:space="preserve">Hemostatice: </w:t>
            </w:r>
            <w:r w:rsidR="004A6CE8" w:rsidRPr="00A346B2">
              <w:rPr>
                <w:lang w:val="en-US"/>
              </w:rPr>
              <w:t>Sol. E</w:t>
            </w:r>
            <w:r w:rsidR="006A7B3E" w:rsidRPr="00A346B2">
              <w:rPr>
                <w:lang w:val="en-US"/>
              </w:rPr>
              <w:t xml:space="preserve">tamsylatum </w:t>
            </w:r>
            <w:r w:rsidR="004A6CE8" w:rsidRPr="00A346B2">
              <w:rPr>
                <w:lang w:val="en-US"/>
              </w:rPr>
              <w:t>12.5%</w:t>
            </w:r>
            <w:r w:rsidRPr="00A346B2">
              <w:rPr>
                <w:lang w:val="en-US"/>
              </w:rPr>
              <w:t xml:space="preserve"> (125</w:t>
            </w:r>
            <w:r w:rsidR="000F07C2">
              <w:rPr>
                <w:lang w:val="en-US"/>
              </w:rPr>
              <w:t xml:space="preserve"> </w:t>
            </w:r>
            <w:r w:rsidRPr="00AF7183">
              <w:rPr>
                <w:lang w:val="en-US"/>
              </w:rPr>
              <w:t>mg/ml</w:t>
            </w:r>
            <w:r w:rsidRPr="00A346B2">
              <w:rPr>
                <w:lang w:val="en-US"/>
              </w:rPr>
              <w:t>) 125-250 mg</w:t>
            </w:r>
            <w:r w:rsidR="000F07C2">
              <w:rPr>
                <w:lang w:val="en-US"/>
              </w:rPr>
              <w:t>, doză</w:t>
            </w:r>
            <w:r w:rsidRPr="00A346B2">
              <w:rPr>
                <w:lang w:val="en-US"/>
              </w:rPr>
              <w:t xml:space="preserve"> unică</w:t>
            </w:r>
          </w:p>
          <w:p w:rsidR="004A6CE8" w:rsidRPr="00A346B2" w:rsidRDefault="00F905AF" w:rsidP="00825263">
            <w:pPr>
              <w:numPr>
                <w:ilvl w:val="0"/>
                <w:numId w:val="11"/>
              </w:numPr>
              <w:tabs>
                <w:tab w:val="left" w:pos="145"/>
              </w:tabs>
              <w:ind w:left="0" w:hanging="72"/>
              <w:jc w:val="both"/>
              <w:rPr>
                <w:lang w:val="en-US"/>
              </w:rPr>
            </w:pPr>
            <w:r w:rsidRPr="00A346B2">
              <w:rPr>
                <w:lang w:val="en-US"/>
              </w:rPr>
              <w:t>Sol. Potasium chloride</w:t>
            </w:r>
            <w:r w:rsidR="004A6CE8" w:rsidRPr="00A346B2">
              <w:rPr>
                <w:lang w:val="en-US"/>
              </w:rPr>
              <w:t xml:space="preserve"> 4%</w:t>
            </w:r>
          </w:p>
          <w:p w:rsidR="004A6CE8" w:rsidRPr="00A346B2" w:rsidRDefault="004A6CE8" w:rsidP="00825263">
            <w:pPr>
              <w:numPr>
                <w:ilvl w:val="0"/>
                <w:numId w:val="11"/>
              </w:numPr>
              <w:tabs>
                <w:tab w:val="left" w:pos="145"/>
              </w:tabs>
              <w:ind w:left="0" w:hanging="72"/>
              <w:jc w:val="both"/>
              <w:rPr>
                <w:lang w:val="en-US"/>
              </w:rPr>
            </w:pPr>
            <w:r w:rsidRPr="00A346B2">
              <w:rPr>
                <w:lang w:val="en-US"/>
              </w:rPr>
              <w:t>Sol.</w:t>
            </w:r>
            <w:r w:rsidR="006A7B3E" w:rsidRPr="00A346B2">
              <w:rPr>
                <w:lang w:val="en-US"/>
              </w:rPr>
              <w:t xml:space="preserve"> </w:t>
            </w:r>
            <w:r w:rsidR="00F905AF" w:rsidRPr="00A346B2">
              <w:rPr>
                <w:lang w:val="en-US"/>
              </w:rPr>
              <w:t>Cal</w:t>
            </w:r>
            <w:r w:rsidR="00F905AF" w:rsidRPr="00A346B2">
              <w:t>с</w:t>
            </w:r>
            <w:r w:rsidR="00F905AF" w:rsidRPr="00A346B2">
              <w:rPr>
                <w:lang w:val="en-US"/>
              </w:rPr>
              <w:t>ium</w:t>
            </w:r>
            <w:r w:rsidR="006A7B3E" w:rsidRPr="00A346B2">
              <w:rPr>
                <w:lang w:val="en-US"/>
              </w:rPr>
              <w:t xml:space="preserve"> chlorid</w:t>
            </w:r>
            <w:r w:rsidR="00F905AF" w:rsidRPr="00A346B2">
              <w:rPr>
                <w:lang w:val="en-US"/>
              </w:rPr>
              <w:t xml:space="preserve">e </w:t>
            </w:r>
            <w:r w:rsidR="000F07C2">
              <w:rPr>
                <w:lang w:val="en-US"/>
              </w:rPr>
              <w:t xml:space="preserve">copii </w:t>
            </w:r>
            <w:r w:rsidR="002F4325" w:rsidRPr="00A346B2">
              <w:rPr>
                <w:lang w:val="en-US"/>
              </w:rPr>
              <w:t xml:space="preserve">6 </w:t>
            </w:r>
            <w:r w:rsidR="002F4325" w:rsidRPr="00AF7183">
              <w:rPr>
                <w:lang w:val="en-US"/>
              </w:rPr>
              <w:t>luni – 0,5</w:t>
            </w:r>
            <w:r w:rsidR="000F07C2">
              <w:rPr>
                <w:lang w:val="en-US"/>
              </w:rPr>
              <w:t xml:space="preserve"> </w:t>
            </w:r>
            <w:r w:rsidR="002F4325" w:rsidRPr="00AF7183">
              <w:rPr>
                <w:lang w:val="en-US"/>
              </w:rPr>
              <w:t>ml,</w:t>
            </w:r>
            <w:r w:rsidR="00F905AF" w:rsidRPr="00A346B2">
              <w:rPr>
                <w:lang w:val="en-US"/>
              </w:rPr>
              <w:t xml:space="preserve"> </w:t>
            </w:r>
            <w:r w:rsidR="00F905AF" w:rsidRPr="00A346B2">
              <w:rPr>
                <w:shd w:val="clear" w:color="auto" w:fill="FFFFFF"/>
                <w:lang w:val="en-US"/>
              </w:rPr>
              <w:t xml:space="preserve">1-2 </w:t>
            </w:r>
            <w:r w:rsidR="00F905AF" w:rsidRPr="00AF7183">
              <w:rPr>
                <w:shd w:val="clear" w:color="auto" w:fill="FFFFFF"/>
                <w:lang w:val="en-US"/>
              </w:rPr>
              <w:t>ani</w:t>
            </w:r>
            <w:r w:rsidR="00F905AF" w:rsidRPr="00A346B2">
              <w:rPr>
                <w:shd w:val="clear" w:color="auto" w:fill="FFFFFF"/>
                <w:lang w:val="en-US"/>
              </w:rPr>
              <w:t xml:space="preserve"> - 1 </w:t>
            </w:r>
            <w:r w:rsidR="00F905AF" w:rsidRPr="00AF7183">
              <w:rPr>
                <w:shd w:val="clear" w:color="auto" w:fill="FFFFFF"/>
                <w:lang w:val="en-US"/>
              </w:rPr>
              <w:t>ml</w:t>
            </w:r>
            <w:r w:rsidR="00F905AF" w:rsidRPr="00A346B2">
              <w:rPr>
                <w:shd w:val="clear" w:color="auto" w:fill="FFFFFF"/>
                <w:lang w:val="en-US"/>
              </w:rPr>
              <w:t xml:space="preserve">, 3-4 </w:t>
            </w:r>
            <w:r w:rsidR="00F905AF" w:rsidRPr="00AF7183">
              <w:rPr>
                <w:shd w:val="clear" w:color="auto" w:fill="FFFFFF"/>
                <w:lang w:val="en-US"/>
              </w:rPr>
              <w:t>ani</w:t>
            </w:r>
            <w:r w:rsidR="00F905AF" w:rsidRPr="00A346B2">
              <w:rPr>
                <w:shd w:val="clear" w:color="auto" w:fill="FFFFFF"/>
                <w:lang w:val="en-US"/>
              </w:rPr>
              <w:t xml:space="preserve"> – 2</w:t>
            </w:r>
            <w:r w:rsidR="000F07C2">
              <w:rPr>
                <w:shd w:val="clear" w:color="auto" w:fill="FFFFFF"/>
                <w:lang w:val="en-US"/>
              </w:rPr>
              <w:t xml:space="preserve"> </w:t>
            </w:r>
            <w:r w:rsidR="00F905AF" w:rsidRPr="00AF7183">
              <w:rPr>
                <w:shd w:val="clear" w:color="auto" w:fill="FFFFFF"/>
                <w:lang w:val="en-US"/>
              </w:rPr>
              <w:t>ml</w:t>
            </w:r>
            <w:r w:rsidR="00F905AF" w:rsidRPr="00A346B2">
              <w:rPr>
                <w:shd w:val="clear" w:color="auto" w:fill="FFFFFF"/>
                <w:lang w:val="en-US"/>
              </w:rPr>
              <w:t xml:space="preserve">, 5-6 </w:t>
            </w:r>
            <w:r w:rsidR="00F905AF" w:rsidRPr="00AF7183">
              <w:rPr>
                <w:shd w:val="clear" w:color="auto" w:fill="FFFFFF"/>
                <w:lang w:val="en-US"/>
              </w:rPr>
              <w:t>ani</w:t>
            </w:r>
            <w:r w:rsidR="00F905AF" w:rsidRPr="00A346B2">
              <w:rPr>
                <w:shd w:val="clear" w:color="auto" w:fill="FFFFFF"/>
                <w:lang w:val="en-US"/>
              </w:rPr>
              <w:t xml:space="preserve"> - 2 </w:t>
            </w:r>
            <w:r w:rsidR="00F905AF" w:rsidRPr="00AF7183">
              <w:rPr>
                <w:shd w:val="clear" w:color="auto" w:fill="FFFFFF"/>
                <w:lang w:val="en-US"/>
              </w:rPr>
              <w:t>ml</w:t>
            </w:r>
            <w:r w:rsidR="00F905AF" w:rsidRPr="00A346B2">
              <w:rPr>
                <w:shd w:val="clear" w:color="auto" w:fill="FFFFFF"/>
                <w:lang w:val="en-US"/>
              </w:rPr>
              <w:t xml:space="preserve">, 7-9 </w:t>
            </w:r>
            <w:r w:rsidR="00F905AF" w:rsidRPr="00AF7183">
              <w:rPr>
                <w:shd w:val="clear" w:color="auto" w:fill="FFFFFF"/>
                <w:lang w:val="en-US"/>
              </w:rPr>
              <w:t>ani</w:t>
            </w:r>
            <w:r w:rsidR="00F905AF" w:rsidRPr="00A346B2">
              <w:rPr>
                <w:shd w:val="clear" w:color="auto" w:fill="FFFFFF"/>
                <w:lang w:val="en-US"/>
              </w:rPr>
              <w:t xml:space="preserve"> - 3 </w:t>
            </w:r>
            <w:r w:rsidR="00F905AF" w:rsidRPr="00AF7183">
              <w:rPr>
                <w:shd w:val="clear" w:color="auto" w:fill="FFFFFF"/>
                <w:lang w:val="en-US"/>
              </w:rPr>
              <w:t>ml</w:t>
            </w:r>
            <w:r w:rsidR="00F905AF" w:rsidRPr="00A346B2">
              <w:rPr>
                <w:shd w:val="clear" w:color="auto" w:fill="FFFFFF"/>
                <w:lang w:val="en-US"/>
              </w:rPr>
              <w:t xml:space="preserve">, 10-14 </w:t>
            </w:r>
            <w:r w:rsidR="00F905AF" w:rsidRPr="00AF7183">
              <w:rPr>
                <w:shd w:val="clear" w:color="auto" w:fill="FFFFFF"/>
                <w:lang w:val="en-US"/>
              </w:rPr>
              <w:t>ani</w:t>
            </w:r>
            <w:r w:rsidR="00F905AF" w:rsidRPr="00A346B2">
              <w:rPr>
                <w:shd w:val="clear" w:color="auto" w:fill="FFFFFF"/>
                <w:lang w:val="en-US"/>
              </w:rPr>
              <w:t xml:space="preserve"> - 3-5 </w:t>
            </w:r>
            <w:r w:rsidR="00F905AF" w:rsidRPr="00AF7183">
              <w:rPr>
                <w:shd w:val="clear" w:color="auto" w:fill="FFFFFF"/>
                <w:lang w:val="en-US"/>
              </w:rPr>
              <w:t>ml</w:t>
            </w:r>
            <w:r w:rsidR="000F07C2">
              <w:rPr>
                <w:shd w:val="clear" w:color="auto" w:fill="FFFFFF"/>
                <w:lang w:val="en-US"/>
              </w:rPr>
              <w:t>,</w:t>
            </w:r>
            <w:r w:rsidR="00F905AF" w:rsidRPr="00AF7183">
              <w:rPr>
                <w:shd w:val="clear" w:color="auto" w:fill="FFFFFF"/>
                <w:lang w:val="en-US"/>
              </w:rPr>
              <w:t xml:space="preserve"> doz</w:t>
            </w:r>
            <w:r w:rsidR="000F07C2">
              <w:rPr>
                <w:shd w:val="clear" w:color="auto" w:fill="FFFFFF"/>
                <w:lang w:val="en-US"/>
              </w:rPr>
              <w:t>ă</w:t>
            </w:r>
            <w:r w:rsidR="00F905AF" w:rsidRPr="00AF7183">
              <w:rPr>
                <w:shd w:val="clear" w:color="auto" w:fill="FFFFFF"/>
                <w:lang w:val="en-US"/>
              </w:rPr>
              <w:t xml:space="preserve"> unică</w:t>
            </w:r>
          </w:p>
          <w:p w:rsidR="004A6CE8" w:rsidRPr="00A346B2" w:rsidRDefault="004A6CE8" w:rsidP="00825263">
            <w:pPr>
              <w:numPr>
                <w:ilvl w:val="0"/>
                <w:numId w:val="11"/>
              </w:numPr>
              <w:tabs>
                <w:tab w:val="left" w:pos="145"/>
              </w:tabs>
              <w:ind w:left="0" w:hanging="72"/>
              <w:jc w:val="both"/>
              <w:rPr>
                <w:lang w:val="en-US"/>
              </w:rPr>
            </w:pPr>
            <w:r w:rsidRPr="00A346B2">
              <w:rPr>
                <w:lang w:val="en-US"/>
              </w:rPr>
              <w:t xml:space="preserve">Sol. </w:t>
            </w:r>
            <w:r w:rsidR="006A7B3E" w:rsidRPr="00A346B2">
              <w:rPr>
                <w:lang w:val="en-US"/>
              </w:rPr>
              <w:t>Magnesii sulfas</w:t>
            </w:r>
            <w:r w:rsidRPr="00A346B2">
              <w:rPr>
                <w:lang w:val="en-US"/>
              </w:rPr>
              <w:t xml:space="preserve"> 25%</w:t>
            </w:r>
            <w:r w:rsidR="0007654C" w:rsidRPr="00A346B2">
              <w:rPr>
                <w:lang w:val="en-US"/>
              </w:rPr>
              <w:t xml:space="preserve"> 1-5ml/zi</w:t>
            </w:r>
          </w:p>
          <w:p w:rsidR="00715061" w:rsidRDefault="004A6CE8" w:rsidP="00825263">
            <w:pPr>
              <w:numPr>
                <w:ilvl w:val="0"/>
                <w:numId w:val="11"/>
              </w:numPr>
              <w:tabs>
                <w:tab w:val="left" w:pos="145"/>
              </w:tabs>
              <w:ind w:left="0" w:hanging="72"/>
              <w:jc w:val="both"/>
              <w:rPr>
                <w:lang w:val="en-US"/>
              </w:rPr>
            </w:pPr>
            <w:r w:rsidRPr="00715061">
              <w:rPr>
                <w:lang w:val="en-US"/>
              </w:rPr>
              <w:t xml:space="preserve">Sol. </w:t>
            </w:r>
            <w:r w:rsidR="006A7B3E" w:rsidRPr="00715061">
              <w:rPr>
                <w:lang w:val="en-US"/>
              </w:rPr>
              <w:t xml:space="preserve">Procainum </w:t>
            </w:r>
            <w:r w:rsidRPr="00715061">
              <w:rPr>
                <w:lang w:val="en-US"/>
              </w:rPr>
              <w:t>0,5%</w:t>
            </w:r>
            <w:r w:rsidR="0007654C" w:rsidRPr="00715061">
              <w:rPr>
                <w:lang w:val="en-US"/>
              </w:rPr>
              <w:t xml:space="preserve"> </w:t>
            </w:r>
          </w:p>
          <w:p w:rsidR="00884BAF" w:rsidRPr="00715061" w:rsidRDefault="00884BAF" w:rsidP="00825263">
            <w:pPr>
              <w:numPr>
                <w:ilvl w:val="0"/>
                <w:numId w:val="11"/>
              </w:numPr>
              <w:tabs>
                <w:tab w:val="left" w:pos="145"/>
              </w:tabs>
              <w:ind w:left="0" w:hanging="72"/>
              <w:jc w:val="both"/>
              <w:rPr>
                <w:lang w:val="en-US"/>
              </w:rPr>
            </w:pPr>
            <w:r w:rsidRPr="00715061">
              <w:rPr>
                <w:lang w:val="en-US"/>
              </w:rPr>
              <w:t xml:space="preserve">Pentru stimularea intestinului: </w:t>
            </w:r>
          </w:p>
          <w:p w:rsidR="004A6CE8" w:rsidRPr="00A346B2" w:rsidRDefault="004A6CE8" w:rsidP="005647A0">
            <w:pPr>
              <w:pStyle w:val="af"/>
              <w:numPr>
                <w:ilvl w:val="0"/>
                <w:numId w:val="20"/>
              </w:numPr>
              <w:tabs>
                <w:tab w:val="left" w:pos="145"/>
              </w:tabs>
              <w:jc w:val="both"/>
              <w:rPr>
                <w:lang w:val="en-US"/>
              </w:rPr>
            </w:pPr>
            <w:r w:rsidRPr="00A346B2">
              <w:rPr>
                <w:lang w:val="en-US"/>
              </w:rPr>
              <w:t xml:space="preserve">Sol. </w:t>
            </w:r>
            <w:r w:rsidR="006A7B3E" w:rsidRPr="00A346B2">
              <w:rPr>
                <w:lang w:val="en-US"/>
              </w:rPr>
              <w:t>Metoclopramidum</w:t>
            </w:r>
            <w:r w:rsidR="00884BAF" w:rsidRPr="00A346B2">
              <w:rPr>
                <w:lang w:val="en-US"/>
              </w:rPr>
              <w:t xml:space="preserve"> </w:t>
            </w:r>
            <w:r w:rsidR="000F07C2">
              <w:rPr>
                <w:lang w:val="en-US"/>
              </w:rPr>
              <w:t xml:space="preserve">copii </w:t>
            </w:r>
            <w:r w:rsidR="00884BAF" w:rsidRPr="00A346B2">
              <w:rPr>
                <w:lang w:val="en-US"/>
              </w:rPr>
              <w:t>&gt; 6 ani 5</w:t>
            </w:r>
            <w:r w:rsidR="000F07C2">
              <w:rPr>
                <w:lang w:val="en-US"/>
              </w:rPr>
              <w:t xml:space="preserve"> </w:t>
            </w:r>
            <w:r w:rsidR="00884BAF" w:rsidRPr="00A346B2">
              <w:rPr>
                <w:lang w:val="en-US"/>
              </w:rPr>
              <w:t>mg x 1-3 ori/zi</w:t>
            </w:r>
          </w:p>
          <w:p w:rsidR="00884BAF" w:rsidRPr="00A346B2" w:rsidRDefault="001B1FDE" w:rsidP="005647A0">
            <w:pPr>
              <w:pStyle w:val="af"/>
              <w:numPr>
                <w:ilvl w:val="0"/>
                <w:numId w:val="20"/>
              </w:numPr>
              <w:tabs>
                <w:tab w:val="left" w:pos="145"/>
              </w:tabs>
              <w:jc w:val="both"/>
              <w:rPr>
                <w:lang w:val="en-US"/>
              </w:rPr>
            </w:pPr>
            <w:r>
              <w:rPr>
                <w:lang w:val="en-US"/>
              </w:rPr>
              <w:t>Clismă</w:t>
            </w:r>
            <w:r w:rsidR="00884BAF" w:rsidRPr="00A346B2">
              <w:rPr>
                <w:lang w:val="en-US"/>
              </w:rPr>
              <w:t xml:space="preserve"> hipertonică 1%</w:t>
            </w:r>
          </w:p>
          <w:p w:rsidR="00B05A3E" w:rsidRPr="00A346B2" w:rsidRDefault="00CC5F34" w:rsidP="00825263">
            <w:pPr>
              <w:numPr>
                <w:ilvl w:val="0"/>
                <w:numId w:val="11"/>
              </w:numPr>
              <w:tabs>
                <w:tab w:val="left" w:pos="145"/>
              </w:tabs>
              <w:ind w:left="0" w:hanging="72"/>
              <w:jc w:val="both"/>
              <w:rPr>
                <w:lang w:val="en-US"/>
              </w:rPr>
            </w:pPr>
            <w:r>
              <w:rPr>
                <w:lang w:val="en-US"/>
              </w:rPr>
              <w:t>Pentru profilaxia</w:t>
            </w:r>
            <w:r w:rsidR="00B05A3E" w:rsidRPr="00A346B2">
              <w:rPr>
                <w:lang w:val="en-US"/>
              </w:rPr>
              <w:t xml:space="preserve"> acidozei și insuficienței renale se indică:</w:t>
            </w:r>
          </w:p>
          <w:p w:rsidR="00B05A3E" w:rsidRPr="00A346B2" w:rsidRDefault="00B05A3E" w:rsidP="005647A0">
            <w:pPr>
              <w:pStyle w:val="af"/>
              <w:numPr>
                <w:ilvl w:val="0"/>
                <w:numId w:val="20"/>
              </w:numPr>
              <w:tabs>
                <w:tab w:val="left" w:pos="145"/>
              </w:tabs>
              <w:jc w:val="both"/>
              <w:rPr>
                <w:lang w:val="en-US"/>
              </w:rPr>
            </w:pPr>
            <w:r w:rsidRPr="00A346B2">
              <w:rPr>
                <w:lang w:val="en-US"/>
              </w:rPr>
              <w:t>Na bicarbonat</w:t>
            </w:r>
            <w:r w:rsidR="00715061">
              <w:rPr>
                <w:lang w:val="en-US"/>
              </w:rPr>
              <w:t>um</w:t>
            </w:r>
            <w:r w:rsidRPr="00A346B2">
              <w:rPr>
                <w:lang w:val="en-US"/>
              </w:rPr>
              <w:t xml:space="preserve"> 4</w:t>
            </w:r>
            <w:r w:rsidR="00CC5F34">
              <w:rPr>
                <w:lang w:val="en-US"/>
              </w:rPr>
              <w:t xml:space="preserve"> </w:t>
            </w:r>
            <w:r w:rsidRPr="00A346B2">
              <w:rPr>
                <w:lang w:val="en-US"/>
              </w:rPr>
              <w:t>ml/kg</w:t>
            </w:r>
          </w:p>
          <w:p w:rsidR="00B05A3E" w:rsidRPr="00A346B2" w:rsidRDefault="00B05A3E" w:rsidP="005647A0">
            <w:pPr>
              <w:pStyle w:val="af"/>
              <w:numPr>
                <w:ilvl w:val="0"/>
                <w:numId w:val="20"/>
              </w:numPr>
              <w:tabs>
                <w:tab w:val="left" w:pos="145"/>
              </w:tabs>
              <w:jc w:val="both"/>
              <w:rPr>
                <w:lang w:val="en-US"/>
              </w:rPr>
            </w:pPr>
            <w:r w:rsidRPr="00A346B2">
              <w:rPr>
                <w:lang w:val="en-US"/>
              </w:rPr>
              <w:t xml:space="preserve">Sol. </w:t>
            </w:r>
            <w:r w:rsidR="00715061">
              <w:rPr>
                <w:lang w:val="en-US"/>
              </w:rPr>
              <w:t>Aminophilinum</w:t>
            </w:r>
            <w:r w:rsidRPr="00A346B2">
              <w:rPr>
                <w:lang w:val="en-US"/>
              </w:rPr>
              <w:t xml:space="preserve"> 0,1-0,2</w:t>
            </w:r>
            <w:r w:rsidR="00CC5F34">
              <w:rPr>
                <w:lang w:val="en-US"/>
              </w:rPr>
              <w:t xml:space="preserve"> </w:t>
            </w:r>
            <w:r w:rsidRPr="00A346B2">
              <w:rPr>
                <w:lang w:val="en-US"/>
              </w:rPr>
              <w:t>ml/kg</w:t>
            </w:r>
          </w:p>
          <w:p w:rsidR="00B05A3E" w:rsidRPr="00A346B2" w:rsidRDefault="00884BAF" w:rsidP="00825263">
            <w:pPr>
              <w:numPr>
                <w:ilvl w:val="0"/>
                <w:numId w:val="11"/>
              </w:numPr>
              <w:tabs>
                <w:tab w:val="left" w:pos="145"/>
              </w:tabs>
              <w:ind w:left="0" w:hanging="72"/>
              <w:jc w:val="both"/>
              <w:rPr>
                <w:lang w:val="en-US"/>
              </w:rPr>
            </w:pPr>
            <w:r w:rsidRPr="00A346B2">
              <w:rPr>
                <w:lang w:val="en-US"/>
              </w:rPr>
              <w:t>Diuretice: Furosemid</w:t>
            </w:r>
            <w:r w:rsidR="00715061">
              <w:rPr>
                <w:lang w:val="en-US"/>
              </w:rPr>
              <w:t>um</w:t>
            </w:r>
            <w:r w:rsidRPr="00A346B2">
              <w:rPr>
                <w:lang w:val="en-US"/>
              </w:rPr>
              <w:t xml:space="preserve"> 1-6</w:t>
            </w:r>
            <w:r w:rsidR="00B05A3E" w:rsidRPr="00A346B2">
              <w:rPr>
                <w:lang w:val="en-US"/>
              </w:rPr>
              <w:t xml:space="preserve"> ml/kg/zi</w:t>
            </w:r>
            <w:r w:rsidR="00CC5F34">
              <w:rPr>
                <w:lang w:val="en-US"/>
              </w:rPr>
              <w:t>,</w:t>
            </w:r>
            <w:r w:rsidRPr="00A346B2">
              <w:rPr>
                <w:lang w:val="en-US"/>
              </w:rPr>
              <w:t xml:space="preserve"> divizate în 3-4 prize</w:t>
            </w:r>
          </w:p>
          <w:p w:rsidR="00C61861" w:rsidRPr="00A346B2" w:rsidRDefault="00884BAF" w:rsidP="00825263">
            <w:pPr>
              <w:numPr>
                <w:ilvl w:val="0"/>
                <w:numId w:val="11"/>
              </w:numPr>
              <w:tabs>
                <w:tab w:val="left" w:pos="145"/>
              </w:tabs>
              <w:ind w:left="0" w:hanging="72"/>
              <w:jc w:val="both"/>
              <w:rPr>
                <w:lang w:val="en-US"/>
              </w:rPr>
            </w:pPr>
            <w:r w:rsidRPr="00A346B2">
              <w:rPr>
                <w:lang w:val="en-US"/>
              </w:rPr>
              <w:t>Anticoagulante: Heparin</w:t>
            </w:r>
            <w:r w:rsidR="00715061">
              <w:rPr>
                <w:lang w:val="en-US"/>
              </w:rPr>
              <w:t>i</w:t>
            </w:r>
            <w:r w:rsidRPr="00A346B2">
              <w:rPr>
                <w:lang w:val="en-US"/>
              </w:rPr>
              <w:t xml:space="preserve"> </w:t>
            </w:r>
            <w:r w:rsidR="00715061">
              <w:rPr>
                <w:lang w:val="en-US"/>
              </w:rPr>
              <w:t>natrium</w:t>
            </w:r>
            <w:r w:rsidR="00C61861" w:rsidRPr="00A346B2">
              <w:rPr>
                <w:lang w:val="en-US"/>
              </w:rPr>
              <w:t xml:space="preserve"> 50-75 UE/kg/zi </w:t>
            </w:r>
          </w:p>
          <w:p w:rsidR="004A6CE8" w:rsidRPr="00A346B2" w:rsidRDefault="00CC5F34" w:rsidP="00825263">
            <w:pPr>
              <w:numPr>
                <w:ilvl w:val="0"/>
                <w:numId w:val="11"/>
              </w:numPr>
              <w:tabs>
                <w:tab w:val="left" w:pos="145"/>
              </w:tabs>
              <w:ind w:left="0" w:hanging="72"/>
              <w:jc w:val="both"/>
              <w:rPr>
                <w:lang w:val="en-US"/>
              </w:rPr>
            </w:pPr>
            <w:r>
              <w:rPr>
                <w:lang w:val="en-US"/>
              </w:rPr>
              <w:t>Antifun</w:t>
            </w:r>
            <w:r w:rsidR="00884BAF" w:rsidRPr="00A346B2">
              <w:rPr>
                <w:lang w:val="en-US"/>
              </w:rPr>
              <w:t xml:space="preserve">gice: </w:t>
            </w:r>
            <w:r w:rsidR="006A7B3E" w:rsidRPr="00A346B2">
              <w:rPr>
                <w:lang w:val="en-US"/>
              </w:rPr>
              <w:t xml:space="preserve">Fluconazolum </w:t>
            </w:r>
            <w:r w:rsidR="004A6CE8" w:rsidRPr="00A346B2">
              <w:rPr>
                <w:lang w:val="en-US"/>
              </w:rPr>
              <w:t>50</w:t>
            </w:r>
            <w:r>
              <w:rPr>
                <w:lang w:val="en-US"/>
              </w:rPr>
              <w:t xml:space="preserve"> </w:t>
            </w:r>
            <w:r w:rsidR="004A6CE8" w:rsidRPr="00A346B2">
              <w:rPr>
                <w:lang w:val="en-US"/>
              </w:rPr>
              <w:t>mg</w:t>
            </w:r>
            <w:r w:rsidR="006A7B3E" w:rsidRPr="00A346B2">
              <w:rPr>
                <w:lang w:val="en-US"/>
              </w:rPr>
              <w:t>, 100</w:t>
            </w:r>
            <w:r>
              <w:rPr>
                <w:lang w:val="en-US"/>
              </w:rPr>
              <w:t xml:space="preserve"> </w:t>
            </w:r>
            <w:r w:rsidR="006A7B3E" w:rsidRPr="00A346B2">
              <w:rPr>
                <w:lang w:val="en-US"/>
              </w:rPr>
              <w:t>mg, 150</w:t>
            </w:r>
            <w:r>
              <w:rPr>
                <w:lang w:val="en-US"/>
              </w:rPr>
              <w:t xml:space="preserve"> </w:t>
            </w:r>
            <w:r w:rsidR="006A7B3E" w:rsidRPr="00A346B2">
              <w:rPr>
                <w:lang w:val="en-US"/>
              </w:rPr>
              <w:t>mg</w:t>
            </w:r>
            <w:r w:rsidR="00884BAF" w:rsidRPr="00A346B2">
              <w:rPr>
                <w:lang w:val="en-US"/>
              </w:rPr>
              <w:t xml:space="preserve"> 3-12</w:t>
            </w:r>
            <w:r>
              <w:rPr>
                <w:lang w:val="en-US"/>
              </w:rPr>
              <w:t xml:space="preserve"> mg/kg/zi, o dată în zi, sau î</w:t>
            </w:r>
            <w:r w:rsidR="00884BAF" w:rsidRPr="00A346B2">
              <w:rPr>
                <w:lang w:val="en-US"/>
              </w:rPr>
              <w:t>n perfuzie</w:t>
            </w:r>
            <w:r>
              <w:rPr>
                <w:lang w:val="en-US"/>
              </w:rPr>
              <w:t>,</w:t>
            </w:r>
            <w:r w:rsidR="00884BAF" w:rsidRPr="00A346B2">
              <w:rPr>
                <w:lang w:val="en-US"/>
              </w:rPr>
              <w:t xml:space="preserve"> timp de 60</w:t>
            </w:r>
            <w:r>
              <w:rPr>
                <w:lang w:val="en-US"/>
              </w:rPr>
              <w:t xml:space="preserve"> cel mai</w:t>
            </w:r>
            <w:r w:rsidR="00884BAF" w:rsidRPr="00A346B2">
              <w:rPr>
                <w:lang w:val="en-US"/>
              </w:rPr>
              <w:t xml:space="preserve"> 400</w:t>
            </w:r>
            <w:r>
              <w:rPr>
                <w:lang w:val="en-US"/>
              </w:rPr>
              <w:t xml:space="preserve"> </w:t>
            </w:r>
            <w:r w:rsidR="00884BAF" w:rsidRPr="00A346B2">
              <w:rPr>
                <w:lang w:val="en-US"/>
              </w:rPr>
              <w:t>mg/zi</w:t>
            </w:r>
          </w:p>
          <w:p w:rsidR="004A6CE8" w:rsidRPr="00A346B2" w:rsidRDefault="006A7B3E" w:rsidP="00825263">
            <w:pPr>
              <w:numPr>
                <w:ilvl w:val="0"/>
                <w:numId w:val="11"/>
              </w:numPr>
              <w:tabs>
                <w:tab w:val="left" w:pos="145"/>
              </w:tabs>
              <w:ind w:left="0" w:hanging="72"/>
              <w:jc w:val="both"/>
              <w:rPr>
                <w:lang w:val="en-US"/>
              </w:rPr>
            </w:pPr>
            <w:r w:rsidRPr="00A346B2">
              <w:rPr>
                <w:lang w:val="en-US"/>
              </w:rPr>
              <w:t>Simethiconum</w:t>
            </w:r>
            <w:r w:rsidR="00CC5F34">
              <w:rPr>
                <w:lang w:val="en-US"/>
              </w:rPr>
              <w:t>,</w:t>
            </w:r>
            <w:r w:rsidRPr="00A346B2">
              <w:rPr>
                <w:lang w:val="en-US"/>
              </w:rPr>
              <w:t xml:space="preserve"> </w:t>
            </w:r>
            <w:r w:rsidR="004A6CE8" w:rsidRPr="00A346B2">
              <w:rPr>
                <w:lang w:val="en-US"/>
              </w:rPr>
              <w:t>emulsie orală</w:t>
            </w:r>
          </w:p>
          <w:p w:rsidR="004A6CE8" w:rsidRPr="00A346B2" w:rsidRDefault="005E7AEF" w:rsidP="00825263">
            <w:pPr>
              <w:numPr>
                <w:ilvl w:val="0"/>
                <w:numId w:val="11"/>
              </w:numPr>
              <w:tabs>
                <w:tab w:val="left" w:pos="145"/>
              </w:tabs>
              <w:ind w:left="0" w:hanging="72"/>
              <w:jc w:val="both"/>
              <w:rPr>
                <w:lang w:val="en-US"/>
              </w:rPr>
            </w:pPr>
            <w:r w:rsidRPr="00A346B2">
              <w:rPr>
                <w:lang w:val="en-US"/>
              </w:rPr>
              <w:t>Lactobacillus acidophilus+Bifidobacterinum infantis+Enterococcus faecium</w:t>
            </w:r>
            <w:r w:rsidR="004A6CE8" w:rsidRPr="00A346B2">
              <w:rPr>
                <w:lang w:val="en-US"/>
              </w:rPr>
              <w:t xml:space="preserve">, </w:t>
            </w:r>
            <w:r w:rsidRPr="00A346B2">
              <w:rPr>
                <w:lang w:val="en-US"/>
              </w:rPr>
              <w:t>lactobacillus rhamnosus+lactobacillus acidophilus</w:t>
            </w:r>
            <w:r w:rsidR="00715061">
              <w:rPr>
                <w:lang w:val="en-US"/>
              </w:rPr>
              <w:t>.</w:t>
            </w:r>
          </w:p>
          <w:p w:rsidR="004A6CE8" w:rsidRPr="00A346B2" w:rsidRDefault="004A6CE8" w:rsidP="00825263">
            <w:pPr>
              <w:numPr>
                <w:ilvl w:val="0"/>
                <w:numId w:val="11"/>
              </w:numPr>
              <w:tabs>
                <w:tab w:val="left" w:pos="145"/>
              </w:tabs>
              <w:ind w:left="0" w:hanging="72"/>
              <w:jc w:val="both"/>
              <w:rPr>
                <w:lang w:val="en-US"/>
              </w:rPr>
            </w:pPr>
            <w:r w:rsidRPr="00A346B2">
              <w:rPr>
                <w:lang w:val="en-US"/>
              </w:rPr>
              <w:t>Sol. Actovegini</w:t>
            </w:r>
          </w:p>
          <w:p w:rsidR="004A6CE8" w:rsidRPr="00A346B2" w:rsidRDefault="005E7AEF" w:rsidP="00825263">
            <w:pPr>
              <w:numPr>
                <w:ilvl w:val="0"/>
                <w:numId w:val="11"/>
              </w:numPr>
              <w:tabs>
                <w:tab w:val="left" w:pos="145"/>
              </w:tabs>
              <w:ind w:left="0" w:hanging="72"/>
              <w:jc w:val="both"/>
              <w:rPr>
                <w:lang w:val="en-US"/>
              </w:rPr>
            </w:pPr>
            <w:r w:rsidRPr="00A346B2">
              <w:rPr>
                <w:lang w:val="en-US"/>
              </w:rPr>
              <w:t>Lactulosum</w:t>
            </w:r>
            <w:r w:rsidR="004A6CE8" w:rsidRPr="00A346B2">
              <w:rPr>
                <w:lang w:val="en-US"/>
              </w:rPr>
              <w:t xml:space="preserve">, </w:t>
            </w:r>
            <w:r w:rsidRPr="00A346B2">
              <w:rPr>
                <w:lang w:val="en-US"/>
              </w:rPr>
              <w:t xml:space="preserve">Cotidierbe, </w:t>
            </w:r>
            <w:r w:rsidR="004A6CE8" w:rsidRPr="00A346B2">
              <w:rPr>
                <w:lang w:val="en-US"/>
              </w:rPr>
              <w:t>Omeprozol</w:t>
            </w:r>
            <w:r w:rsidRPr="00A346B2">
              <w:rPr>
                <w:lang w:val="en-US"/>
              </w:rPr>
              <w:t>um</w:t>
            </w:r>
            <w:r w:rsidR="004A6CE8" w:rsidRPr="00A346B2">
              <w:rPr>
                <w:lang w:val="en-US"/>
              </w:rPr>
              <w:t xml:space="preserve">, </w:t>
            </w:r>
            <w:r w:rsidRPr="00A346B2">
              <w:rPr>
                <w:lang w:val="en-US"/>
              </w:rPr>
              <w:t>Famotidinum</w:t>
            </w:r>
            <w:r w:rsidR="004A6CE8" w:rsidRPr="00A346B2">
              <w:rPr>
                <w:lang w:val="en-US"/>
              </w:rPr>
              <w:t xml:space="preserve">, </w:t>
            </w:r>
            <w:r w:rsidRPr="00A346B2">
              <w:rPr>
                <w:lang w:val="en-US"/>
              </w:rPr>
              <w:t>Aluminii hydroxidum+magnesii hydroxidum</w:t>
            </w:r>
            <w:r w:rsidR="004A6CE8" w:rsidRPr="00A346B2">
              <w:rPr>
                <w:lang w:val="en-US"/>
              </w:rPr>
              <w:t xml:space="preserve">, </w:t>
            </w:r>
            <w:r w:rsidRPr="00A346B2">
              <w:rPr>
                <w:lang w:val="en-US"/>
              </w:rPr>
              <w:t>Domperidonum</w:t>
            </w:r>
            <w:r w:rsidR="00715061">
              <w:rPr>
                <w:lang w:val="en-US"/>
              </w:rPr>
              <w:t>.</w:t>
            </w:r>
            <w:r w:rsidR="008F243B" w:rsidRPr="00A346B2">
              <w:rPr>
                <w:lang w:val="en-US"/>
              </w:rPr>
              <w:t xml:space="preserve"> </w:t>
            </w:r>
          </w:p>
          <w:p w:rsidR="004A6CE8" w:rsidRPr="00A346B2" w:rsidRDefault="004A6CE8" w:rsidP="00825263">
            <w:pPr>
              <w:numPr>
                <w:ilvl w:val="0"/>
                <w:numId w:val="11"/>
              </w:numPr>
              <w:tabs>
                <w:tab w:val="left" w:pos="145"/>
              </w:tabs>
              <w:ind w:left="0" w:hanging="72"/>
              <w:rPr>
                <w:lang w:val="en-US"/>
              </w:rPr>
            </w:pPr>
            <w:r w:rsidRPr="00A346B2">
              <w:rPr>
                <w:lang w:val="en-US"/>
              </w:rPr>
              <w:t>Antiaderenţiale: Wobenzym, caps. S</w:t>
            </w:r>
            <w:r w:rsidR="005E7AEF" w:rsidRPr="00A346B2">
              <w:rPr>
                <w:lang w:val="en-US"/>
              </w:rPr>
              <w:t>errat</w:t>
            </w:r>
            <w:r w:rsidR="001F35E6">
              <w:rPr>
                <w:lang w:val="en-US"/>
              </w:rPr>
              <w:t xml:space="preserve">a </w:t>
            </w:r>
            <w:r w:rsidR="005E7AEF" w:rsidRPr="00A346B2">
              <w:rPr>
                <w:lang w:val="en-US"/>
              </w:rPr>
              <w:t>peptidasum</w:t>
            </w:r>
            <w:r w:rsidR="008F243B" w:rsidRPr="00A346B2">
              <w:rPr>
                <w:lang w:val="en-US"/>
              </w:rPr>
              <w:t xml:space="preserve">, </w:t>
            </w:r>
            <w:r w:rsidR="009C21AD" w:rsidRPr="00A346B2">
              <w:rPr>
                <w:lang w:val="en-US"/>
              </w:rPr>
              <w:t>Domperidonum</w:t>
            </w:r>
            <w:r w:rsidR="001F35E6">
              <w:rPr>
                <w:lang w:val="en-US"/>
              </w:rPr>
              <w:t>, Cuprenil</w:t>
            </w:r>
          </w:p>
          <w:p w:rsidR="009C21AD" w:rsidRPr="00CC5F34" w:rsidRDefault="009C21AD" w:rsidP="00825263">
            <w:pPr>
              <w:numPr>
                <w:ilvl w:val="0"/>
                <w:numId w:val="10"/>
              </w:numPr>
              <w:tabs>
                <w:tab w:val="left" w:pos="145"/>
              </w:tabs>
              <w:ind w:left="0" w:hanging="72"/>
              <w:rPr>
                <w:b/>
                <w:lang w:val="en-US"/>
              </w:rPr>
            </w:pPr>
            <w:r w:rsidRPr="00A346B2">
              <w:rPr>
                <w:lang w:val="ro-RO"/>
              </w:rPr>
              <w:t>Natrii oxybutyra</w:t>
            </w:r>
            <w:r w:rsidR="0007654C" w:rsidRPr="00A346B2">
              <w:rPr>
                <w:lang w:val="ro-RO"/>
              </w:rPr>
              <w:t>t</w:t>
            </w:r>
            <w:r w:rsidR="00715061">
              <w:rPr>
                <w:lang w:val="ro-RO"/>
              </w:rPr>
              <w:t>um</w:t>
            </w:r>
            <w:r w:rsidR="0007654C" w:rsidRPr="00A346B2">
              <w:rPr>
                <w:lang w:val="ro-RO"/>
              </w:rPr>
              <w:t xml:space="preserve"> 100</w:t>
            </w:r>
            <w:r w:rsidR="00CC5F34">
              <w:rPr>
                <w:lang w:val="ro-RO"/>
              </w:rPr>
              <w:t xml:space="preserve"> </w:t>
            </w:r>
            <w:r w:rsidR="0007654C" w:rsidRPr="00A346B2">
              <w:rPr>
                <w:lang w:val="ro-RO"/>
              </w:rPr>
              <w:t>mg/kg/zi</w:t>
            </w:r>
          </w:p>
          <w:p w:rsidR="00F54BAF" w:rsidRPr="00A346B2" w:rsidRDefault="00F54BAF" w:rsidP="00825263">
            <w:pPr>
              <w:numPr>
                <w:ilvl w:val="0"/>
                <w:numId w:val="10"/>
              </w:numPr>
              <w:tabs>
                <w:tab w:val="left" w:pos="145"/>
              </w:tabs>
              <w:ind w:left="0" w:hanging="72"/>
              <w:rPr>
                <w:b/>
                <w:lang w:val="en-US"/>
              </w:rPr>
            </w:pPr>
            <w:r w:rsidRPr="00A346B2">
              <w:rPr>
                <w:lang w:val="ro-RO"/>
              </w:rPr>
              <w:t xml:space="preserve">Pentru prevenirea parezei intestinale: </w:t>
            </w:r>
            <w:r w:rsidR="001F35E6">
              <w:rPr>
                <w:lang w:val="ro-RO"/>
              </w:rPr>
              <w:t>Sol. P</w:t>
            </w:r>
            <w:r w:rsidRPr="00A346B2">
              <w:rPr>
                <w:lang w:val="ro-RO"/>
              </w:rPr>
              <w:t>rozerin</w:t>
            </w:r>
            <w:r w:rsidR="00715061">
              <w:rPr>
                <w:lang w:val="ro-RO"/>
              </w:rPr>
              <w:t>um</w:t>
            </w:r>
            <w:r w:rsidR="001F35E6">
              <w:rPr>
                <w:lang w:val="ro-RO"/>
              </w:rPr>
              <w:t xml:space="preserve"> 0,05 %</w:t>
            </w:r>
            <w:r w:rsidRPr="00A346B2">
              <w:rPr>
                <w:lang w:val="ro-RO"/>
              </w:rPr>
              <w:t xml:space="preserve">, </w:t>
            </w:r>
            <w:r w:rsidRPr="00AF7183">
              <w:rPr>
                <w:lang w:val="en-US"/>
              </w:rPr>
              <w:t>NaCl</w:t>
            </w:r>
            <w:r w:rsidRPr="00A346B2">
              <w:rPr>
                <w:lang w:val="en-US"/>
              </w:rPr>
              <w:t xml:space="preserve"> 10%</w:t>
            </w:r>
            <w:r w:rsidR="001F35E6">
              <w:rPr>
                <w:lang w:val="en-US"/>
              </w:rPr>
              <w:t>, Ce</w:t>
            </w:r>
            <w:r w:rsidR="00CC5F34">
              <w:rPr>
                <w:lang w:val="en-US"/>
              </w:rPr>
              <w:t>rucal</w:t>
            </w:r>
            <w:r w:rsidR="00715061">
              <w:rPr>
                <w:lang w:val="en-US"/>
              </w:rPr>
              <w:t>um</w:t>
            </w:r>
            <w:r w:rsidR="00CC5F34">
              <w:rPr>
                <w:lang w:val="en-US"/>
              </w:rPr>
              <w:t xml:space="preserve"> 10 mg 2 </w:t>
            </w:r>
            <w:r w:rsidR="00CC5F34">
              <w:rPr>
                <w:lang w:val="en-US"/>
              </w:rPr>
              <w:lastRenderedPageBreak/>
              <w:t xml:space="preserve">ml, Sol. Glucosum </w:t>
            </w:r>
            <w:r w:rsidR="001F35E6">
              <w:rPr>
                <w:lang w:val="en-US"/>
              </w:rPr>
              <w:t xml:space="preserve"> 20-40 %</w:t>
            </w:r>
          </w:p>
          <w:p w:rsidR="00FC4013" w:rsidRPr="00B1796F" w:rsidRDefault="00FC4013" w:rsidP="00825263">
            <w:pPr>
              <w:numPr>
                <w:ilvl w:val="0"/>
                <w:numId w:val="10"/>
              </w:numPr>
              <w:tabs>
                <w:tab w:val="left" w:pos="145"/>
              </w:tabs>
              <w:ind w:left="0" w:hanging="72"/>
              <w:rPr>
                <w:b/>
                <w:lang w:val="en-US"/>
              </w:rPr>
            </w:pPr>
            <w:r w:rsidRPr="00A346B2">
              <w:rPr>
                <w:lang w:val="en-US"/>
              </w:rPr>
              <w:t>Susținerea precoce a nutriției enterale + utilizare glutamine – masu</w:t>
            </w:r>
            <w:r w:rsidR="00CC5F34">
              <w:rPr>
                <w:lang w:val="en-US"/>
              </w:rPr>
              <w:t xml:space="preserve">ri </w:t>
            </w:r>
            <w:r w:rsidR="00CC5F34" w:rsidRPr="00B1796F">
              <w:rPr>
                <w:lang w:val="en-US"/>
              </w:rPr>
              <w:t>ce înpiedică sau limitează le</w:t>
            </w:r>
            <w:r w:rsidRPr="00B1796F">
              <w:rPr>
                <w:lang w:val="en-US"/>
              </w:rPr>
              <w:t>ziunile atrofice</w:t>
            </w:r>
            <w:r w:rsidR="00CC5F34" w:rsidRPr="00B1796F">
              <w:rPr>
                <w:lang w:val="en-US"/>
              </w:rPr>
              <w:t xml:space="preserve">ale  mucoasei intestinale și previn,  translocația </w:t>
            </w:r>
            <w:r w:rsidRPr="00B1796F">
              <w:rPr>
                <w:lang w:val="en-US"/>
              </w:rPr>
              <w:t xml:space="preserve"> bacteria</w:t>
            </w:r>
            <w:r w:rsidR="00CC5F34" w:rsidRPr="00B1796F">
              <w:rPr>
                <w:lang w:val="en-US"/>
              </w:rPr>
              <w:t xml:space="preserve">nă </w:t>
            </w:r>
            <w:r w:rsidRPr="00B1796F">
              <w:rPr>
                <w:lang w:val="en-US"/>
              </w:rPr>
              <w:t xml:space="preserve"> sau reducerea mecanică a </w:t>
            </w:r>
            <w:r w:rsidR="00BB13CB" w:rsidRPr="00B1796F">
              <w:rPr>
                <w:lang w:val="en-US"/>
              </w:rPr>
              <w:t>conținutului de endotoxine al intestinului</w:t>
            </w:r>
          </w:p>
          <w:p w:rsidR="007D7021" w:rsidRPr="00B1796F" w:rsidRDefault="004A6CE8" w:rsidP="00F54BAF">
            <w:pPr>
              <w:numPr>
                <w:ilvl w:val="0"/>
                <w:numId w:val="10"/>
              </w:numPr>
              <w:tabs>
                <w:tab w:val="left" w:pos="145"/>
              </w:tabs>
              <w:ind w:left="0" w:hanging="72"/>
              <w:rPr>
                <w:b/>
              </w:rPr>
            </w:pPr>
            <w:r w:rsidRPr="00B1796F">
              <w:rPr>
                <w:lang w:val="ro-RO"/>
              </w:rPr>
              <w:t>M</w:t>
            </w:r>
            <w:r w:rsidR="00CC5F34" w:rsidRPr="00B1796F">
              <w:rPr>
                <w:lang w:val="ro-RO"/>
              </w:rPr>
              <w:t>ănuşi neste</w:t>
            </w:r>
            <w:r w:rsidRPr="00B1796F">
              <w:rPr>
                <w:lang w:val="ro-RO"/>
              </w:rPr>
              <w:t>rile şi sterile</w:t>
            </w:r>
          </w:p>
          <w:p w:rsidR="00D416CA" w:rsidRPr="00A346B2" w:rsidRDefault="00CC5F34" w:rsidP="00F54BAF">
            <w:pPr>
              <w:numPr>
                <w:ilvl w:val="0"/>
                <w:numId w:val="10"/>
              </w:numPr>
              <w:tabs>
                <w:tab w:val="left" w:pos="145"/>
              </w:tabs>
              <w:ind w:left="0" w:hanging="72"/>
              <w:rPr>
                <w:b/>
              </w:rPr>
            </w:pPr>
            <w:r w:rsidRPr="00B1796F">
              <w:rPr>
                <w:lang w:val="ro-RO"/>
              </w:rPr>
              <w:t xml:space="preserve">Balon de </w:t>
            </w:r>
            <w:r w:rsidR="00C52B74" w:rsidRPr="00B1796F">
              <w:rPr>
                <w:lang w:val="ro-RO"/>
              </w:rPr>
              <w:t>cauc</w:t>
            </w:r>
            <w:r w:rsidRPr="00B1796F">
              <w:rPr>
                <w:lang w:val="ro-RO"/>
              </w:rPr>
              <w:t>iuc</w:t>
            </w:r>
            <w:r w:rsidR="00B1796F">
              <w:rPr>
                <w:lang w:val="ro-RO"/>
              </w:rPr>
              <w:t xml:space="preserve"> (para)</w:t>
            </w:r>
          </w:p>
        </w:tc>
      </w:tr>
    </w:tbl>
    <w:p w:rsidR="00A83661" w:rsidRPr="00A346B2" w:rsidRDefault="00A83661" w:rsidP="00F54BAF">
      <w:pPr>
        <w:widowControl w:val="0"/>
        <w:tabs>
          <w:tab w:val="left" w:pos="9270"/>
          <w:tab w:val="left" w:pos="9360"/>
        </w:tabs>
        <w:autoSpaceDE w:val="0"/>
        <w:autoSpaceDN w:val="0"/>
        <w:adjustRightInd w:val="0"/>
        <w:spacing w:before="9"/>
        <w:ind w:right="-20"/>
      </w:pPr>
    </w:p>
    <w:p w:rsidR="00041110" w:rsidRPr="00A346B2" w:rsidRDefault="00476602" w:rsidP="002A0E54">
      <w:pPr>
        <w:widowControl w:val="0"/>
        <w:tabs>
          <w:tab w:val="left" w:pos="9270"/>
          <w:tab w:val="left" w:pos="9360"/>
        </w:tabs>
        <w:autoSpaceDE w:val="0"/>
        <w:autoSpaceDN w:val="0"/>
        <w:adjustRightInd w:val="0"/>
        <w:spacing w:before="9"/>
        <w:ind w:left="557" w:right="-20"/>
        <w:rPr>
          <w:b/>
        </w:rPr>
      </w:pPr>
      <w:r w:rsidRPr="00A346B2">
        <w:rPr>
          <w:b/>
        </w:rPr>
        <w:t>Profila</w:t>
      </w:r>
      <w:r w:rsidR="00CC5F34">
        <w:rPr>
          <w:b/>
        </w:rPr>
        <w:t>xi</w:t>
      </w:r>
      <w:r w:rsidRPr="00A346B2">
        <w:rPr>
          <w:b/>
        </w:rPr>
        <w:t xml:space="preserve">a </w:t>
      </w:r>
      <w:r w:rsidR="00A34F71" w:rsidRPr="00A346B2">
        <w:rPr>
          <w:b/>
        </w:rPr>
        <w:t>peritonitei</w:t>
      </w:r>
    </w:p>
    <w:tbl>
      <w:tblPr>
        <w:tblStyle w:val="a4"/>
        <w:tblW w:w="0" w:type="auto"/>
        <w:tblInd w:w="-34" w:type="dxa"/>
        <w:tblLook w:val="04A0" w:firstRow="1" w:lastRow="0" w:firstColumn="1" w:lastColumn="0" w:noHBand="0" w:noVBand="1"/>
      </w:tblPr>
      <w:tblGrid>
        <w:gridCol w:w="9850"/>
      </w:tblGrid>
      <w:tr w:rsidR="00476602" w:rsidRPr="00A346B2" w:rsidTr="0097431D">
        <w:tc>
          <w:tcPr>
            <w:tcW w:w="9850" w:type="dxa"/>
          </w:tcPr>
          <w:p w:rsidR="00A34F71" w:rsidRPr="00A346B2" w:rsidRDefault="00A34F71" w:rsidP="00A34F71">
            <w:pPr>
              <w:widowControl w:val="0"/>
              <w:tabs>
                <w:tab w:val="left" w:pos="9270"/>
                <w:tab w:val="left" w:pos="9360"/>
              </w:tabs>
              <w:autoSpaceDE w:val="0"/>
              <w:autoSpaceDN w:val="0"/>
              <w:adjustRightInd w:val="0"/>
              <w:spacing w:before="9"/>
              <w:ind w:right="-20"/>
            </w:pPr>
            <w:r w:rsidRPr="00A346B2">
              <w:rPr>
                <w:i/>
              </w:rPr>
              <w:t xml:space="preserve">Caseta </w:t>
            </w:r>
            <w:r w:rsidR="00423EE8" w:rsidRPr="00A346B2">
              <w:rPr>
                <w:i/>
              </w:rPr>
              <w:t>2</w:t>
            </w:r>
            <w:r w:rsidR="00D515DC" w:rsidRPr="00A346B2">
              <w:rPr>
                <w:i/>
              </w:rPr>
              <w:t>7</w:t>
            </w:r>
            <w:r w:rsidR="00423EE8" w:rsidRPr="00A346B2">
              <w:t xml:space="preserve"> P</w:t>
            </w:r>
            <w:r w:rsidR="00CC5F34">
              <w:t>rofilaxi</w:t>
            </w:r>
            <w:r w:rsidRPr="00A346B2">
              <w:t>a petitonitei</w:t>
            </w:r>
          </w:p>
          <w:p w:rsidR="00476602" w:rsidRPr="00AF7183" w:rsidRDefault="00BB13CB" w:rsidP="005647A0">
            <w:pPr>
              <w:pStyle w:val="af"/>
              <w:widowControl w:val="0"/>
              <w:numPr>
                <w:ilvl w:val="0"/>
                <w:numId w:val="30"/>
              </w:numPr>
              <w:tabs>
                <w:tab w:val="left" w:pos="9270"/>
                <w:tab w:val="left" w:pos="9360"/>
              </w:tabs>
              <w:autoSpaceDE w:val="0"/>
              <w:autoSpaceDN w:val="0"/>
              <w:adjustRightInd w:val="0"/>
              <w:spacing w:before="9"/>
              <w:ind w:right="-20"/>
              <w:rPr>
                <w:lang w:val="en-US"/>
              </w:rPr>
            </w:pPr>
            <w:r w:rsidRPr="00A346B2">
              <w:rPr>
                <w:lang w:val="en-US"/>
              </w:rPr>
              <w:t>Diagnosticul</w:t>
            </w:r>
            <w:r w:rsidR="00A34F71" w:rsidRPr="00A346B2">
              <w:rPr>
                <w:lang w:val="en-US"/>
              </w:rPr>
              <w:t xml:space="preserve"> precoce </w:t>
            </w:r>
            <w:r w:rsidRPr="00A346B2">
              <w:rPr>
                <w:lang w:val="en-US"/>
              </w:rPr>
              <w:t>a</w:t>
            </w:r>
            <w:r w:rsidR="00CC5F34">
              <w:rPr>
                <w:lang w:val="en-US"/>
              </w:rPr>
              <w:t>l</w:t>
            </w:r>
            <w:r w:rsidRPr="00A346B2">
              <w:rPr>
                <w:lang w:val="en-US"/>
              </w:rPr>
              <w:t xml:space="preserve"> </w:t>
            </w:r>
            <w:r w:rsidR="0082490F">
              <w:rPr>
                <w:lang w:val="en-US"/>
              </w:rPr>
              <w:t xml:space="preserve">afcețiunilor </w:t>
            </w:r>
            <w:r w:rsidR="00A34F71" w:rsidRPr="00A346B2">
              <w:rPr>
                <w:lang w:val="en-US"/>
              </w:rPr>
              <w:t xml:space="preserve"> incluse în abdomen</w:t>
            </w:r>
            <w:r w:rsidRPr="00A346B2">
              <w:rPr>
                <w:lang w:val="en-US"/>
              </w:rPr>
              <w:t>ul</w:t>
            </w:r>
            <w:r w:rsidR="00A34F71" w:rsidRPr="00A346B2">
              <w:rPr>
                <w:lang w:val="en-US"/>
              </w:rPr>
              <w:t xml:space="preserve"> acut</w:t>
            </w:r>
          </w:p>
          <w:p w:rsidR="00A34F71" w:rsidRPr="00AF7183" w:rsidRDefault="00A34F71" w:rsidP="005647A0">
            <w:pPr>
              <w:pStyle w:val="af"/>
              <w:widowControl w:val="0"/>
              <w:numPr>
                <w:ilvl w:val="0"/>
                <w:numId w:val="30"/>
              </w:numPr>
              <w:tabs>
                <w:tab w:val="left" w:pos="9270"/>
                <w:tab w:val="left" w:pos="9360"/>
              </w:tabs>
              <w:autoSpaceDE w:val="0"/>
              <w:autoSpaceDN w:val="0"/>
              <w:adjustRightInd w:val="0"/>
              <w:spacing w:before="9"/>
              <w:ind w:right="-20"/>
              <w:rPr>
                <w:lang w:val="en-US"/>
              </w:rPr>
            </w:pPr>
            <w:r w:rsidRPr="00AF7183">
              <w:rPr>
                <w:lang w:val="en-US"/>
              </w:rPr>
              <w:t>Ev</w:t>
            </w:r>
            <w:r w:rsidR="00CC5F34">
              <w:rPr>
                <w:lang w:val="en-US"/>
              </w:rPr>
              <w:t>a</w:t>
            </w:r>
            <w:r w:rsidRPr="00AF7183">
              <w:rPr>
                <w:lang w:val="en-US"/>
              </w:rPr>
              <w:t xml:space="preserve">luarea adecvată </w:t>
            </w:r>
            <w:r w:rsidR="00BB13CB" w:rsidRPr="00AF7183">
              <w:rPr>
                <w:lang w:val="en-US"/>
              </w:rPr>
              <w:t xml:space="preserve">a </w:t>
            </w:r>
            <w:r w:rsidRPr="00AF7183">
              <w:rPr>
                <w:lang w:val="en-US"/>
              </w:rPr>
              <w:t>copiilor cu pericol î</w:t>
            </w:r>
            <w:r w:rsidR="00CC5F34">
              <w:rPr>
                <w:lang w:val="en-US"/>
              </w:rPr>
              <w:t>nalt pentru dezvoltarea peritonitei (nou-născuți cu perico</w:t>
            </w:r>
            <w:r w:rsidRPr="00AF7183">
              <w:rPr>
                <w:lang w:val="en-US"/>
              </w:rPr>
              <w:t>l</w:t>
            </w:r>
            <w:r w:rsidR="00CC5F34">
              <w:rPr>
                <w:lang w:val="en-US"/>
              </w:rPr>
              <w:t>ul</w:t>
            </w:r>
            <w:r w:rsidRPr="00AF7183">
              <w:rPr>
                <w:lang w:val="en-US"/>
              </w:rPr>
              <w:t xml:space="preserve"> dezvoltării enterocolitei ulcero-necrotică, </w:t>
            </w:r>
            <w:r w:rsidR="00CC5F34">
              <w:rPr>
                <w:lang w:val="en-US"/>
              </w:rPr>
              <w:t xml:space="preserve">cei </w:t>
            </w:r>
            <w:r w:rsidRPr="00AF7183">
              <w:rPr>
                <w:lang w:val="en-US"/>
              </w:rPr>
              <w:t>cu suspecți</w:t>
            </w:r>
            <w:r w:rsidR="0082490F">
              <w:rPr>
                <w:lang w:val="en-US"/>
              </w:rPr>
              <w:t>e</w:t>
            </w:r>
            <w:r w:rsidRPr="00AF7183">
              <w:rPr>
                <w:lang w:val="en-US"/>
              </w:rPr>
              <w:t xml:space="preserve"> la anomalii de dezvoltare a tractului digestiv), copii cu maladii hepatice și renale</w:t>
            </w:r>
            <w:r w:rsidR="0082490F">
              <w:rPr>
                <w:lang w:val="en-US"/>
              </w:rPr>
              <w:t>, etc</w:t>
            </w:r>
          </w:p>
          <w:p w:rsidR="00A34F71" w:rsidRPr="00AF7183" w:rsidRDefault="00CC5F34" w:rsidP="005647A0">
            <w:pPr>
              <w:pStyle w:val="af"/>
              <w:widowControl w:val="0"/>
              <w:numPr>
                <w:ilvl w:val="0"/>
                <w:numId w:val="30"/>
              </w:numPr>
              <w:tabs>
                <w:tab w:val="left" w:pos="9270"/>
                <w:tab w:val="left" w:pos="9360"/>
              </w:tabs>
              <w:autoSpaceDE w:val="0"/>
              <w:autoSpaceDN w:val="0"/>
              <w:adjustRightInd w:val="0"/>
              <w:spacing w:before="9"/>
              <w:ind w:right="-20"/>
              <w:rPr>
                <w:lang w:val="en-US"/>
              </w:rPr>
            </w:pPr>
            <w:r>
              <w:rPr>
                <w:lang w:val="en-US"/>
              </w:rPr>
              <w:t>Eva</w:t>
            </w:r>
            <w:r w:rsidR="00A34F71" w:rsidRPr="00AF7183">
              <w:rPr>
                <w:lang w:val="en-US"/>
              </w:rPr>
              <w:t xml:space="preserve">luarea atentă </w:t>
            </w:r>
            <w:r w:rsidR="00BB13CB" w:rsidRPr="00AF7183">
              <w:rPr>
                <w:lang w:val="en-US"/>
              </w:rPr>
              <w:t xml:space="preserve">a </w:t>
            </w:r>
            <w:r w:rsidR="00A34F71" w:rsidRPr="00AF7183">
              <w:rPr>
                <w:lang w:val="en-US"/>
              </w:rPr>
              <w:t>copii</w:t>
            </w:r>
            <w:r w:rsidR="00BB13CB" w:rsidRPr="00AF7183">
              <w:rPr>
                <w:lang w:val="en-US"/>
              </w:rPr>
              <w:t>lor</w:t>
            </w:r>
            <w:r>
              <w:rPr>
                <w:lang w:val="en-US"/>
              </w:rPr>
              <w:t xml:space="preserve"> cu traumă </w:t>
            </w:r>
            <w:r w:rsidR="00A34F71" w:rsidRPr="00AF7183">
              <w:rPr>
                <w:lang w:val="en-US"/>
              </w:rPr>
              <w:t xml:space="preserve"> bontă a abdomenului</w:t>
            </w:r>
          </w:p>
          <w:p w:rsidR="00A34F71" w:rsidRPr="00AF7183" w:rsidRDefault="00BB13CB" w:rsidP="005647A0">
            <w:pPr>
              <w:pStyle w:val="af"/>
              <w:widowControl w:val="0"/>
              <w:numPr>
                <w:ilvl w:val="0"/>
                <w:numId w:val="30"/>
              </w:numPr>
              <w:tabs>
                <w:tab w:val="left" w:pos="9270"/>
                <w:tab w:val="left" w:pos="9360"/>
              </w:tabs>
              <w:autoSpaceDE w:val="0"/>
              <w:autoSpaceDN w:val="0"/>
              <w:adjustRightInd w:val="0"/>
              <w:spacing w:before="9"/>
              <w:ind w:right="-20"/>
              <w:rPr>
                <w:lang w:val="en-US"/>
              </w:rPr>
            </w:pPr>
            <w:r w:rsidRPr="00AF7183">
              <w:rPr>
                <w:lang w:val="en-US"/>
              </w:rPr>
              <w:t>Fete cu maladii inflamatorii</w:t>
            </w:r>
            <w:r w:rsidR="00A34F71" w:rsidRPr="00AF7183">
              <w:rPr>
                <w:lang w:val="en-US"/>
              </w:rPr>
              <w:t xml:space="preserve"> a</w:t>
            </w:r>
            <w:r w:rsidR="00CC5F34">
              <w:rPr>
                <w:lang w:val="en-US"/>
              </w:rPr>
              <w:t>le</w:t>
            </w:r>
            <w:r w:rsidR="0082490F">
              <w:rPr>
                <w:lang w:val="en-US"/>
              </w:rPr>
              <w:t xml:space="preserve"> organelor</w:t>
            </w:r>
            <w:r w:rsidR="00A34F71" w:rsidRPr="00AF7183">
              <w:rPr>
                <w:lang w:val="en-US"/>
              </w:rPr>
              <w:t xml:space="preserve"> genitale interne</w:t>
            </w:r>
          </w:p>
          <w:p w:rsidR="00A34F71" w:rsidRPr="00AF7183" w:rsidRDefault="00BB13CB" w:rsidP="005647A0">
            <w:pPr>
              <w:pStyle w:val="af"/>
              <w:widowControl w:val="0"/>
              <w:numPr>
                <w:ilvl w:val="0"/>
                <w:numId w:val="30"/>
              </w:numPr>
              <w:tabs>
                <w:tab w:val="left" w:pos="9270"/>
                <w:tab w:val="left" w:pos="9360"/>
              </w:tabs>
              <w:autoSpaceDE w:val="0"/>
              <w:autoSpaceDN w:val="0"/>
              <w:adjustRightInd w:val="0"/>
              <w:spacing w:before="9"/>
              <w:ind w:right="-20"/>
              <w:rPr>
                <w:lang w:val="en-US"/>
              </w:rPr>
            </w:pPr>
            <w:r w:rsidRPr="00AF7183">
              <w:rPr>
                <w:lang w:val="en-US"/>
              </w:rPr>
              <w:t>Copii cu sindrom algic abdomi</w:t>
            </w:r>
            <w:r w:rsidR="00A34F71" w:rsidRPr="00AF7183">
              <w:rPr>
                <w:lang w:val="en-US"/>
              </w:rPr>
              <w:t>nal pe fon</w:t>
            </w:r>
            <w:r w:rsidR="00CC5F34">
              <w:rPr>
                <w:lang w:val="en-US"/>
              </w:rPr>
              <w:t>d</w:t>
            </w:r>
            <w:r w:rsidR="00A34F71" w:rsidRPr="00AF7183">
              <w:rPr>
                <w:lang w:val="en-US"/>
              </w:rPr>
              <w:t xml:space="preserve"> de o altă maladie inflamatorie (pneumonie, pielonefrită...)</w:t>
            </w:r>
          </w:p>
          <w:p w:rsidR="00A34F71" w:rsidRPr="00A346B2" w:rsidRDefault="00A34F71" w:rsidP="005647A0">
            <w:pPr>
              <w:pStyle w:val="af"/>
              <w:widowControl w:val="0"/>
              <w:numPr>
                <w:ilvl w:val="0"/>
                <w:numId w:val="30"/>
              </w:numPr>
              <w:tabs>
                <w:tab w:val="left" w:pos="9270"/>
                <w:tab w:val="left" w:pos="9360"/>
              </w:tabs>
              <w:autoSpaceDE w:val="0"/>
              <w:autoSpaceDN w:val="0"/>
              <w:adjustRightInd w:val="0"/>
              <w:spacing w:before="9"/>
              <w:ind w:right="-20"/>
            </w:pPr>
            <w:r w:rsidRPr="00A346B2">
              <w:t>Copii la dializa peritoneală</w:t>
            </w:r>
          </w:p>
        </w:tc>
      </w:tr>
    </w:tbl>
    <w:p w:rsidR="00E32132" w:rsidRDefault="00E32132" w:rsidP="00D17F8F">
      <w:pPr>
        <w:widowControl w:val="0"/>
        <w:tabs>
          <w:tab w:val="left" w:pos="9270"/>
        </w:tabs>
        <w:autoSpaceDE w:val="0"/>
        <w:autoSpaceDN w:val="0"/>
        <w:adjustRightInd w:val="0"/>
        <w:spacing w:before="9"/>
        <w:ind w:right="-20"/>
        <w:rPr>
          <w:i/>
          <w:iCs/>
          <w:lang w:val="ro-RO"/>
        </w:rPr>
      </w:pPr>
    </w:p>
    <w:p w:rsidR="002A0E54" w:rsidRPr="00A346B2" w:rsidRDefault="002A0E54" w:rsidP="002A0E54">
      <w:pPr>
        <w:widowControl w:val="0"/>
        <w:tabs>
          <w:tab w:val="left" w:pos="9270"/>
        </w:tabs>
        <w:autoSpaceDE w:val="0"/>
        <w:autoSpaceDN w:val="0"/>
        <w:adjustRightInd w:val="0"/>
        <w:spacing w:before="9"/>
        <w:ind w:left="557" w:right="-20"/>
        <w:rPr>
          <w:i/>
          <w:iCs/>
          <w:lang w:val="ro-RO"/>
        </w:rPr>
      </w:pPr>
      <w:r w:rsidRPr="00A346B2">
        <w:rPr>
          <w:i/>
          <w:iCs/>
          <w:lang w:val="ro-RO"/>
        </w:rPr>
        <w:t xml:space="preserve">C.2.3.10. </w:t>
      </w:r>
      <w:r w:rsidRPr="00A346B2">
        <w:rPr>
          <w:b/>
          <w:iCs/>
          <w:lang w:val="ro-RO"/>
        </w:rPr>
        <w:t>Supraveghe</w:t>
      </w:r>
      <w:r w:rsidRPr="00A346B2">
        <w:rPr>
          <w:b/>
          <w:iCs/>
          <w:spacing w:val="-7"/>
          <w:lang w:val="ro-RO"/>
        </w:rPr>
        <w:t>r</w:t>
      </w:r>
      <w:r w:rsidRPr="00A346B2">
        <w:rPr>
          <w:b/>
          <w:iCs/>
          <w:lang w:val="ro-RO"/>
        </w:rPr>
        <w:t xml:space="preserve">ea pacienţilor </w:t>
      </w:r>
    </w:p>
    <w:tbl>
      <w:tblPr>
        <w:tblStyle w:val="a4"/>
        <w:tblW w:w="0" w:type="auto"/>
        <w:tblInd w:w="-34" w:type="dxa"/>
        <w:tblLook w:val="04A0" w:firstRow="1" w:lastRow="0" w:firstColumn="1" w:lastColumn="0" w:noHBand="0" w:noVBand="1"/>
      </w:tblPr>
      <w:tblGrid>
        <w:gridCol w:w="9850"/>
      </w:tblGrid>
      <w:tr w:rsidR="00FD5233" w:rsidRPr="00A346B2" w:rsidTr="0097431D">
        <w:tc>
          <w:tcPr>
            <w:tcW w:w="9850" w:type="dxa"/>
          </w:tcPr>
          <w:p w:rsidR="00FD5233" w:rsidRPr="00A346B2" w:rsidRDefault="00FD5233" w:rsidP="00FD5233">
            <w:pPr>
              <w:widowControl w:val="0"/>
              <w:tabs>
                <w:tab w:val="left" w:pos="9270"/>
              </w:tabs>
              <w:autoSpaceDE w:val="0"/>
              <w:autoSpaceDN w:val="0"/>
              <w:adjustRightInd w:val="0"/>
              <w:spacing w:before="9"/>
              <w:ind w:left="142" w:right="-20" w:hanging="142"/>
              <w:rPr>
                <w:iCs/>
                <w:lang w:val="ro-RO"/>
              </w:rPr>
            </w:pPr>
            <w:r w:rsidRPr="00A346B2">
              <w:rPr>
                <w:i/>
                <w:iCs/>
                <w:lang w:val="ro-RO"/>
              </w:rPr>
              <w:t xml:space="preserve">Caseta </w:t>
            </w:r>
            <w:r w:rsidR="00423EE8" w:rsidRPr="00A346B2">
              <w:rPr>
                <w:i/>
                <w:iCs/>
                <w:lang w:val="ro-RO"/>
              </w:rPr>
              <w:t>2</w:t>
            </w:r>
            <w:r w:rsidR="00D515DC" w:rsidRPr="00A346B2">
              <w:rPr>
                <w:i/>
                <w:iCs/>
                <w:lang w:val="ro-RO"/>
              </w:rPr>
              <w:t>8</w:t>
            </w:r>
            <w:r w:rsidRPr="00A346B2">
              <w:rPr>
                <w:iCs/>
                <w:lang w:val="ro-RO"/>
              </w:rPr>
              <w:t xml:space="preserve">  În </w:t>
            </w:r>
            <w:r w:rsidRPr="00A346B2">
              <w:rPr>
                <w:b/>
                <w:iCs/>
                <w:lang w:val="ro-RO"/>
              </w:rPr>
              <w:t>programul de supraveghere</w:t>
            </w:r>
            <w:r w:rsidR="00CC5F34">
              <w:rPr>
                <w:b/>
                <w:iCs/>
                <w:lang w:val="ro-RO"/>
              </w:rPr>
              <w:t xml:space="preserve"> postoperator</w:t>
            </w:r>
            <w:r w:rsidR="00CC5F34">
              <w:rPr>
                <w:iCs/>
                <w:lang w:val="ro-RO"/>
              </w:rPr>
              <w:t xml:space="preserve"> se i</w:t>
            </w:r>
            <w:r w:rsidRPr="00A346B2">
              <w:rPr>
                <w:iCs/>
                <w:lang w:val="ro-RO"/>
              </w:rPr>
              <w:t>nclud:</w:t>
            </w:r>
            <w:r w:rsidR="0082490F">
              <w:rPr>
                <w:iCs/>
                <w:lang w:val="ro-RO"/>
              </w:rPr>
              <w:t xml:space="preserve"> evoluare precoce</w:t>
            </w:r>
          </w:p>
          <w:p w:rsidR="002335EB" w:rsidRPr="00A346B2" w:rsidRDefault="00A34F71" w:rsidP="00715061">
            <w:pPr>
              <w:pStyle w:val="af"/>
              <w:widowControl w:val="0"/>
              <w:numPr>
                <w:ilvl w:val="0"/>
                <w:numId w:val="16"/>
              </w:numPr>
              <w:tabs>
                <w:tab w:val="left" w:pos="9270"/>
              </w:tabs>
              <w:autoSpaceDE w:val="0"/>
              <w:autoSpaceDN w:val="0"/>
              <w:adjustRightInd w:val="0"/>
              <w:spacing w:before="9"/>
              <w:ind w:left="294" w:right="-20" w:hanging="284"/>
              <w:rPr>
                <w:iCs/>
                <w:lang w:val="ro-RO"/>
              </w:rPr>
            </w:pPr>
            <w:r w:rsidRPr="00A346B2">
              <w:rPr>
                <w:iCs/>
                <w:lang w:val="ro-RO"/>
              </w:rPr>
              <w:t xml:space="preserve">Examenul fizic </w:t>
            </w:r>
            <w:r w:rsidR="00CC5F34">
              <w:rPr>
                <w:iCs/>
                <w:lang w:val="ro-RO"/>
              </w:rPr>
              <w:t>efectuat la</w:t>
            </w:r>
            <w:r w:rsidRPr="00A346B2">
              <w:rPr>
                <w:iCs/>
                <w:lang w:val="ro-RO"/>
              </w:rPr>
              <w:t xml:space="preserve"> o lună, </w:t>
            </w:r>
            <w:r w:rsidR="00CC5F34">
              <w:rPr>
                <w:iCs/>
                <w:lang w:val="ro-RO"/>
              </w:rPr>
              <w:t xml:space="preserve">apoi la </w:t>
            </w:r>
            <w:r w:rsidRPr="00A346B2">
              <w:rPr>
                <w:iCs/>
                <w:lang w:val="ro-RO"/>
              </w:rPr>
              <w:t xml:space="preserve">3, 6, 12 luni </w:t>
            </w:r>
            <w:r w:rsidR="00CC5F34">
              <w:rPr>
                <w:iCs/>
                <w:lang w:val="ro-RO"/>
              </w:rPr>
              <w:t>după intervenția chirurgicală</w:t>
            </w:r>
            <w:r w:rsidRPr="00A346B2">
              <w:rPr>
                <w:iCs/>
                <w:lang w:val="ro-RO"/>
              </w:rPr>
              <w:t>, ulterior o dată pe an</w:t>
            </w:r>
          </w:p>
          <w:p w:rsidR="00A34F71" w:rsidRPr="00A346B2" w:rsidRDefault="00A34F71" w:rsidP="00715061">
            <w:pPr>
              <w:pStyle w:val="af"/>
              <w:widowControl w:val="0"/>
              <w:numPr>
                <w:ilvl w:val="0"/>
                <w:numId w:val="16"/>
              </w:numPr>
              <w:tabs>
                <w:tab w:val="left" w:pos="9270"/>
              </w:tabs>
              <w:autoSpaceDE w:val="0"/>
              <w:autoSpaceDN w:val="0"/>
              <w:adjustRightInd w:val="0"/>
              <w:spacing w:before="9"/>
              <w:ind w:left="294" w:right="-20" w:hanging="284"/>
              <w:rPr>
                <w:iCs/>
                <w:lang w:val="ro-RO"/>
              </w:rPr>
            </w:pPr>
            <w:r w:rsidRPr="00A346B2">
              <w:rPr>
                <w:iCs/>
                <w:lang w:val="ro-RO"/>
              </w:rPr>
              <w:t xml:space="preserve">Ecografia abdominală </w:t>
            </w:r>
            <w:r w:rsidR="00CC5F34">
              <w:rPr>
                <w:iCs/>
                <w:lang w:val="ro-RO"/>
              </w:rPr>
              <w:t>la</w:t>
            </w:r>
            <w:r w:rsidRPr="00A346B2">
              <w:rPr>
                <w:iCs/>
                <w:lang w:val="ro-RO"/>
              </w:rPr>
              <w:t xml:space="preserve"> o lună,</w:t>
            </w:r>
            <w:r w:rsidR="00CC5F34">
              <w:rPr>
                <w:iCs/>
                <w:lang w:val="ro-RO"/>
              </w:rPr>
              <w:t xml:space="preserve"> la</w:t>
            </w:r>
            <w:r w:rsidRPr="00A346B2">
              <w:rPr>
                <w:iCs/>
                <w:lang w:val="ro-RO"/>
              </w:rPr>
              <w:t xml:space="preserve"> 3, 6, 12 lu</w:t>
            </w:r>
            <w:r w:rsidR="00CC5F34">
              <w:rPr>
                <w:iCs/>
                <w:lang w:val="ro-RO"/>
              </w:rPr>
              <w:t>ni după intervenția chirurgicală</w:t>
            </w:r>
            <w:r w:rsidRPr="00A346B2">
              <w:rPr>
                <w:iCs/>
                <w:lang w:val="ro-RO"/>
              </w:rPr>
              <w:t>, ulterior o dată pe an</w:t>
            </w:r>
          </w:p>
          <w:p w:rsidR="00A34F71" w:rsidRPr="00A346B2" w:rsidRDefault="00A34F71" w:rsidP="00715061">
            <w:pPr>
              <w:pStyle w:val="af"/>
              <w:widowControl w:val="0"/>
              <w:numPr>
                <w:ilvl w:val="0"/>
                <w:numId w:val="16"/>
              </w:numPr>
              <w:tabs>
                <w:tab w:val="left" w:pos="9270"/>
              </w:tabs>
              <w:autoSpaceDE w:val="0"/>
              <w:autoSpaceDN w:val="0"/>
              <w:adjustRightInd w:val="0"/>
              <w:spacing w:before="9"/>
              <w:ind w:left="294" w:right="-20" w:hanging="284"/>
              <w:rPr>
                <w:iCs/>
                <w:lang w:val="ro-RO"/>
              </w:rPr>
            </w:pPr>
            <w:r w:rsidRPr="00A346B2">
              <w:rPr>
                <w:iCs/>
                <w:lang w:val="ro-RO"/>
              </w:rPr>
              <w:t>Analiza generală de s</w:t>
            </w:r>
            <w:r w:rsidR="00CC5F34">
              <w:rPr>
                <w:iCs/>
                <w:lang w:val="ro-RO"/>
              </w:rPr>
              <w:t>â</w:t>
            </w:r>
            <w:r w:rsidRPr="00A346B2">
              <w:rPr>
                <w:iCs/>
                <w:lang w:val="ro-RO"/>
              </w:rPr>
              <w:t>nge</w:t>
            </w:r>
            <w:r w:rsidR="00CC5F34">
              <w:rPr>
                <w:iCs/>
                <w:lang w:val="ro-RO"/>
              </w:rPr>
              <w:t xml:space="preserve">, </w:t>
            </w:r>
            <w:r w:rsidRPr="00A346B2">
              <w:rPr>
                <w:iCs/>
                <w:lang w:val="ro-RO"/>
              </w:rPr>
              <w:t>la necesitate</w:t>
            </w:r>
          </w:p>
          <w:p w:rsidR="00A34F71" w:rsidRPr="00A346B2" w:rsidRDefault="00CC5F34" w:rsidP="00715061">
            <w:pPr>
              <w:pStyle w:val="af"/>
              <w:widowControl w:val="0"/>
              <w:numPr>
                <w:ilvl w:val="0"/>
                <w:numId w:val="16"/>
              </w:numPr>
              <w:tabs>
                <w:tab w:val="left" w:pos="9270"/>
              </w:tabs>
              <w:autoSpaceDE w:val="0"/>
              <w:autoSpaceDN w:val="0"/>
              <w:adjustRightInd w:val="0"/>
              <w:spacing w:before="9"/>
              <w:ind w:left="294" w:right="-20" w:hanging="284"/>
              <w:rPr>
                <w:iCs/>
                <w:lang w:val="ro-RO"/>
              </w:rPr>
            </w:pPr>
            <w:r>
              <w:rPr>
                <w:iCs/>
                <w:lang w:val="ro-RO"/>
              </w:rPr>
              <w:t>Tratament fizi</w:t>
            </w:r>
            <w:r w:rsidR="00A34F71" w:rsidRPr="00A346B2">
              <w:rPr>
                <w:iCs/>
                <w:lang w:val="ro-RO"/>
              </w:rPr>
              <w:t>oterapic după schem</w:t>
            </w:r>
            <w:r>
              <w:rPr>
                <w:iCs/>
                <w:lang w:val="ro-RO"/>
              </w:rPr>
              <w:t>ă</w:t>
            </w:r>
          </w:p>
        </w:tc>
      </w:tr>
    </w:tbl>
    <w:p w:rsidR="002A0E54" w:rsidRPr="00A346B2" w:rsidRDefault="002A0E54" w:rsidP="002A0E54">
      <w:pPr>
        <w:widowControl w:val="0"/>
        <w:autoSpaceDE w:val="0"/>
        <w:autoSpaceDN w:val="0"/>
        <w:adjustRightInd w:val="0"/>
        <w:spacing w:before="9" w:line="240" w:lineRule="exact"/>
        <w:rPr>
          <w:lang w:val="ro-RO"/>
        </w:rPr>
      </w:pPr>
    </w:p>
    <w:p w:rsidR="002A0E54" w:rsidRPr="00A346B2" w:rsidRDefault="002A0E54" w:rsidP="002A0E54">
      <w:pPr>
        <w:widowControl w:val="0"/>
        <w:autoSpaceDE w:val="0"/>
        <w:autoSpaceDN w:val="0"/>
        <w:adjustRightInd w:val="0"/>
        <w:ind w:left="117" w:right="-20"/>
        <w:rPr>
          <w:b/>
          <w:bCs/>
          <w:spacing w:val="8"/>
          <w:lang w:val="ro-RO"/>
        </w:rPr>
      </w:pPr>
      <w:r w:rsidRPr="00A346B2">
        <w:rPr>
          <w:b/>
          <w:bCs/>
          <w:lang w:val="ro-RO"/>
        </w:rPr>
        <w:t>D. RESURSELE UMANE ŞI M</w:t>
      </w:r>
      <w:r w:rsidRPr="00A346B2">
        <w:rPr>
          <w:b/>
          <w:bCs/>
          <w:spacing w:val="-13"/>
          <w:lang w:val="ro-RO"/>
        </w:rPr>
        <w:t>A</w:t>
      </w:r>
      <w:r w:rsidRPr="00A346B2">
        <w:rPr>
          <w:b/>
          <w:bCs/>
          <w:lang w:val="ro-RO"/>
        </w:rPr>
        <w:t>TERIALE NECESARE PENTRU RESPEC</w:t>
      </w:r>
      <w:r w:rsidRPr="00A346B2">
        <w:rPr>
          <w:b/>
          <w:bCs/>
          <w:spacing w:val="-13"/>
          <w:lang w:val="ro-RO"/>
        </w:rPr>
        <w:t>T</w:t>
      </w:r>
      <w:r w:rsidRPr="00A346B2">
        <w:rPr>
          <w:b/>
          <w:bCs/>
          <w:lang w:val="ro-RO"/>
        </w:rPr>
        <w:t>AREA</w:t>
      </w:r>
      <w:r w:rsidRPr="00A346B2">
        <w:rPr>
          <w:b/>
          <w:bCs/>
          <w:spacing w:val="-10"/>
          <w:lang w:val="ro-RO"/>
        </w:rPr>
        <w:t xml:space="preserve"> </w:t>
      </w:r>
      <w:r w:rsidRPr="00A346B2">
        <w:rPr>
          <w:b/>
          <w:bCs/>
          <w:lang w:val="ro-RO"/>
        </w:rPr>
        <w:t>PREVEDERILOR</w:t>
      </w:r>
      <w:r w:rsidRPr="00A346B2">
        <w:rPr>
          <w:lang w:val="ro-RO"/>
        </w:rPr>
        <w:t xml:space="preserve"> </w:t>
      </w:r>
      <w:r w:rsidRPr="00A346B2">
        <w:rPr>
          <w:b/>
          <w:bCs/>
          <w:lang w:val="ro-RO"/>
        </w:rPr>
        <w:t>PRO</w:t>
      </w:r>
      <w:r w:rsidRPr="00A346B2">
        <w:rPr>
          <w:b/>
          <w:bCs/>
          <w:spacing w:val="-3"/>
          <w:lang w:val="ro-RO"/>
        </w:rPr>
        <w:t>T</w:t>
      </w:r>
      <w:r w:rsidRPr="00A346B2">
        <w:rPr>
          <w:b/>
          <w:bCs/>
          <w:lang w:val="ro-RO"/>
        </w:rPr>
        <w:t>OCOLULU</w:t>
      </w:r>
      <w:r w:rsidRPr="00A346B2">
        <w:rPr>
          <w:b/>
          <w:bCs/>
          <w:spacing w:val="8"/>
          <w:lang w:val="ro-RO"/>
        </w:rPr>
        <w:t>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295"/>
      </w:tblGrid>
      <w:tr w:rsidR="005B0E76" w:rsidRPr="00A346B2" w:rsidTr="0097431D">
        <w:trPr>
          <w:trHeight w:val="1142"/>
        </w:trPr>
        <w:tc>
          <w:tcPr>
            <w:tcW w:w="2555" w:type="dxa"/>
            <w:tcBorders>
              <w:top w:val="single" w:sz="4" w:space="0" w:color="auto"/>
              <w:left w:val="single" w:sz="4" w:space="0" w:color="auto"/>
              <w:right w:val="single" w:sz="4" w:space="0" w:color="auto"/>
            </w:tcBorders>
          </w:tcPr>
          <w:p w:rsidR="005B0E76" w:rsidRPr="00F038F2" w:rsidRDefault="005B0E76" w:rsidP="005B0E76">
            <w:pPr>
              <w:pStyle w:val="2"/>
              <w:spacing w:before="0" w:after="0"/>
              <w:rPr>
                <w:rFonts w:ascii="Times New Roman" w:hAnsi="Times New Roman" w:cs="Times New Roman"/>
                <w:sz w:val="24"/>
                <w:szCs w:val="24"/>
                <w:lang w:val="en-US"/>
              </w:rPr>
            </w:pPr>
            <w:bookmarkStart w:id="1" w:name="_Toc89444630"/>
            <w:r w:rsidRPr="00F038F2">
              <w:rPr>
                <w:rFonts w:ascii="Times New Roman" w:hAnsi="Times New Roman" w:cs="Times New Roman"/>
                <w:sz w:val="24"/>
                <w:szCs w:val="24"/>
                <w:lang w:val="en-US"/>
              </w:rPr>
              <w:t>D.</w:t>
            </w:r>
            <w:r>
              <w:rPr>
                <w:rFonts w:ascii="Times New Roman" w:hAnsi="Times New Roman" w:cs="Times New Roman"/>
                <w:sz w:val="24"/>
                <w:szCs w:val="24"/>
                <w:lang w:val="en-US"/>
              </w:rPr>
              <w:t>1</w:t>
            </w:r>
            <w:r w:rsidRPr="00F038F2">
              <w:rPr>
                <w:rFonts w:ascii="Times New Roman" w:hAnsi="Times New Roman" w:cs="Times New Roman"/>
                <w:sz w:val="24"/>
                <w:szCs w:val="24"/>
                <w:lang w:val="en-US"/>
              </w:rPr>
              <w:t>. Subdiviziunile serviciului de Asistenţă Medicală Urgentă</w:t>
            </w:r>
            <w:bookmarkEnd w:id="1"/>
            <w:r>
              <w:rPr>
                <w:rFonts w:ascii="Times New Roman" w:hAnsi="Times New Roman" w:cs="Times New Roman"/>
                <w:sz w:val="24"/>
                <w:szCs w:val="24"/>
                <w:lang w:val="en-US"/>
              </w:rPr>
              <w:t xml:space="preserve"> Prespitalicească</w:t>
            </w:r>
          </w:p>
        </w:tc>
        <w:tc>
          <w:tcPr>
            <w:tcW w:w="7295" w:type="dxa"/>
            <w:tcBorders>
              <w:top w:val="single" w:sz="4" w:space="0" w:color="auto"/>
              <w:left w:val="single" w:sz="4" w:space="0" w:color="auto"/>
              <w:bottom w:val="single" w:sz="4" w:space="0" w:color="auto"/>
              <w:right w:val="single" w:sz="4" w:space="0" w:color="auto"/>
            </w:tcBorders>
          </w:tcPr>
          <w:p w:rsidR="005B0E76" w:rsidRPr="00F038F2" w:rsidRDefault="005B0E76" w:rsidP="005B0E76">
            <w:pPr>
              <w:pStyle w:val="2"/>
              <w:spacing w:before="0" w:after="0"/>
              <w:rPr>
                <w:rFonts w:ascii="Times New Roman" w:hAnsi="Times New Roman" w:cs="Times New Roman"/>
                <w:i w:val="0"/>
                <w:sz w:val="24"/>
              </w:rPr>
            </w:pPr>
            <w:r w:rsidRPr="00F038F2">
              <w:rPr>
                <w:rFonts w:ascii="Times New Roman" w:hAnsi="Times New Roman" w:cs="Times New Roman"/>
                <w:lang w:val="en-US"/>
              </w:rPr>
              <w:t xml:space="preserve">        </w:t>
            </w:r>
            <w:bookmarkStart w:id="2" w:name="_Toc89442294"/>
            <w:bookmarkStart w:id="3" w:name="_Toc89444631"/>
            <w:r w:rsidRPr="00F038F2">
              <w:rPr>
                <w:rFonts w:ascii="Times New Roman" w:hAnsi="Times New Roman" w:cs="Times New Roman"/>
                <w:i w:val="0"/>
                <w:sz w:val="24"/>
              </w:rPr>
              <w:t>Personal:</w:t>
            </w:r>
            <w:bookmarkEnd w:id="2"/>
            <w:bookmarkEnd w:id="3"/>
          </w:p>
          <w:p w:rsidR="005B0E76" w:rsidRPr="00F038F2" w:rsidRDefault="005B0E76" w:rsidP="005B0E76">
            <w:pPr>
              <w:pStyle w:val="2"/>
              <w:keepNext w:val="0"/>
              <w:numPr>
                <w:ilvl w:val="0"/>
                <w:numId w:val="87"/>
              </w:numPr>
              <w:spacing w:before="0" w:after="0"/>
              <w:ind w:left="459"/>
              <w:rPr>
                <w:rFonts w:ascii="Times New Roman" w:hAnsi="Times New Roman" w:cs="Times New Roman"/>
                <w:b w:val="0"/>
                <w:i w:val="0"/>
                <w:sz w:val="24"/>
              </w:rPr>
            </w:pPr>
            <w:bookmarkStart w:id="4" w:name="_Toc89442295"/>
            <w:bookmarkStart w:id="5" w:name="_Toc89444632"/>
            <w:r w:rsidRPr="00F038F2">
              <w:rPr>
                <w:rFonts w:ascii="Times New Roman" w:hAnsi="Times New Roman" w:cs="Times New Roman"/>
                <w:b w:val="0"/>
                <w:i w:val="0"/>
                <w:sz w:val="24"/>
              </w:rPr>
              <w:t>Medic de urgenţă.</w:t>
            </w:r>
            <w:bookmarkEnd w:id="4"/>
            <w:bookmarkEnd w:id="5"/>
          </w:p>
          <w:p w:rsidR="005B0E76" w:rsidRPr="000D6711" w:rsidRDefault="005B0E76" w:rsidP="005B0E76">
            <w:pPr>
              <w:pStyle w:val="2"/>
              <w:keepNext w:val="0"/>
              <w:numPr>
                <w:ilvl w:val="0"/>
                <w:numId w:val="87"/>
              </w:numPr>
              <w:spacing w:before="0" w:after="0"/>
              <w:ind w:left="459"/>
            </w:pPr>
            <w:bookmarkStart w:id="6" w:name="_Toc89442296"/>
            <w:bookmarkStart w:id="7" w:name="_Toc89444633"/>
            <w:r w:rsidRPr="00F038F2">
              <w:rPr>
                <w:rFonts w:ascii="Times New Roman" w:hAnsi="Times New Roman" w:cs="Times New Roman"/>
                <w:b w:val="0"/>
                <w:i w:val="0"/>
                <w:sz w:val="24"/>
              </w:rPr>
              <w:t>Asistenţi/felceri de urgenţă.</w:t>
            </w:r>
            <w:bookmarkEnd w:id="6"/>
            <w:bookmarkEnd w:id="7"/>
          </w:p>
        </w:tc>
      </w:tr>
      <w:tr w:rsidR="005B0E76" w:rsidRPr="00A346B2" w:rsidTr="0097431D">
        <w:tc>
          <w:tcPr>
            <w:tcW w:w="2555" w:type="dxa"/>
            <w:tcBorders>
              <w:left w:val="single" w:sz="4" w:space="0" w:color="auto"/>
              <w:right w:val="single" w:sz="4" w:space="0" w:color="auto"/>
            </w:tcBorders>
          </w:tcPr>
          <w:p w:rsidR="005B0E76" w:rsidRPr="008506CC" w:rsidRDefault="005B0E76" w:rsidP="005B0E76">
            <w:pPr>
              <w:rPr>
                <w:b/>
                <w:i/>
                <w:sz w:val="28"/>
                <w:lang w:val="ro-RO" w:bidi="ar-JO"/>
              </w:rPr>
            </w:pPr>
          </w:p>
        </w:tc>
        <w:tc>
          <w:tcPr>
            <w:tcW w:w="7295" w:type="dxa"/>
            <w:tcBorders>
              <w:top w:val="single" w:sz="4" w:space="0" w:color="auto"/>
              <w:left w:val="single" w:sz="4" w:space="0" w:color="auto"/>
              <w:bottom w:val="single" w:sz="4" w:space="0" w:color="auto"/>
              <w:right w:val="single" w:sz="4" w:space="0" w:color="auto"/>
            </w:tcBorders>
          </w:tcPr>
          <w:p w:rsidR="005B0E76" w:rsidRPr="008506CC" w:rsidRDefault="005B0E76" w:rsidP="005B0E76">
            <w:pPr>
              <w:ind w:left="387" w:hanging="23"/>
              <w:rPr>
                <w:b/>
                <w:lang w:val="ro-RO" w:bidi="ar-JO"/>
              </w:rPr>
            </w:pPr>
            <w:r w:rsidRPr="008506CC">
              <w:rPr>
                <w:b/>
                <w:lang w:val="ro-RO" w:bidi="ar-JO"/>
              </w:rPr>
              <w:t>Aparate, utilaj:</w:t>
            </w:r>
          </w:p>
          <w:p w:rsidR="005B0E76" w:rsidRPr="008506CC" w:rsidRDefault="005B0E76" w:rsidP="005B0E76">
            <w:pPr>
              <w:pStyle w:val="af"/>
              <w:numPr>
                <w:ilvl w:val="0"/>
                <w:numId w:val="62"/>
              </w:numPr>
              <w:tabs>
                <w:tab w:val="left" w:pos="318"/>
              </w:tabs>
              <w:ind w:left="387" w:hanging="284"/>
              <w:rPr>
                <w:lang w:val="ro-RO" w:bidi="ar-JO"/>
              </w:rPr>
            </w:pPr>
            <w:r w:rsidRPr="008506CC">
              <w:rPr>
                <w:b/>
                <w:lang w:val="ro-RO" w:bidi="ar-JO"/>
              </w:rPr>
              <w:tab/>
            </w:r>
            <w:r w:rsidRPr="008506CC">
              <w:rPr>
                <w:lang w:val="ro-RO" w:bidi="ar-JO"/>
              </w:rPr>
              <w:t>ECG.</w:t>
            </w:r>
          </w:p>
          <w:p w:rsidR="005B0E76" w:rsidRPr="008506CC" w:rsidRDefault="005B0E76" w:rsidP="005B0E76">
            <w:pPr>
              <w:pStyle w:val="af"/>
              <w:numPr>
                <w:ilvl w:val="0"/>
                <w:numId w:val="62"/>
              </w:numPr>
              <w:tabs>
                <w:tab w:val="left" w:pos="318"/>
              </w:tabs>
              <w:ind w:left="387" w:hanging="284"/>
              <w:rPr>
                <w:lang w:val="ro-RO" w:bidi="ar-JO"/>
              </w:rPr>
            </w:pPr>
            <w:r w:rsidRPr="008506CC">
              <w:rPr>
                <w:lang w:val="ro-RO" w:bidi="ar-JO"/>
              </w:rPr>
              <w:tab/>
              <w:t>Pulsoximetru.</w:t>
            </w:r>
          </w:p>
          <w:p w:rsidR="005B0E76" w:rsidRPr="008506CC" w:rsidRDefault="005B0E76" w:rsidP="005B0E76">
            <w:pPr>
              <w:pStyle w:val="af"/>
              <w:numPr>
                <w:ilvl w:val="0"/>
                <w:numId w:val="62"/>
              </w:numPr>
              <w:tabs>
                <w:tab w:val="left" w:pos="318"/>
              </w:tabs>
              <w:ind w:left="387" w:hanging="284"/>
              <w:rPr>
                <w:lang w:val="ro-RO" w:bidi="ar-JO"/>
              </w:rPr>
            </w:pPr>
            <w:r w:rsidRPr="008506CC">
              <w:rPr>
                <w:lang w:val="ro-RO" w:bidi="ar-JO"/>
              </w:rPr>
              <w:tab/>
              <w:t>Glucometru</w:t>
            </w:r>
            <w:r>
              <w:rPr>
                <w:lang w:val="ro-RO" w:bidi="ar-JO"/>
              </w:rPr>
              <w:t>.</w:t>
            </w:r>
          </w:p>
          <w:p w:rsidR="005B0E76" w:rsidRPr="008506CC" w:rsidRDefault="005B0E76" w:rsidP="005B0E76">
            <w:pPr>
              <w:pStyle w:val="af"/>
              <w:numPr>
                <w:ilvl w:val="0"/>
                <w:numId w:val="62"/>
              </w:numPr>
              <w:tabs>
                <w:tab w:val="left" w:pos="318"/>
              </w:tabs>
              <w:ind w:left="387" w:hanging="284"/>
              <w:rPr>
                <w:lang w:val="ro-RO" w:bidi="ar-JO"/>
              </w:rPr>
            </w:pPr>
            <w:r w:rsidRPr="008506CC">
              <w:rPr>
                <w:lang w:val="ro-RO" w:bidi="ar-JO"/>
              </w:rPr>
              <w:tab/>
              <w:t>Aparat pentru oxigenoterapie.</w:t>
            </w:r>
          </w:p>
          <w:p w:rsidR="005B0E76" w:rsidRPr="008506CC" w:rsidRDefault="005B0E76" w:rsidP="005B0E76">
            <w:pPr>
              <w:pStyle w:val="af"/>
              <w:numPr>
                <w:ilvl w:val="0"/>
                <w:numId w:val="62"/>
              </w:numPr>
              <w:tabs>
                <w:tab w:val="left" w:pos="318"/>
              </w:tabs>
              <w:ind w:left="387" w:hanging="284"/>
              <w:rPr>
                <w:b/>
                <w:lang w:val="ro-RO" w:bidi="ar-JO"/>
              </w:rPr>
            </w:pPr>
            <w:r w:rsidRPr="008506CC">
              <w:rPr>
                <w:lang w:val="ro-RO" w:bidi="ar-JO"/>
              </w:rPr>
              <w:tab/>
              <w:t>Ventilator.</w:t>
            </w:r>
          </w:p>
        </w:tc>
      </w:tr>
      <w:tr w:rsidR="005B0E76" w:rsidRPr="00A346B2" w:rsidTr="0097431D">
        <w:tc>
          <w:tcPr>
            <w:tcW w:w="2555" w:type="dxa"/>
            <w:tcBorders>
              <w:left w:val="single" w:sz="4" w:space="0" w:color="auto"/>
              <w:right w:val="single" w:sz="4" w:space="0" w:color="auto"/>
            </w:tcBorders>
          </w:tcPr>
          <w:p w:rsidR="005B0E76" w:rsidRPr="008506CC" w:rsidRDefault="005B0E76" w:rsidP="005B0E76">
            <w:pPr>
              <w:rPr>
                <w:b/>
                <w:i/>
                <w:sz w:val="28"/>
                <w:lang w:val="ro-RO" w:bidi="ar-JO"/>
              </w:rPr>
            </w:pPr>
          </w:p>
        </w:tc>
        <w:tc>
          <w:tcPr>
            <w:tcW w:w="7295" w:type="dxa"/>
            <w:tcBorders>
              <w:top w:val="single" w:sz="4" w:space="0" w:color="auto"/>
              <w:left w:val="single" w:sz="4" w:space="0" w:color="auto"/>
              <w:bottom w:val="single" w:sz="4" w:space="0" w:color="auto"/>
              <w:right w:val="single" w:sz="4" w:space="0" w:color="auto"/>
            </w:tcBorders>
          </w:tcPr>
          <w:p w:rsidR="005B0E76" w:rsidRPr="00F038F2" w:rsidRDefault="005B0E76" w:rsidP="005B0E76">
            <w:pPr>
              <w:ind w:left="387" w:hanging="23"/>
              <w:rPr>
                <w:b/>
                <w:lang w:val="ro-RO" w:bidi="ar-JO"/>
              </w:rPr>
            </w:pPr>
            <w:r w:rsidRPr="00F038F2">
              <w:rPr>
                <w:b/>
                <w:lang w:val="ro-RO" w:bidi="ar-JO"/>
              </w:rPr>
              <w:t>Medicamente:</w:t>
            </w:r>
          </w:p>
          <w:p w:rsidR="005B0E76" w:rsidRPr="00F038F2" w:rsidRDefault="005B0E76" w:rsidP="005B0E76">
            <w:pPr>
              <w:numPr>
                <w:ilvl w:val="0"/>
                <w:numId w:val="88"/>
              </w:numPr>
              <w:ind w:left="389" w:hanging="283"/>
              <w:rPr>
                <w:lang w:val="ro-RO" w:bidi="ar-JO"/>
              </w:rPr>
            </w:pPr>
            <w:r w:rsidRPr="00F038F2">
              <w:rPr>
                <w:lang w:val="ro-RO" w:bidi="ar-JO"/>
              </w:rPr>
              <w:t>Preparate pentru compensare volemică (cristaloizi – Sol.Natrii chloridum 0,9%, Sol.Natrii chloridum + Kalii chloridum + Calcii chloridum</w:t>
            </w:r>
          </w:p>
          <w:p w:rsidR="005B0E76" w:rsidRPr="0008675D" w:rsidRDefault="005B0E76" w:rsidP="005B0E76">
            <w:pPr>
              <w:numPr>
                <w:ilvl w:val="0"/>
                <w:numId w:val="88"/>
              </w:numPr>
              <w:ind w:left="389" w:hanging="283"/>
              <w:rPr>
                <w:b/>
                <w:lang w:val="ro-RO" w:bidi="ar-JO"/>
              </w:rPr>
            </w:pPr>
            <w:r w:rsidRPr="0008675D">
              <w:rPr>
                <w:lang w:val="ro-RO" w:bidi="ar-JO"/>
              </w:rPr>
              <w:t>Agenţi inotropi (Dopaminum)</w:t>
            </w:r>
          </w:p>
        </w:tc>
      </w:tr>
      <w:tr w:rsidR="00305546" w:rsidRPr="00A346B2" w:rsidTr="0097431D">
        <w:tc>
          <w:tcPr>
            <w:tcW w:w="2555" w:type="dxa"/>
            <w:vMerge w:val="restart"/>
          </w:tcPr>
          <w:p w:rsidR="00305546" w:rsidRPr="00A346B2" w:rsidRDefault="00305546" w:rsidP="00F038F2">
            <w:pPr>
              <w:rPr>
                <w:b/>
                <w:lang w:val="ro-RO"/>
              </w:rPr>
            </w:pPr>
            <w:r w:rsidRPr="00A346B2">
              <w:rPr>
                <w:b/>
                <w:i/>
                <w:lang w:val="ro-RO"/>
              </w:rPr>
              <w:t>D.</w:t>
            </w:r>
            <w:r w:rsidR="00F038F2">
              <w:rPr>
                <w:b/>
                <w:i/>
                <w:lang w:val="ro-RO"/>
              </w:rPr>
              <w:t>2</w:t>
            </w:r>
            <w:r w:rsidRPr="00A346B2">
              <w:rPr>
                <w:b/>
                <w:i/>
                <w:lang w:val="ro-RO"/>
              </w:rPr>
              <w:t xml:space="preserve">. Instituţiile de asistenţă medicală primară </w:t>
            </w:r>
          </w:p>
        </w:tc>
        <w:tc>
          <w:tcPr>
            <w:tcW w:w="7295" w:type="dxa"/>
          </w:tcPr>
          <w:p w:rsidR="00305546" w:rsidRPr="00A346B2" w:rsidRDefault="00305546" w:rsidP="008C772A">
            <w:pPr>
              <w:ind w:left="387"/>
              <w:rPr>
                <w:b/>
                <w:lang w:val="ro-RO"/>
              </w:rPr>
            </w:pPr>
            <w:r w:rsidRPr="00A346B2">
              <w:rPr>
                <w:b/>
                <w:lang w:val="ro-RO"/>
              </w:rPr>
              <w:t>Personal:</w:t>
            </w:r>
          </w:p>
          <w:p w:rsidR="00305546" w:rsidRPr="00A346B2" w:rsidRDefault="00305546" w:rsidP="005647A0">
            <w:pPr>
              <w:pStyle w:val="10"/>
              <w:numPr>
                <w:ilvl w:val="0"/>
                <w:numId w:val="61"/>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Medic de familie</w:t>
            </w:r>
          </w:p>
          <w:p w:rsidR="00305546" w:rsidRPr="00A346B2" w:rsidRDefault="00305546" w:rsidP="005647A0">
            <w:pPr>
              <w:pStyle w:val="10"/>
              <w:numPr>
                <w:ilvl w:val="0"/>
                <w:numId w:val="61"/>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Asistenta medicului de familie</w:t>
            </w:r>
          </w:p>
          <w:p w:rsidR="00305546" w:rsidRPr="00A346B2" w:rsidRDefault="00305546" w:rsidP="005647A0">
            <w:pPr>
              <w:pStyle w:val="10"/>
              <w:numPr>
                <w:ilvl w:val="0"/>
                <w:numId w:val="61"/>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Medic laborant</w:t>
            </w:r>
          </w:p>
        </w:tc>
      </w:tr>
      <w:tr w:rsidR="00305546" w:rsidRPr="005F7EFA" w:rsidTr="0097431D">
        <w:tc>
          <w:tcPr>
            <w:tcW w:w="2555" w:type="dxa"/>
            <w:vMerge/>
          </w:tcPr>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ind w:left="387"/>
              <w:rPr>
                <w:b/>
                <w:lang w:val="ro-RO"/>
              </w:rPr>
            </w:pPr>
            <w:r w:rsidRPr="00A346B2">
              <w:rPr>
                <w:b/>
                <w:lang w:val="ro-RO"/>
              </w:rPr>
              <w:t>Aparate, utilaj:</w:t>
            </w:r>
          </w:p>
          <w:p w:rsidR="00305546" w:rsidRPr="00A346B2" w:rsidRDefault="00305546" w:rsidP="005647A0">
            <w:pPr>
              <w:pStyle w:val="10"/>
              <w:numPr>
                <w:ilvl w:val="0"/>
                <w:numId w:val="62"/>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Laborator clinic pentru aprecierea hemogramei şi a urinei sumare.</w:t>
            </w:r>
          </w:p>
        </w:tc>
      </w:tr>
      <w:tr w:rsidR="00305546" w:rsidRPr="00A346B2" w:rsidTr="0097431D">
        <w:tc>
          <w:tcPr>
            <w:tcW w:w="2555" w:type="dxa"/>
            <w:vMerge w:val="restart"/>
          </w:tcPr>
          <w:p w:rsidR="00305546" w:rsidRPr="00A346B2" w:rsidRDefault="00305546" w:rsidP="00F038F2">
            <w:pPr>
              <w:ind w:right="-108"/>
              <w:rPr>
                <w:b/>
                <w:lang w:val="ro-RO"/>
              </w:rPr>
            </w:pPr>
            <w:r w:rsidRPr="00A346B2">
              <w:rPr>
                <w:b/>
                <w:i/>
                <w:lang w:val="ro-RO"/>
              </w:rPr>
              <w:t>D.</w:t>
            </w:r>
            <w:r w:rsidR="00F038F2">
              <w:rPr>
                <w:b/>
                <w:i/>
                <w:lang w:val="ro-RO"/>
              </w:rPr>
              <w:t>3</w:t>
            </w:r>
            <w:r w:rsidRPr="00A346B2">
              <w:rPr>
                <w:b/>
                <w:i/>
                <w:lang w:val="ro-RO"/>
              </w:rPr>
              <w:t xml:space="preserve">. Instituţiile /secţiile de asistenţă medicală </w:t>
            </w:r>
            <w:r w:rsidRPr="00A346B2">
              <w:rPr>
                <w:b/>
                <w:i/>
                <w:lang w:val="ro-RO"/>
              </w:rPr>
              <w:lastRenderedPageBreak/>
              <w:t>specializată de ambulator</w:t>
            </w:r>
          </w:p>
        </w:tc>
        <w:tc>
          <w:tcPr>
            <w:tcW w:w="7295" w:type="dxa"/>
          </w:tcPr>
          <w:p w:rsidR="00305546" w:rsidRPr="00A346B2" w:rsidRDefault="00305546" w:rsidP="008C772A">
            <w:pPr>
              <w:ind w:left="387"/>
              <w:rPr>
                <w:b/>
                <w:lang w:val="ro-RO"/>
              </w:rPr>
            </w:pPr>
            <w:r w:rsidRPr="00A346B2">
              <w:rPr>
                <w:b/>
                <w:lang w:val="ro-RO"/>
              </w:rPr>
              <w:lastRenderedPageBreak/>
              <w:t>Personal:</w:t>
            </w:r>
          </w:p>
          <w:p w:rsidR="00305546" w:rsidRPr="00A346B2" w:rsidRDefault="00305546" w:rsidP="005647A0">
            <w:pPr>
              <w:pStyle w:val="10"/>
              <w:numPr>
                <w:ilvl w:val="0"/>
                <w:numId w:val="63"/>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Chirurg</w:t>
            </w:r>
          </w:p>
          <w:p w:rsidR="00305546" w:rsidRPr="00A346B2" w:rsidRDefault="00305546" w:rsidP="005647A0">
            <w:pPr>
              <w:pStyle w:val="10"/>
              <w:numPr>
                <w:ilvl w:val="0"/>
                <w:numId w:val="63"/>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lastRenderedPageBreak/>
              <w:t>Asistenta chirurgului</w:t>
            </w:r>
          </w:p>
          <w:p w:rsidR="00D416CA" w:rsidRPr="00A346B2" w:rsidRDefault="00D416CA" w:rsidP="005647A0">
            <w:pPr>
              <w:pStyle w:val="10"/>
              <w:numPr>
                <w:ilvl w:val="0"/>
                <w:numId w:val="63"/>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Medic funcţionalist (CMF)</w:t>
            </w:r>
          </w:p>
          <w:p w:rsidR="00D416CA" w:rsidRPr="00A346B2" w:rsidRDefault="00305546" w:rsidP="005647A0">
            <w:pPr>
              <w:pStyle w:val="10"/>
              <w:numPr>
                <w:ilvl w:val="0"/>
                <w:numId w:val="63"/>
              </w:numPr>
              <w:ind w:left="387" w:hanging="284"/>
              <w:rPr>
                <w:rFonts w:ascii="Times New Roman" w:hAnsi="Times New Roman" w:cs="Times New Roman"/>
                <w:b/>
                <w:sz w:val="24"/>
                <w:szCs w:val="24"/>
                <w:lang w:val="ro-RO"/>
              </w:rPr>
            </w:pPr>
            <w:r w:rsidRPr="00A346B2">
              <w:rPr>
                <w:rFonts w:ascii="Times New Roman" w:hAnsi="Times New Roman" w:cs="Times New Roman"/>
                <w:sz w:val="24"/>
                <w:szCs w:val="24"/>
                <w:lang w:val="ro-RO"/>
              </w:rPr>
              <w:t>Medic laborant</w:t>
            </w:r>
          </w:p>
          <w:p w:rsidR="00305546" w:rsidRPr="00A346B2" w:rsidRDefault="00305546" w:rsidP="005647A0">
            <w:pPr>
              <w:pStyle w:val="10"/>
              <w:numPr>
                <w:ilvl w:val="0"/>
                <w:numId w:val="63"/>
              </w:numPr>
              <w:ind w:left="387" w:hanging="284"/>
              <w:rPr>
                <w:rFonts w:ascii="Times New Roman" w:hAnsi="Times New Roman" w:cs="Times New Roman"/>
                <w:b/>
                <w:i/>
                <w:sz w:val="24"/>
                <w:szCs w:val="24"/>
                <w:lang w:val="ro-RO"/>
              </w:rPr>
            </w:pPr>
            <w:r w:rsidRPr="00A346B2">
              <w:rPr>
                <w:rFonts w:ascii="Times New Roman" w:hAnsi="Times New Roman" w:cs="Times New Roman"/>
                <w:sz w:val="24"/>
                <w:szCs w:val="24"/>
                <w:lang w:val="ro-RO"/>
              </w:rPr>
              <w:t>R-laborant</w:t>
            </w:r>
          </w:p>
        </w:tc>
      </w:tr>
      <w:tr w:rsidR="00305546" w:rsidRPr="005F7EFA" w:rsidTr="0097431D">
        <w:tc>
          <w:tcPr>
            <w:tcW w:w="2555" w:type="dxa"/>
            <w:vMerge/>
          </w:tcPr>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ind w:left="387"/>
              <w:rPr>
                <w:b/>
                <w:lang w:val="ro-RO"/>
              </w:rPr>
            </w:pPr>
            <w:r w:rsidRPr="00A346B2">
              <w:rPr>
                <w:b/>
                <w:lang w:val="ro-RO"/>
              </w:rPr>
              <w:t>Aparate, utilaj:</w:t>
            </w:r>
          </w:p>
          <w:p w:rsidR="00305546" w:rsidRPr="00A346B2" w:rsidRDefault="00305546" w:rsidP="005647A0">
            <w:pPr>
              <w:pStyle w:val="10"/>
              <w:numPr>
                <w:ilvl w:val="0"/>
                <w:numId w:val="60"/>
              </w:numPr>
              <w:rPr>
                <w:rFonts w:ascii="Times New Roman" w:hAnsi="Times New Roman" w:cs="Times New Roman"/>
                <w:b/>
                <w:sz w:val="24"/>
                <w:szCs w:val="24"/>
                <w:lang w:val="ro-RO"/>
              </w:rPr>
            </w:pPr>
            <w:r w:rsidRPr="00A346B2">
              <w:rPr>
                <w:rFonts w:ascii="Times New Roman" w:hAnsi="Times New Roman" w:cs="Times New Roman"/>
                <w:sz w:val="24"/>
                <w:szCs w:val="24"/>
                <w:lang w:val="ro-RO"/>
              </w:rPr>
              <w:t>USG</w:t>
            </w:r>
          </w:p>
          <w:p w:rsidR="00305546" w:rsidRPr="00A346B2" w:rsidRDefault="00305546" w:rsidP="005647A0">
            <w:pPr>
              <w:pStyle w:val="10"/>
              <w:numPr>
                <w:ilvl w:val="0"/>
                <w:numId w:val="60"/>
              </w:numPr>
              <w:rPr>
                <w:rFonts w:ascii="Times New Roman" w:hAnsi="Times New Roman" w:cs="Times New Roman"/>
                <w:b/>
                <w:sz w:val="24"/>
                <w:szCs w:val="24"/>
                <w:lang w:val="ro-RO"/>
              </w:rPr>
            </w:pPr>
            <w:r w:rsidRPr="00A346B2">
              <w:rPr>
                <w:rFonts w:ascii="Times New Roman" w:hAnsi="Times New Roman" w:cs="Times New Roman"/>
                <w:sz w:val="24"/>
                <w:szCs w:val="24"/>
                <w:lang w:val="ro-RO"/>
              </w:rPr>
              <w:t>Cabinet radiologic</w:t>
            </w:r>
          </w:p>
          <w:p w:rsidR="00305546" w:rsidRPr="00A346B2" w:rsidRDefault="00305546" w:rsidP="00305546">
            <w:pPr>
              <w:numPr>
                <w:ilvl w:val="0"/>
                <w:numId w:val="8"/>
              </w:numPr>
              <w:rPr>
                <w:lang w:val="ro-RO"/>
              </w:rPr>
            </w:pPr>
            <w:r w:rsidRPr="00A346B2">
              <w:rPr>
                <w:lang w:val="ro-RO"/>
              </w:rPr>
              <w:t>Cabinet  ECG</w:t>
            </w:r>
          </w:p>
          <w:p w:rsidR="00305546" w:rsidRPr="00A346B2" w:rsidRDefault="00305546" w:rsidP="00305546">
            <w:pPr>
              <w:numPr>
                <w:ilvl w:val="0"/>
                <w:numId w:val="8"/>
              </w:numPr>
              <w:rPr>
                <w:lang w:val="ro-RO"/>
              </w:rPr>
            </w:pPr>
            <w:r w:rsidRPr="00A346B2">
              <w:rPr>
                <w:lang w:val="ro-RO"/>
              </w:rPr>
              <w:t>Cabinet CT, RM</w:t>
            </w:r>
          </w:p>
          <w:p w:rsidR="00305546" w:rsidRPr="00A346B2" w:rsidRDefault="00305546" w:rsidP="005647A0">
            <w:pPr>
              <w:pStyle w:val="10"/>
              <w:numPr>
                <w:ilvl w:val="0"/>
                <w:numId w:val="60"/>
              </w:numPr>
              <w:rPr>
                <w:rFonts w:ascii="Times New Roman" w:hAnsi="Times New Roman" w:cs="Times New Roman"/>
                <w:b/>
                <w:sz w:val="24"/>
                <w:szCs w:val="24"/>
                <w:lang w:val="ro-RO"/>
              </w:rPr>
            </w:pPr>
            <w:r w:rsidRPr="00A346B2">
              <w:rPr>
                <w:rFonts w:ascii="Times New Roman" w:hAnsi="Times New Roman" w:cs="Times New Roman"/>
                <w:sz w:val="24"/>
                <w:szCs w:val="24"/>
                <w:lang w:val="ro-RO"/>
              </w:rPr>
              <w:t>Instrumente pentru examen radiologic</w:t>
            </w:r>
          </w:p>
          <w:p w:rsidR="00305546" w:rsidRPr="00A346B2" w:rsidRDefault="00305546" w:rsidP="005647A0">
            <w:pPr>
              <w:numPr>
                <w:ilvl w:val="0"/>
                <w:numId w:val="60"/>
              </w:numPr>
              <w:rPr>
                <w:b/>
                <w:lang w:val="ro-RO"/>
              </w:rPr>
            </w:pPr>
            <w:r w:rsidRPr="00A346B2">
              <w:rPr>
                <w:lang w:val="ro-RO"/>
              </w:rPr>
              <w:t>Laborator clinic şi bacteriologic standard</w:t>
            </w:r>
          </w:p>
        </w:tc>
      </w:tr>
      <w:tr w:rsidR="00305546" w:rsidRPr="00A346B2" w:rsidTr="0097431D">
        <w:tc>
          <w:tcPr>
            <w:tcW w:w="2555" w:type="dxa"/>
            <w:vMerge w:val="restart"/>
          </w:tcPr>
          <w:p w:rsidR="00305546" w:rsidRPr="00A346B2" w:rsidRDefault="00305546" w:rsidP="00F038F2">
            <w:pPr>
              <w:widowControl w:val="0"/>
              <w:autoSpaceDE w:val="0"/>
              <w:autoSpaceDN w:val="0"/>
              <w:adjustRightInd w:val="0"/>
              <w:ind w:right="-20"/>
              <w:rPr>
                <w:lang w:val="ro-RO"/>
              </w:rPr>
            </w:pPr>
            <w:r w:rsidRPr="00A346B2">
              <w:rPr>
                <w:b/>
                <w:i/>
                <w:lang w:val="ro-RO"/>
              </w:rPr>
              <w:t>D.</w:t>
            </w:r>
            <w:r w:rsidR="00F038F2">
              <w:rPr>
                <w:b/>
                <w:i/>
                <w:lang w:val="ro-RO"/>
              </w:rPr>
              <w:t>4</w:t>
            </w:r>
            <w:r w:rsidRPr="00A346B2">
              <w:rPr>
                <w:b/>
                <w:i/>
                <w:lang w:val="ro-RO"/>
              </w:rPr>
              <w:t xml:space="preserve">. </w:t>
            </w:r>
            <w:r w:rsidR="002844B3" w:rsidRPr="00715061">
              <w:rPr>
                <w:b/>
                <w:i/>
                <w:lang w:val="ro-RO" w:bidi="ar-JO"/>
              </w:rPr>
              <w:t>Instituţiile de asistenţă medicală spitalicească: secţii de chirurgie ale spitalelor raionale, municipale, republicane</w:t>
            </w:r>
            <w:r w:rsidR="002844B3" w:rsidRPr="00A346B2">
              <w:rPr>
                <w:lang w:val="ro-RO"/>
              </w:rPr>
              <w:t xml:space="preserve"> </w:t>
            </w:r>
          </w:p>
        </w:tc>
        <w:tc>
          <w:tcPr>
            <w:tcW w:w="7295" w:type="dxa"/>
          </w:tcPr>
          <w:p w:rsidR="00305546" w:rsidRPr="00A346B2" w:rsidRDefault="00305546" w:rsidP="008C772A">
            <w:pPr>
              <w:rPr>
                <w:b/>
                <w:lang w:val="ro-RO"/>
              </w:rPr>
            </w:pPr>
            <w:r w:rsidRPr="00A346B2">
              <w:rPr>
                <w:b/>
                <w:lang w:val="ro-RO"/>
              </w:rPr>
              <w:t xml:space="preserve">Personal </w:t>
            </w:r>
          </w:p>
          <w:p w:rsidR="00305546" w:rsidRPr="00A346B2" w:rsidRDefault="00305546" w:rsidP="00305546">
            <w:pPr>
              <w:numPr>
                <w:ilvl w:val="0"/>
                <w:numId w:val="7"/>
              </w:numPr>
              <w:rPr>
                <w:lang w:val="ro-RO"/>
              </w:rPr>
            </w:pPr>
            <w:r w:rsidRPr="00A346B2">
              <w:rPr>
                <w:lang w:val="ro-RO"/>
              </w:rPr>
              <w:t>Medic chirurg-pediatru</w:t>
            </w:r>
          </w:p>
          <w:p w:rsidR="00305546" w:rsidRPr="00A346B2" w:rsidRDefault="00FB38AD" w:rsidP="00305546">
            <w:pPr>
              <w:numPr>
                <w:ilvl w:val="0"/>
                <w:numId w:val="7"/>
              </w:numPr>
              <w:rPr>
                <w:lang w:val="ro-RO"/>
              </w:rPr>
            </w:pPr>
            <w:r>
              <w:rPr>
                <w:lang w:val="ro-RO"/>
              </w:rPr>
              <w:t>Asistentă</w:t>
            </w:r>
            <w:r w:rsidR="00305546" w:rsidRPr="00A346B2">
              <w:rPr>
                <w:lang w:val="ro-RO"/>
              </w:rPr>
              <w:t xml:space="preserve"> medicală</w:t>
            </w:r>
          </w:p>
          <w:p w:rsidR="00305546" w:rsidRPr="00A346B2" w:rsidRDefault="00305546" w:rsidP="00305546">
            <w:pPr>
              <w:numPr>
                <w:ilvl w:val="0"/>
                <w:numId w:val="7"/>
              </w:numPr>
              <w:rPr>
                <w:lang w:val="ro-RO"/>
              </w:rPr>
            </w:pPr>
            <w:r w:rsidRPr="00A346B2">
              <w:rPr>
                <w:lang w:val="ro-RO"/>
              </w:rPr>
              <w:t>Medic de laborator</w:t>
            </w:r>
          </w:p>
          <w:p w:rsidR="00305546" w:rsidRPr="00A346B2" w:rsidRDefault="00305546" w:rsidP="00305546">
            <w:pPr>
              <w:numPr>
                <w:ilvl w:val="0"/>
                <w:numId w:val="7"/>
              </w:numPr>
              <w:rPr>
                <w:lang w:val="ro-RO"/>
              </w:rPr>
            </w:pPr>
            <w:r w:rsidRPr="00A346B2">
              <w:rPr>
                <w:lang w:val="ro-RO"/>
              </w:rPr>
              <w:t>Medic funcţionalist</w:t>
            </w:r>
          </w:p>
          <w:p w:rsidR="00305546" w:rsidRPr="00A346B2" w:rsidRDefault="00305546" w:rsidP="00305546">
            <w:pPr>
              <w:numPr>
                <w:ilvl w:val="0"/>
                <w:numId w:val="7"/>
              </w:numPr>
              <w:rPr>
                <w:lang w:val="ro-RO"/>
              </w:rPr>
            </w:pPr>
            <w:r w:rsidRPr="00A346B2">
              <w:rPr>
                <w:lang w:val="ro-RO"/>
              </w:rPr>
              <w:t>Medic radioimagist</w:t>
            </w:r>
          </w:p>
          <w:p w:rsidR="00305546" w:rsidRPr="00A346B2" w:rsidRDefault="00305546" w:rsidP="00305546">
            <w:pPr>
              <w:numPr>
                <w:ilvl w:val="0"/>
                <w:numId w:val="7"/>
              </w:numPr>
              <w:rPr>
                <w:lang w:val="ro-RO"/>
              </w:rPr>
            </w:pPr>
            <w:r w:rsidRPr="00A346B2">
              <w:rPr>
                <w:lang w:val="ro-RO"/>
              </w:rPr>
              <w:t>Medic anesteziolog</w:t>
            </w:r>
          </w:p>
          <w:p w:rsidR="00305546" w:rsidRPr="00A346B2" w:rsidRDefault="00305546" w:rsidP="00305546">
            <w:pPr>
              <w:numPr>
                <w:ilvl w:val="0"/>
                <w:numId w:val="7"/>
              </w:numPr>
              <w:rPr>
                <w:lang w:val="ro-RO"/>
              </w:rPr>
            </w:pPr>
            <w:r w:rsidRPr="00A346B2">
              <w:rPr>
                <w:lang w:val="ro-RO"/>
              </w:rPr>
              <w:t>Medic patomorfolog</w:t>
            </w:r>
          </w:p>
          <w:p w:rsidR="00305546" w:rsidRPr="00A346B2" w:rsidRDefault="00305546" w:rsidP="00305546">
            <w:pPr>
              <w:numPr>
                <w:ilvl w:val="0"/>
                <w:numId w:val="7"/>
              </w:numPr>
              <w:rPr>
                <w:lang w:val="ro-RO"/>
              </w:rPr>
            </w:pPr>
            <w:r w:rsidRPr="00A346B2">
              <w:rPr>
                <w:lang w:val="ro-RO"/>
              </w:rPr>
              <w:t>Medic citolog</w:t>
            </w:r>
          </w:p>
        </w:tc>
      </w:tr>
      <w:tr w:rsidR="00305546" w:rsidRPr="00A346B2" w:rsidTr="0097431D">
        <w:tc>
          <w:tcPr>
            <w:tcW w:w="2555" w:type="dxa"/>
            <w:vMerge/>
          </w:tcPr>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rPr>
                <w:b/>
                <w:lang w:val="ro-RO"/>
              </w:rPr>
            </w:pPr>
            <w:r w:rsidRPr="00A346B2">
              <w:rPr>
                <w:b/>
                <w:lang w:val="ro-RO"/>
              </w:rPr>
              <w:t>Dispozitive medicale</w:t>
            </w:r>
          </w:p>
          <w:p w:rsidR="00305546" w:rsidRPr="00A346B2" w:rsidRDefault="00305546" w:rsidP="00305546">
            <w:pPr>
              <w:numPr>
                <w:ilvl w:val="0"/>
                <w:numId w:val="8"/>
              </w:numPr>
              <w:rPr>
                <w:lang w:val="ro-RO"/>
              </w:rPr>
            </w:pPr>
            <w:r w:rsidRPr="00A346B2">
              <w:rPr>
                <w:lang w:val="ro-RO"/>
              </w:rPr>
              <w:t>Cabinet USG</w:t>
            </w:r>
          </w:p>
          <w:p w:rsidR="00305546" w:rsidRPr="00A346B2" w:rsidRDefault="00305546" w:rsidP="00305546">
            <w:pPr>
              <w:numPr>
                <w:ilvl w:val="0"/>
                <w:numId w:val="8"/>
              </w:numPr>
              <w:rPr>
                <w:lang w:val="ro-RO"/>
              </w:rPr>
            </w:pPr>
            <w:r w:rsidRPr="00A346B2">
              <w:rPr>
                <w:lang w:val="ro-RO"/>
              </w:rPr>
              <w:t>Cabinet  ECG</w:t>
            </w:r>
          </w:p>
          <w:p w:rsidR="00305546" w:rsidRPr="00A346B2" w:rsidRDefault="00305546" w:rsidP="00305546">
            <w:pPr>
              <w:numPr>
                <w:ilvl w:val="0"/>
                <w:numId w:val="8"/>
              </w:numPr>
              <w:rPr>
                <w:lang w:val="ro-RO"/>
              </w:rPr>
            </w:pPr>
            <w:r w:rsidRPr="00A346B2">
              <w:rPr>
                <w:lang w:val="ro-RO"/>
              </w:rPr>
              <w:t>Cabinet CT, RMN</w:t>
            </w:r>
          </w:p>
          <w:p w:rsidR="00305546" w:rsidRPr="00A346B2" w:rsidRDefault="00305546" w:rsidP="00305546">
            <w:pPr>
              <w:numPr>
                <w:ilvl w:val="0"/>
                <w:numId w:val="8"/>
              </w:numPr>
              <w:rPr>
                <w:lang w:val="ro-RO"/>
              </w:rPr>
            </w:pPr>
            <w:r w:rsidRPr="00A346B2">
              <w:rPr>
                <w:lang w:val="ro-RO"/>
              </w:rPr>
              <w:t>Cabinet radioimagistic</w:t>
            </w:r>
          </w:p>
          <w:p w:rsidR="00305546" w:rsidRPr="00A346B2" w:rsidRDefault="00305546" w:rsidP="00305546">
            <w:pPr>
              <w:numPr>
                <w:ilvl w:val="0"/>
                <w:numId w:val="8"/>
              </w:numPr>
              <w:rPr>
                <w:lang w:val="ro-RO"/>
              </w:rPr>
            </w:pPr>
            <w:r w:rsidRPr="00A346B2">
              <w:rPr>
                <w:lang w:val="ro-RO"/>
              </w:rPr>
              <w:t>Laborator clinic</w:t>
            </w:r>
          </w:p>
          <w:p w:rsidR="00305546" w:rsidRPr="00A346B2" w:rsidRDefault="00305546" w:rsidP="00305546">
            <w:pPr>
              <w:numPr>
                <w:ilvl w:val="0"/>
                <w:numId w:val="8"/>
              </w:numPr>
              <w:rPr>
                <w:lang w:val="ro-RO"/>
              </w:rPr>
            </w:pPr>
            <w:r w:rsidRPr="00A346B2">
              <w:rPr>
                <w:lang w:val="ro-RO"/>
              </w:rPr>
              <w:t>Laborator biochimic</w:t>
            </w:r>
          </w:p>
          <w:p w:rsidR="00305546" w:rsidRPr="00A346B2" w:rsidRDefault="00305546" w:rsidP="00305546">
            <w:pPr>
              <w:numPr>
                <w:ilvl w:val="0"/>
                <w:numId w:val="8"/>
              </w:numPr>
              <w:rPr>
                <w:lang w:val="ro-RO"/>
              </w:rPr>
            </w:pPr>
            <w:r w:rsidRPr="00A346B2">
              <w:rPr>
                <w:lang w:val="ro-RO"/>
              </w:rPr>
              <w:t>Laborator citologic</w:t>
            </w:r>
          </w:p>
          <w:p w:rsidR="00305546" w:rsidRPr="00A346B2" w:rsidRDefault="00305546" w:rsidP="00305546">
            <w:pPr>
              <w:numPr>
                <w:ilvl w:val="0"/>
                <w:numId w:val="8"/>
              </w:numPr>
              <w:rPr>
                <w:lang w:val="ro-RO"/>
              </w:rPr>
            </w:pPr>
            <w:r w:rsidRPr="00A346B2">
              <w:rPr>
                <w:lang w:val="ro-RO"/>
              </w:rPr>
              <w:t>Laborator patomorfologic</w:t>
            </w:r>
          </w:p>
          <w:p w:rsidR="00305546" w:rsidRPr="00A346B2" w:rsidRDefault="00305546" w:rsidP="00305546">
            <w:pPr>
              <w:numPr>
                <w:ilvl w:val="0"/>
                <w:numId w:val="8"/>
              </w:numPr>
              <w:rPr>
                <w:lang w:val="ro-RO"/>
              </w:rPr>
            </w:pPr>
            <w:r w:rsidRPr="00A346B2">
              <w:rPr>
                <w:lang w:val="ro-RO"/>
              </w:rPr>
              <w:t>Bloc chirurgical cu tot aparataj</w:t>
            </w:r>
            <w:r w:rsidR="00FB38AD">
              <w:rPr>
                <w:lang w:val="ro-RO"/>
              </w:rPr>
              <w:t>ul</w:t>
            </w:r>
            <w:r w:rsidRPr="00A346B2">
              <w:rPr>
                <w:lang w:val="ro-RO"/>
              </w:rPr>
              <w:t xml:space="preserve"> necesar</w:t>
            </w:r>
          </w:p>
          <w:p w:rsidR="00305546" w:rsidRPr="00A346B2" w:rsidRDefault="00FB38AD" w:rsidP="00305546">
            <w:pPr>
              <w:numPr>
                <w:ilvl w:val="0"/>
                <w:numId w:val="8"/>
              </w:numPr>
              <w:rPr>
                <w:lang w:val="ro-RO"/>
              </w:rPr>
            </w:pPr>
            <w:r>
              <w:rPr>
                <w:lang w:val="ro-RO"/>
              </w:rPr>
              <w:t>Sală</w:t>
            </w:r>
            <w:r w:rsidR="00305546" w:rsidRPr="00A346B2">
              <w:rPr>
                <w:lang w:val="ro-RO"/>
              </w:rPr>
              <w:t xml:space="preserve"> de laparoscopie cu aparataj necesar</w:t>
            </w:r>
          </w:p>
          <w:p w:rsidR="00305546" w:rsidRPr="00A346B2" w:rsidRDefault="00FB38AD" w:rsidP="00305546">
            <w:pPr>
              <w:numPr>
                <w:ilvl w:val="0"/>
                <w:numId w:val="8"/>
              </w:numPr>
              <w:rPr>
                <w:lang w:val="ro-RO"/>
              </w:rPr>
            </w:pPr>
            <w:r>
              <w:rPr>
                <w:lang w:val="ro-RO"/>
              </w:rPr>
              <w:t>Secție de r</w:t>
            </w:r>
            <w:r w:rsidR="00305546" w:rsidRPr="00A346B2">
              <w:rPr>
                <w:lang w:val="ro-RO"/>
              </w:rPr>
              <w:t>eanimare, TI</w:t>
            </w:r>
          </w:p>
        </w:tc>
      </w:tr>
      <w:tr w:rsidR="00305546" w:rsidRPr="00A346B2" w:rsidTr="0097431D">
        <w:tc>
          <w:tcPr>
            <w:tcW w:w="2555" w:type="dxa"/>
            <w:vMerge/>
          </w:tcPr>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rPr>
                <w:b/>
                <w:lang w:val="ro-RO"/>
              </w:rPr>
            </w:pPr>
            <w:r w:rsidRPr="00A346B2">
              <w:rPr>
                <w:b/>
                <w:lang w:val="ro-RO"/>
              </w:rPr>
              <w:t>Medicamente:</w:t>
            </w:r>
          </w:p>
          <w:p w:rsidR="00D416CA" w:rsidRPr="00A346B2" w:rsidRDefault="00305546" w:rsidP="00D416CA">
            <w:pPr>
              <w:numPr>
                <w:ilvl w:val="0"/>
                <w:numId w:val="10"/>
              </w:numPr>
              <w:tabs>
                <w:tab w:val="left" w:pos="325"/>
              </w:tabs>
              <w:ind w:left="0" w:hanging="72"/>
              <w:jc w:val="both"/>
              <w:rPr>
                <w:lang w:val="ro-RO"/>
              </w:rPr>
            </w:pPr>
            <w:r w:rsidRPr="00A346B2">
              <w:rPr>
                <w:lang w:val="ro-RO"/>
              </w:rPr>
              <w:t xml:space="preserve"> </w:t>
            </w:r>
            <w:r w:rsidR="00D416CA" w:rsidRPr="00A346B2">
              <w:rPr>
                <w:lang w:val="ro-RO"/>
              </w:rPr>
              <w:t>Terapie cu antibiotic</w:t>
            </w:r>
            <w:r w:rsidR="00FB38AD">
              <w:rPr>
                <w:lang w:val="ro-RO"/>
              </w:rPr>
              <w:t>e</w:t>
            </w:r>
            <w:r w:rsidR="00D416CA" w:rsidRPr="00A346B2">
              <w:rPr>
                <w:lang w:val="ro-RO"/>
              </w:rPr>
              <w:t>:</w:t>
            </w:r>
          </w:p>
          <w:p w:rsidR="00D416CA" w:rsidRPr="00715061" w:rsidRDefault="00D416CA" w:rsidP="00D416CA">
            <w:pPr>
              <w:tabs>
                <w:tab w:val="left" w:pos="325"/>
              </w:tabs>
              <w:jc w:val="both"/>
              <w:rPr>
                <w:lang w:val="en-US"/>
              </w:rPr>
            </w:pPr>
            <w:r w:rsidRPr="00715061">
              <w:rPr>
                <w:lang w:val="en-US"/>
              </w:rPr>
              <w:t>Grupa penicilinelor semisintetice:  Ampicillin</w:t>
            </w:r>
            <w:r w:rsidR="00715061">
              <w:rPr>
                <w:lang w:val="ro-RO"/>
              </w:rPr>
              <w:t>um</w:t>
            </w:r>
            <w:r w:rsidRPr="00715061">
              <w:rPr>
                <w:lang w:val="en-US"/>
              </w:rPr>
              <w:t xml:space="preserve">, </w:t>
            </w:r>
            <w:r w:rsidRPr="00A346B2">
              <w:rPr>
                <w:lang w:val="ro-RO"/>
              </w:rPr>
              <w:t>Amoxicillin</w:t>
            </w:r>
            <w:r w:rsidR="00715061">
              <w:rPr>
                <w:lang w:val="ro-RO"/>
              </w:rPr>
              <w:t>um</w:t>
            </w:r>
            <w:r w:rsidRPr="00A346B2">
              <w:rPr>
                <w:lang w:val="ro-RO"/>
              </w:rPr>
              <w:t xml:space="preserve"> </w:t>
            </w:r>
          </w:p>
          <w:p w:rsidR="00D416CA" w:rsidRPr="00A346B2" w:rsidRDefault="00D416CA" w:rsidP="00D416CA">
            <w:pPr>
              <w:tabs>
                <w:tab w:val="left" w:pos="325"/>
              </w:tabs>
              <w:jc w:val="both"/>
              <w:rPr>
                <w:lang w:val="ro-RO"/>
              </w:rPr>
            </w:pPr>
            <w:r w:rsidRPr="00A346B2">
              <w:rPr>
                <w:lang w:val="ro-RO"/>
              </w:rPr>
              <w:t>Cefalosporine de generația II:  Ceftazidim</w:t>
            </w:r>
            <w:r w:rsidR="00715061">
              <w:rPr>
                <w:lang w:val="ro-RO"/>
              </w:rPr>
              <w:t>um</w:t>
            </w:r>
            <w:r w:rsidRPr="00A346B2">
              <w:rPr>
                <w:lang w:val="ro-RO"/>
              </w:rPr>
              <w:t>, Ceftriaxon</w:t>
            </w:r>
            <w:r w:rsidR="00715061">
              <w:rPr>
                <w:lang w:val="ro-RO"/>
              </w:rPr>
              <w:t>um</w:t>
            </w:r>
            <w:r w:rsidRPr="00A346B2">
              <w:rPr>
                <w:lang w:val="ro-RO"/>
              </w:rPr>
              <w:t>, Cefaperazon</w:t>
            </w:r>
            <w:r w:rsidR="00715061">
              <w:rPr>
                <w:lang w:val="ro-RO"/>
              </w:rPr>
              <w:t>um</w:t>
            </w:r>
            <w:r w:rsidRPr="00A346B2">
              <w:rPr>
                <w:lang w:val="ro-RO"/>
              </w:rPr>
              <w:t>, Cefotaxim</w:t>
            </w:r>
            <w:r w:rsidR="00715061">
              <w:rPr>
                <w:lang w:val="ro-RO"/>
              </w:rPr>
              <w:t>um</w:t>
            </w:r>
            <w:r w:rsidRPr="00A346B2">
              <w:rPr>
                <w:lang w:val="ro-RO"/>
              </w:rPr>
              <w:t xml:space="preserve"> </w:t>
            </w:r>
          </w:p>
          <w:p w:rsidR="00D416CA" w:rsidRPr="00A346B2" w:rsidRDefault="00D416CA" w:rsidP="00D416CA">
            <w:pPr>
              <w:tabs>
                <w:tab w:val="left" w:pos="325"/>
              </w:tabs>
              <w:jc w:val="both"/>
              <w:rPr>
                <w:lang w:val="ro-RO"/>
              </w:rPr>
            </w:pPr>
            <w:r w:rsidRPr="00A346B2">
              <w:rPr>
                <w:lang w:val="ro-RO"/>
              </w:rPr>
              <w:t>Cefalosporine de generația III: Cefep</w:t>
            </w:r>
            <w:r w:rsidR="00715061">
              <w:rPr>
                <w:lang w:val="ro-RO"/>
              </w:rPr>
              <w:t>imum</w:t>
            </w:r>
            <w:r w:rsidRPr="00A346B2">
              <w:rPr>
                <w:lang w:val="ro-RO"/>
              </w:rPr>
              <w:t xml:space="preserve"> </w:t>
            </w:r>
          </w:p>
          <w:p w:rsidR="00D416CA" w:rsidRPr="00A346B2" w:rsidRDefault="00D416CA" w:rsidP="00D416CA">
            <w:pPr>
              <w:tabs>
                <w:tab w:val="left" w:pos="325"/>
              </w:tabs>
              <w:jc w:val="both"/>
              <w:rPr>
                <w:lang w:val="ro-RO"/>
              </w:rPr>
            </w:pPr>
            <w:r w:rsidRPr="00A346B2">
              <w:rPr>
                <w:lang w:val="ro-RO"/>
              </w:rPr>
              <w:t>Aminoglicozide: Gentamicin</w:t>
            </w:r>
            <w:r w:rsidR="00715061">
              <w:rPr>
                <w:lang w:val="ro-RO"/>
              </w:rPr>
              <w:t>um</w:t>
            </w:r>
            <w:r w:rsidRPr="00A346B2">
              <w:rPr>
                <w:lang w:val="ro-RO"/>
              </w:rPr>
              <w:t>, Amikacin</w:t>
            </w:r>
            <w:r w:rsidR="00715061">
              <w:rPr>
                <w:lang w:val="ro-RO"/>
              </w:rPr>
              <w:t>um</w:t>
            </w:r>
            <w:r w:rsidRPr="00A346B2">
              <w:rPr>
                <w:lang w:val="ro-RO"/>
              </w:rPr>
              <w:t xml:space="preserve"> </w:t>
            </w:r>
          </w:p>
          <w:p w:rsidR="00D416CA" w:rsidRPr="00A346B2" w:rsidRDefault="00FB38AD" w:rsidP="00D416CA">
            <w:pPr>
              <w:tabs>
                <w:tab w:val="left" w:pos="325"/>
              </w:tabs>
              <w:jc w:val="both"/>
              <w:rPr>
                <w:lang w:val="ro-RO"/>
              </w:rPr>
            </w:pPr>
            <w:r>
              <w:rPr>
                <w:lang w:val="ro-RO"/>
              </w:rPr>
              <w:t xml:space="preserve"> Fluorchino</w:t>
            </w:r>
            <w:r w:rsidR="00D416CA" w:rsidRPr="00A346B2">
              <w:rPr>
                <w:lang w:val="ro-RO"/>
              </w:rPr>
              <w:t xml:space="preserve">lone: </w:t>
            </w:r>
            <w:r w:rsidR="00B1796F" w:rsidRPr="00B1796F">
              <w:rPr>
                <w:lang w:val="ro-RO"/>
              </w:rPr>
              <w:t>Ciprofloxacin</w:t>
            </w:r>
            <w:r w:rsidR="00715061">
              <w:rPr>
                <w:lang w:val="ro-RO"/>
              </w:rPr>
              <w:t>um</w:t>
            </w:r>
            <w:r w:rsidR="00D416CA" w:rsidRPr="00B1796F">
              <w:rPr>
                <w:lang w:val="ro-RO"/>
              </w:rPr>
              <w:t>,</w:t>
            </w:r>
            <w:r w:rsidR="00D416CA" w:rsidRPr="00A346B2">
              <w:rPr>
                <w:lang w:val="ro-RO"/>
              </w:rPr>
              <w:t xml:space="preserve"> Levofloxacin</w:t>
            </w:r>
            <w:r w:rsidR="00715061">
              <w:rPr>
                <w:lang w:val="ro-RO"/>
              </w:rPr>
              <w:t>um</w:t>
            </w:r>
          </w:p>
          <w:p w:rsidR="00D416CA" w:rsidRPr="00A346B2" w:rsidRDefault="00D416CA" w:rsidP="00D416CA">
            <w:pPr>
              <w:tabs>
                <w:tab w:val="left" w:pos="325"/>
              </w:tabs>
              <w:jc w:val="both"/>
              <w:rPr>
                <w:lang w:val="ro-RO"/>
              </w:rPr>
            </w:pPr>
            <w:r w:rsidRPr="00A346B2">
              <w:rPr>
                <w:lang w:val="ro-RO"/>
              </w:rPr>
              <w:t>Carbopineme: Meropenem</w:t>
            </w:r>
            <w:r w:rsidR="00715061">
              <w:rPr>
                <w:lang w:val="ro-RO"/>
              </w:rPr>
              <w:t>um</w:t>
            </w:r>
            <w:r w:rsidRPr="00A346B2">
              <w:rPr>
                <w:lang w:val="ro-RO"/>
              </w:rPr>
              <w:t xml:space="preserve"> </w:t>
            </w:r>
          </w:p>
          <w:p w:rsidR="00D416CA" w:rsidRPr="00A346B2" w:rsidRDefault="00D416CA" w:rsidP="00D416CA">
            <w:pPr>
              <w:tabs>
                <w:tab w:val="left" w:pos="325"/>
              </w:tabs>
              <w:jc w:val="both"/>
              <w:rPr>
                <w:lang w:val="ro-RO"/>
              </w:rPr>
            </w:pPr>
            <w:r w:rsidRPr="00A346B2">
              <w:rPr>
                <w:lang w:val="ro-RO"/>
              </w:rPr>
              <w:t>Azalide: Azithromycin</w:t>
            </w:r>
            <w:r w:rsidR="00715061">
              <w:rPr>
                <w:lang w:val="ro-RO"/>
              </w:rPr>
              <w:t>um</w:t>
            </w:r>
            <w:r w:rsidRPr="00A346B2">
              <w:rPr>
                <w:lang w:val="ro-RO"/>
              </w:rPr>
              <w:t xml:space="preserve"> Macrolide: Clarithromicin</w:t>
            </w:r>
            <w:r w:rsidR="00715061">
              <w:rPr>
                <w:lang w:val="ro-RO"/>
              </w:rPr>
              <w:t>um</w:t>
            </w:r>
            <w:r w:rsidRPr="00A346B2">
              <w:rPr>
                <w:lang w:val="ro-RO"/>
              </w:rPr>
              <w:t xml:space="preserve"> </w:t>
            </w:r>
          </w:p>
          <w:p w:rsidR="00D416CA" w:rsidRPr="00A346B2" w:rsidRDefault="00D416CA" w:rsidP="00D416CA">
            <w:pPr>
              <w:tabs>
                <w:tab w:val="left" w:pos="325"/>
              </w:tabs>
              <w:jc w:val="both"/>
              <w:rPr>
                <w:lang w:val="ro-RO"/>
              </w:rPr>
            </w:pPr>
            <w:r w:rsidRPr="00A346B2">
              <w:rPr>
                <w:lang w:val="ro-RO"/>
              </w:rPr>
              <w:t>Glicopeptide: Vancomycin</w:t>
            </w:r>
            <w:r w:rsidR="00715061">
              <w:rPr>
                <w:lang w:val="ro-RO"/>
              </w:rPr>
              <w:t>um</w:t>
            </w:r>
            <w:r w:rsidRPr="00A346B2">
              <w:rPr>
                <w:lang w:val="ro-RO"/>
              </w:rPr>
              <w:t>, Nitromidazole: Metronidazol</w:t>
            </w:r>
            <w:r w:rsidR="00715061">
              <w:rPr>
                <w:lang w:val="ro-RO"/>
              </w:rPr>
              <w:t>um</w:t>
            </w:r>
            <w:r w:rsidRPr="00A346B2">
              <w:rPr>
                <w:lang w:val="ro-RO"/>
              </w:rPr>
              <w:t xml:space="preserve"> </w:t>
            </w:r>
          </w:p>
          <w:p w:rsidR="00D416CA" w:rsidRPr="00A346B2" w:rsidRDefault="00D416CA" w:rsidP="00D416CA">
            <w:pPr>
              <w:numPr>
                <w:ilvl w:val="0"/>
                <w:numId w:val="10"/>
              </w:numPr>
              <w:tabs>
                <w:tab w:val="left" w:pos="325"/>
              </w:tabs>
              <w:ind w:left="0" w:hanging="72"/>
              <w:rPr>
                <w:lang w:val="en-US"/>
              </w:rPr>
            </w:pPr>
            <w:r w:rsidRPr="00A346B2">
              <w:rPr>
                <w:lang w:val="en-US"/>
              </w:rPr>
              <w:t>Antalgice : analgezice nonnarcotice: Sol. Me</w:t>
            </w:r>
            <w:r w:rsidR="00FB38AD">
              <w:rPr>
                <w:lang w:val="en-US"/>
              </w:rPr>
              <w:t>tamisol</w:t>
            </w:r>
            <w:r w:rsidR="000567B2">
              <w:rPr>
                <w:lang w:val="en-US"/>
              </w:rPr>
              <w:t>i</w:t>
            </w:r>
            <w:r w:rsidR="00FB38AD">
              <w:rPr>
                <w:lang w:val="en-US"/>
              </w:rPr>
              <w:t xml:space="preserve"> sodium ; analgezice na</w:t>
            </w:r>
            <w:r w:rsidRPr="00A346B2">
              <w:rPr>
                <w:lang w:val="en-US"/>
              </w:rPr>
              <w:t>rcotice: Sol. Trimeperidinum 2%, Sol. Omnoponum 2% (Codeinum + Morphinum + Noscapinum + Papaverini hydrochloridum + Tebainum), Tramadolum, Dexketoprophenum</w:t>
            </w:r>
          </w:p>
          <w:p w:rsidR="00D416CA" w:rsidRPr="00A346B2" w:rsidRDefault="00D416CA" w:rsidP="00D416CA">
            <w:pPr>
              <w:numPr>
                <w:ilvl w:val="0"/>
                <w:numId w:val="10"/>
              </w:numPr>
              <w:tabs>
                <w:tab w:val="left" w:pos="325"/>
              </w:tabs>
              <w:ind w:left="0" w:hanging="72"/>
              <w:rPr>
                <w:lang w:val="en-US"/>
              </w:rPr>
            </w:pPr>
            <w:r w:rsidRPr="00A346B2">
              <w:rPr>
                <w:lang w:val="en-US"/>
              </w:rPr>
              <w:t xml:space="preserve">Preparate antihistaminice: </w:t>
            </w:r>
            <w:r w:rsidR="00FB38AD" w:rsidRPr="00A346B2">
              <w:rPr>
                <w:lang w:val="en-US"/>
              </w:rPr>
              <w:t xml:space="preserve">Diphenhydraminum </w:t>
            </w:r>
            <w:r w:rsidRPr="00A346B2">
              <w:rPr>
                <w:lang w:val="en-US"/>
              </w:rPr>
              <w:t>1%, Chloropyraminum</w:t>
            </w:r>
            <w:r w:rsidR="000567B2">
              <w:rPr>
                <w:lang w:val="en-US"/>
              </w:rPr>
              <w:t>,</w:t>
            </w:r>
            <w:r w:rsidRPr="00A346B2">
              <w:rPr>
                <w:lang w:val="en-US"/>
              </w:rPr>
              <w:t xml:space="preserve"> Diphenhydraminum, Clemastinum, Quifenadinum, Desloratadine etc. </w:t>
            </w:r>
          </w:p>
          <w:p w:rsidR="00FB38AD" w:rsidRDefault="00FB38AD" w:rsidP="00D416CA">
            <w:pPr>
              <w:numPr>
                <w:ilvl w:val="0"/>
                <w:numId w:val="10"/>
              </w:numPr>
              <w:tabs>
                <w:tab w:val="left" w:pos="325"/>
              </w:tabs>
              <w:ind w:left="0" w:hanging="72"/>
              <w:rPr>
                <w:lang w:val="en-US"/>
              </w:rPr>
            </w:pPr>
            <w:r>
              <w:rPr>
                <w:lang w:val="en-US"/>
              </w:rPr>
              <w:t>Spas</w:t>
            </w:r>
            <w:r w:rsidR="00D416CA" w:rsidRPr="00A346B2">
              <w:rPr>
                <w:lang w:val="en-US"/>
              </w:rPr>
              <w:t xml:space="preserve">molitice: Drotoverinum 2%, Papaverinum 2% </w:t>
            </w:r>
          </w:p>
          <w:p w:rsidR="00D416CA" w:rsidRPr="00A346B2" w:rsidRDefault="00FB38AD" w:rsidP="00D416CA">
            <w:pPr>
              <w:numPr>
                <w:ilvl w:val="0"/>
                <w:numId w:val="10"/>
              </w:numPr>
              <w:tabs>
                <w:tab w:val="left" w:pos="325"/>
              </w:tabs>
              <w:ind w:left="0" w:hanging="72"/>
              <w:rPr>
                <w:lang w:val="en-US"/>
              </w:rPr>
            </w:pPr>
            <w:r w:rsidRPr="00A346B2">
              <w:rPr>
                <w:lang w:val="en-US"/>
              </w:rPr>
              <w:t>Vitaminoterapie</w:t>
            </w:r>
            <w:r w:rsidR="00D416CA" w:rsidRPr="00A346B2">
              <w:rPr>
                <w:lang w:val="en-US"/>
              </w:rPr>
              <w:t>: tiaminum bromidi, riboflavinum</w:t>
            </w:r>
            <w:r>
              <w:rPr>
                <w:lang w:val="en-US"/>
              </w:rPr>
              <w:t>, acid</w:t>
            </w:r>
            <w:r w:rsidR="000567B2">
              <w:rPr>
                <w:lang w:val="en-US"/>
              </w:rPr>
              <w:t>um</w:t>
            </w:r>
            <w:r>
              <w:rPr>
                <w:lang w:val="en-US"/>
              </w:rPr>
              <w:t xml:space="preserve"> ascorbic</w:t>
            </w:r>
            <w:r w:rsidR="000567B2">
              <w:rPr>
                <w:lang w:val="en-US"/>
              </w:rPr>
              <w:t>um</w:t>
            </w:r>
            <w:r>
              <w:rPr>
                <w:lang w:val="en-US"/>
              </w:rPr>
              <w:t>– în primele zile posibilă doza dublă</w:t>
            </w:r>
            <w:r w:rsidR="00D416CA" w:rsidRPr="00A346B2">
              <w:rPr>
                <w:lang w:val="en-US"/>
              </w:rPr>
              <w:t xml:space="preserve">   etc</w:t>
            </w:r>
            <w:r>
              <w:rPr>
                <w:lang w:val="en-US"/>
              </w:rPr>
              <w:t>.</w:t>
            </w:r>
          </w:p>
          <w:p w:rsidR="00D416CA" w:rsidRPr="00A346B2" w:rsidRDefault="00FB38AD" w:rsidP="00D416CA">
            <w:pPr>
              <w:numPr>
                <w:ilvl w:val="0"/>
                <w:numId w:val="10"/>
              </w:numPr>
              <w:tabs>
                <w:tab w:val="left" w:pos="325"/>
              </w:tabs>
              <w:ind w:left="0" w:hanging="72"/>
              <w:rPr>
                <w:lang w:val="en-US"/>
              </w:rPr>
            </w:pPr>
            <w:r>
              <w:rPr>
                <w:lang w:val="en-US"/>
              </w:rPr>
              <w:lastRenderedPageBreak/>
              <w:t>Antisecretorii</w:t>
            </w:r>
            <w:r w:rsidR="00D416CA" w:rsidRPr="00A346B2">
              <w:rPr>
                <w:lang w:val="en-US"/>
              </w:rPr>
              <w:t xml:space="preserve"> (antiacide)</w:t>
            </w:r>
            <w:r>
              <w:rPr>
                <w:lang w:val="en-US"/>
              </w:rPr>
              <w:t xml:space="preserve"> </w:t>
            </w:r>
            <w:r w:rsidR="00D416CA" w:rsidRPr="00A346B2">
              <w:rPr>
                <w:lang w:val="en-US"/>
              </w:rPr>
              <w:t>- profilaxia ulcer</w:t>
            </w:r>
            <w:r>
              <w:rPr>
                <w:lang w:val="en-US"/>
              </w:rPr>
              <w:t xml:space="preserve">ului de stress </w:t>
            </w:r>
            <w:r w:rsidR="00D416CA" w:rsidRPr="00A346B2">
              <w:rPr>
                <w:lang w:val="en-US"/>
              </w:rPr>
              <w:t xml:space="preserve"> sau ulcerului prezent: Famotidin</w:t>
            </w:r>
            <w:r w:rsidR="000567B2">
              <w:rPr>
                <w:lang w:val="en-US"/>
              </w:rPr>
              <w:t>um</w:t>
            </w:r>
            <w:r w:rsidR="00D416CA" w:rsidRPr="00A346B2">
              <w:rPr>
                <w:lang w:val="en-US"/>
              </w:rPr>
              <w:t xml:space="preserve"> </w:t>
            </w:r>
          </w:p>
          <w:p w:rsidR="00D416CA" w:rsidRPr="00A346B2" w:rsidRDefault="00FB38AD" w:rsidP="00D416CA">
            <w:pPr>
              <w:numPr>
                <w:ilvl w:val="0"/>
                <w:numId w:val="10"/>
              </w:numPr>
              <w:tabs>
                <w:tab w:val="left" w:pos="325"/>
              </w:tabs>
              <w:ind w:left="0" w:hanging="72"/>
              <w:rPr>
                <w:lang w:val="en-US"/>
              </w:rPr>
            </w:pPr>
            <w:r>
              <w:rPr>
                <w:lang w:val="en-US"/>
              </w:rPr>
              <w:t>Antiagre</w:t>
            </w:r>
            <w:r w:rsidR="00D416CA" w:rsidRPr="00A346B2">
              <w:rPr>
                <w:lang w:val="en-US"/>
              </w:rPr>
              <w:t>gante: Pentoxifyllin</w:t>
            </w:r>
            <w:r w:rsidR="000567B2">
              <w:rPr>
                <w:lang w:val="en-US"/>
              </w:rPr>
              <w:t>um</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Sol. Sodium chloride (NaCl) 0,9%  </w:t>
            </w:r>
          </w:p>
          <w:p w:rsidR="00D416CA" w:rsidRPr="000567B2" w:rsidRDefault="00D416CA" w:rsidP="00D416CA">
            <w:pPr>
              <w:numPr>
                <w:ilvl w:val="0"/>
                <w:numId w:val="11"/>
              </w:numPr>
              <w:tabs>
                <w:tab w:val="left" w:pos="145"/>
              </w:tabs>
              <w:ind w:left="0" w:hanging="72"/>
              <w:jc w:val="both"/>
              <w:rPr>
                <w:lang w:val="en-US"/>
              </w:rPr>
            </w:pPr>
            <w:r w:rsidRPr="000567B2">
              <w:rPr>
                <w:lang w:val="en-US"/>
              </w:rPr>
              <w:t xml:space="preserve">Sol. Kalii chloridum+ Calcii chloridum+Natrii chloridum </w:t>
            </w:r>
          </w:p>
          <w:p w:rsidR="00D416CA" w:rsidRPr="00A346B2" w:rsidRDefault="00D416CA" w:rsidP="00D416CA">
            <w:pPr>
              <w:numPr>
                <w:ilvl w:val="0"/>
                <w:numId w:val="11"/>
              </w:numPr>
              <w:tabs>
                <w:tab w:val="left" w:pos="145"/>
              </w:tabs>
              <w:ind w:left="0" w:hanging="72"/>
              <w:jc w:val="both"/>
              <w:rPr>
                <w:lang w:val="en-US"/>
              </w:rPr>
            </w:pPr>
            <w:r w:rsidRPr="000567B2">
              <w:rPr>
                <w:lang w:val="en-US"/>
              </w:rPr>
              <w:t xml:space="preserve">Sol. Glucosum 5-10 % </w:t>
            </w:r>
          </w:p>
          <w:p w:rsidR="00D416CA" w:rsidRPr="00A346B2" w:rsidRDefault="00D416CA" w:rsidP="00D416CA">
            <w:pPr>
              <w:numPr>
                <w:ilvl w:val="0"/>
                <w:numId w:val="11"/>
              </w:numPr>
              <w:tabs>
                <w:tab w:val="left" w:pos="145"/>
              </w:tabs>
              <w:ind w:left="0" w:hanging="72"/>
              <w:jc w:val="both"/>
              <w:rPr>
                <w:lang w:val="en-US"/>
              </w:rPr>
            </w:pPr>
            <w:r w:rsidRPr="00A346B2">
              <w:rPr>
                <w:lang w:val="en-US"/>
              </w:rPr>
              <w:t>Hemostatice: Sol. Etamsylatum 12.5% (125</w:t>
            </w:r>
            <w:r w:rsidRPr="00AF7183">
              <w:rPr>
                <w:lang w:val="en-US"/>
              </w:rPr>
              <w:t>mg/ml</w:t>
            </w:r>
            <w:r w:rsidRPr="00A346B2">
              <w:rPr>
                <w:lang w:val="en-US"/>
              </w:rPr>
              <w:t>) Sol. Potasium chloride 4%</w:t>
            </w:r>
          </w:p>
          <w:p w:rsidR="00D416CA" w:rsidRPr="00A346B2" w:rsidRDefault="00D416CA" w:rsidP="00D416CA">
            <w:pPr>
              <w:numPr>
                <w:ilvl w:val="0"/>
                <w:numId w:val="11"/>
              </w:numPr>
              <w:tabs>
                <w:tab w:val="left" w:pos="145"/>
              </w:tabs>
              <w:ind w:left="0" w:hanging="72"/>
              <w:jc w:val="both"/>
              <w:rPr>
                <w:lang w:val="en-US"/>
              </w:rPr>
            </w:pPr>
            <w:r w:rsidRPr="00A346B2">
              <w:rPr>
                <w:lang w:val="en-US"/>
              </w:rPr>
              <w:t>Sol. Cal</w:t>
            </w:r>
            <w:r w:rsidRPr="00A346B2">
              <w:t>с</w:t>
            </w:r>
            <w:r w:rsidRPr="00A346B2">
              <w:rPr>
                <w:lang w:val="en-US"/>
              </w:rPr>
              <w:t>ium chloride (CaCl</w:t>
            </w:r>
            <w:r w:rsidRPr="00A346B2">
              <w:rPr>
                <w:vertAlign w:val="subscript"/>
                <w:lang w:val="en-US"/>
              </w:rPr>
              <w:t>2</w:t>
            </w:r>
            <w:r w:rsidRPr="00A346B2">
              <w:rPr>
                <w:lang w:val="en-US"/>
              </w:rPr>
              <w:t xml:space="preserve">) </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Sol. Magnesii </w:t>
            </w:r>
            <w:r w:rsidRPr="00B1796F">
              <w:rPr>
                <w:lang w:val="en-US"/>
              </w:rPr>
              <w:t>sulfas</w:t>
            </w:r>
            <w:r w:rsidRPr="00A346B2">
              <w:rPr>
                <w:lang w:val="en-US"/>
              </w:rPr>
              <w:t xml:space="preserve"> 25% </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Sol. Procainum 0,5% </w:t>
            </w:r>
          </w:p>
          <w:p w:rsidR="00D416CA" w:rsidRPr="00FB38AD" w:rsidRDefault="00D416CA" w:rsidP="00FB38AD">
            <w:pPr>
              <w:numPr>
                <w:ilvl w:val="0"/>
                <w:numId w:val="11"/>
              </w:numPr>
              <w:tabs>
                <w:tab w:val="left" w:pos="145"/>
              </w:tabs>
              <w:ind w:left="0" w:hanging="72"/>
              <w:jc w:val="both"/>
              <w:rPr>
                <w:lang w:val="en-US"/>
              </w:rPr>
            </w:pPr>
            <w:r w:rsidRPr="00A346B2">
              <w:rPr>
                <w:lang w:val="en-US"/>
              </w:rPr>
              <w:t>Pentru stimularea intestinului: Sol. Metoclopramidum</w:t>
            </w:r>
            <w:r w:rsidR="00FB38AD">
              <w:rPr>
                <w:lang w:val="en-US"/>
              </w:rPr>
              <w:t>, clis</w:t>
            </w:r>
            <w:r w:rsidR="00FB38AD" w:rsidRPr="00FB38AD">
              <w:rPr>
                <w:lang w:val="en-US"/>
              </w:rPr>
              <w:t xml:space="preserve">ma </w:t>
            </w:r>
            <w:r w:rsidRPr="00FB38AD">
              <w:rPr>
                <w:lang w:val="en-US"/>
              </w:rPr>
              <w:t>hipertonică 1%</w:t>
            </w:r>
          </w:p>
          <w:p w:rsidR="00D416CA" w:rsidRPr="00A346B2" w:rsidRDefault="00FB38AD" w:rsidP="00D416CA">
            <w:pPr>
              <w:numPr>
                <w:ilvl w:val="0"/>
                <w:numId w:val="11"/>
              </w:numPr>
              <w:tabs>
                <w:tab w:val="left" w:pos="145"/>
              </w:tabs>
              <w:ind w:left="0" w:hanging="72"/>
              <w:jc w:val="both"/>
              <w:rPr>
                <w:lang w:val="en-US"/>
              </w:rPr>
            </w:pPr>
            <w:r>
              <w:rPr>
                <w:lang w:val="en-US"/>
              </w:rPr>
              <w:t>Pentru profilaxia</w:t>
            </w:r>
            <w:r w:rsidR="00D416CA" w:rsidRPr="00A346B2">
              <w:rPr>
                <w:lang w:val="en-US"/>
              </w:rPr>
              <w:t xml:space="preserve"> acidozei și </w:t>
            </w:r>
            <w:r>
              <w:rPr>
                <w:lang w:val="en-US"/>
              </w:rPr>
              <w:t xml:space="preserve">a </w:t>
            </w:r>
            <w:r w:rsidR="00D416CA" w:rsidRPr="00A346B2">
              <w:rPr>
                <w:lang w:val="en-US"/>
              </w:rPr>
              <w:t>insuficienței renale se indică:</w:t>
            </w:r>
          </w:p>
          <w:p w:rsidR="00D416CA" w:rsidRPr="00A346B2" w:rsidRDefault="00D416CA" w:rsidP="00D416CA">
            <w:pPr>
              <w:tabs>
                <w:tab w:val="left" w:pos="145"/>
              </w:tabs>
              <w:jc w:val="both"/>
              <w:rPr>
                <w:lang w:val="en-US"/>
              </w:rPr>
            </w:pPr>
            <w:r w:rsidRPr="00A346B2">
              <w:rPr>
                <w:lang w:val="en-US"/>
              </w:rPr>
              <w:t xml:space="preserve">Sol. Na </w:t>
            </w:r>
            <w:r w:rsidR="00B1796F" w:rsidRPr="00B1796F">
              <w:rPr>
                <w:lang w:val="en-US"/>
              </w:rPr>
              <w:t>bicarbonate</w:t>
            </w:r>
            <w:r w:rsidRPr="00B1796F">
              <w:rPr>
                <w:lang w:val="en-US"/>
              </w:rPr>
              <w:t>,</w:t>
            </w:r>
            <w:r w:rsidRPr="00A346B2">
              <w:rPr>
                <w:lang w:val="en-US"/>
              </w:rPr>
              <w:t xml:space="preserve"> Sol. </w:t>
            </w:r>
            <w:r w:rsidR="000567B2">
              <w:rPr>
                <w:lang w:val="en-US"/>
              </w:rPr>
              <w:t>Aminophillinum</w:t>
            </w:r>
            <w:r w:rsidRPr="00A346B2">
              <w:rPr>
                <w:lang w:val="en-US"/>
              </w:rPr>
              <w:t xml:space="preserve"> </w:t>
            </w:r>
          </w:p>
          <w:p w:rsidR="00D416CA" w:rsidRPr="00A346B2" w:rsidRDefault="00D416CA" w:rsidP="00D416CA">
            <w:pPr>
              <w:numPr>
                <w:ilvl w:val="0"/>
                <w:numId w:val="11"/>
              </w:numPr>
              <w:tabs>
                <w:tab w:val="left" w:pos="145"/>
              </w:tabs>
              <w:ind w:left="0" w:hanging="72"/>
              <w:jc w:val="both"/>
              <w:rPr>
                <w:lang w:val="en-US"/>
              </w:rPr>
            </w:pPr>
            <w:r w:rsidRPr="00A346B2">
              <w:rPr>
                <w:lang w:val="en-US"/>
              </w:rPr>
              <w:t>Diuretice: Furosemid</w:t>
            </w:r>
            <w:r w:rsidR="000567B2">
              <w:rPr>
                <w:lang w:val="en-US"/>
              </w:rPr>
              <w:t>um</w:t>
            </w:r>
            <w:r w:rsidRPr="00A346B2">
              <w:rPr>
                <w:lang w:val="en-US"/>
              </w:rPr>
              <w:t xml:space="preserve"> </w:t>
            </w:r>
          </w:p>
          <w:p w:rsidR="00D416CA" w:rsidRPr="00A346B2" w:rsidRDefault="00903730" w:rsidP="00D416CA">
            <w:pPr>
              <w:numPr>
                <w:ilvl w:val="0"/>
                <w:numId w:val="11"/>
              </w:numPr>
              <w:tabs>
                <w:tab w:val="left" w:pos="145"/>
              </w:tabs>
              <w:ind w:left="0" w:hanging="72"/>
              <w:jc w:val="both"/>
              <w:rPr>
                <w:lang w:val="en-US"/>
              </w:rPr>
            </w:pPr>
            <w:r w:rsidRPr="00B1796F">
              <w:rPr>
                <w:lang w:val="en-US"/>
              </w:rPr>
              <w:t>Antifun</w:t>
            </w:r>
            <w:r w:rsidR="00D416CA" w:rsidRPr="00B1796F">
              <w:rPr>
                <w:lang w:val="en-US"/>
              </w:rPr>
              <w:t>gice:</w:t>
            </w:r>
            <w:r w:rsidR="00D416CA" w:rsidRPr="00A346B2">
              <w:rPr>
                <w:lang w:val="en-US"/>
              </w:rPr>
              <w:t xml:space="preserve"> Fluconazolum Simethiconum</w:t>
            </w:r>
            <w:r w:rsidR="00FB38AD">
              <w:rPr>
                <w:lang w:val="en-US"/>
              </w:rPr>
              <w:t>,</w:t>
            </w:r>
            <w:r w:rsidR="00D416CA" w:rsidRPr="00A346B2">
              <w:rPr>
                <w:lang w:val="en-US"/>
              </w:rPr>
              <w:t xml:space="preserve"> emulsie orală</w:t>
            </w:r>
          </w:p>
          <w:p w:rsidR="000567B2" w:rsidRDefault="00D416CA" w:rsidP="00D416CA">
            <w:pPr>
              <w:numPr>
                <w:ilvl w:val="0"/>
                <w:numId w:val="11"/>
              </w:numPr>
              <w:tabs>
                <w:tab w:val="left" w:pos="145"/>
              </w:tabs>
              <w:ind w:left="0" w:hanging="72"/>
              <w:jc w:val="both"/>
              <w:rPr>
                <w:lang w:val="en-US"/>
              </w:rPr>
            </w:pPr>
            <w:r w:rsidRPr="000567B2">
              <w:rPr>
                <w:lang w:val="en-US"/>
              </w:rPr>
              <w:t xml:space="preserve">Lactobacillus acidophilus+Bifidobacterinum infantis+Enterococcus faecium, </w:t>
            </w:r>
            <w:r w:rsidR="00FB38AD" w:rsidRPr="000567B2">
              <w:rPr>
                <w:lang w:val="en-US"/>
              </w:rPr>
              <w:t xml:space="preserve">Lactobacillus </w:t>
            </w:r>
            <w:r w:rsidRPr="000567B2">
              <w:rPr>
                <w:lang w:val="en-US"/>
              </w:rPr>
              <w:t>rhamnosus+</w:t>
            </w:r>
            <w:r w:rsidR="00FB38AD" w:rsidRPr="000567B2">
              <w:rPr>
                <w:lang w:val="en-US"/>
              </w:rPr>
              <w:t xml:space="preserve">Lactobacillus </w:t>
            </w:r>
            <w:r w:rsidRPr="000567B2">
              <w:rPr>
                <w:lang w:val="en-US"/>
              </w:rPr>
              <w:t xml:space="preserve">acidophilus </w:t>
            </w:r>
          </w:p>
          <w:p w:rsidR="00D416CA" w:rsidRPr="000567B2" w:rsidRDefault="00D416CA" w:rsidP="00D416CA">
            <w:pPr>
              <w:numPr>
                <w:ilvl w:val="0"/>
                <w:numId w:val="11"/>
              </w:numPr>
              <w:tabs>
                <w:tab w:val="left" w:pos="145"/>
              </w:tabs>
              <w:ind w:left="0" w:hanging="72"/>
              <w:jc w:val="both"/>
              <w:rPr>
                <w:lang w:val="en-US"/>
              </w:rPr>
            </w:pPr>
            <w:r w:rsidRPr="000567B2">
              <w:rPr>
                <w:lang w:val="en-US"/>
              </w:rPr>
              <w:t>Sol. Actovegini</w:t>
            </w:r>
          </w:p>
          <w:p w:rsidR="00D416CA" w:rsidRPr="00A346B2" w:rsidRDefault="00D416CA" w:rsidP="00D416CA">
            <w:pPr>
              <w:numPr>
                <w:ilvl w:val="0"/>
                <w:numId w:val="11"/>
              </w:numPr>
              <w:tabs>
                <w:tab w:val="left" w:pos="145"/>
              </w:tabs>
              <w:ind w:left="0" w:hanging="72"/>
              <w:jc w:val="both"/>
              <w:rPr>
                <w:lang w:val="en-US"/>
              </w:rPr>
            </w:pPr>
            <w:r w:rsidRPr="00A346B2">
              <w:rPr>
                <w:lang w:val="en-US"/>
              </w:rPr>
              <w:t>Lactulosum, Cotidierbe</w:t>
            </w:r>
            <w:r w:rsidRPr="00A346B2">
              <w:rPr>
                <w:vertAlign w:val="superscript"/>
                <w:lang w:val="en-US"/>
              </w:rPr>
              <w:t>®</w:t>
            </w:r>
            <w:r w:rsidRPr="00A346B2">
              <w:rPr>
                <w:lang w:val="en-US"/>
              </w:rPr>
              <w:t xml:space="preserve">, Omeprozolum, Famotidinum, Aluminii hydroxidum+magnesii hydroxidum, Domperidonum </w:t>
            </w:r>
          </w:p>
          <w:p w:rsidR="00D416CA" w:rsidRPr="00A346B2" w:rsidRDefault="00D416CA" w:rsidP="00D416CA">
            <w:pPr>
              <w:numPr>
                <w:ilvl w:val="0"/>
                <w:numId w:val="11"/>
              </w:numPr>
              <w:tabs>
                <w:tab w:val="left" w:pos="145"/>
              </w:tabs>
              <w:ind w:left="0" w:hanging="72"/>
              <w:rPr>
                <w:lang w:val="en-US"/>
              </w:rPr>
            </w:pPr>
            <w:r w:rsidRPr="00A346B2">
              <w:rPr>
                <w:lang w:val="en-US"/>
              </w:rPr>
              <w:t xml:space="preserve">Antiaderenţiale: Wobenzym, caps. Serratiopeptidasum, Domperidonum </w:t>
            </w:r>
          </w:p>
          <w:p w:rsidR="00D416CA" w:rsidRPr="00A346B2" w:rsidRDefault="00D416CA" w:rsidP="00D416CA">
            <w:pPr>
              <w:numPr>
                <w:ilvl w:val="0"/>
                <w:numId w:val="10"/>
              </w:numPr>
              <w:tabs>
                <w:tab w:val="left" w:pos="145"/>
              </w:tabs>
              <w:ind w:left="0" w:hanging="72"/>
              <w:rPr>
                <w:b/>
              </w:rPr>
            </w:pPr>
            <w:r w:rsidRPr="00A346B2">
              <w:rPr>
                <w:lang w:val="ro-RO"/>
              </w:rPr>
              <w:t xml:space="preserve">Natrii oxybutyrat </w:t>
            </w:r>
          </w:p>
          <w:p w:rsidR="00EC4F26" w:rsidRPr="00A346B2" w:rsidRDefault="00D416CA" w:rsidP="00EC4F26">
            <w:pPr>
              <w:numPr>
                <w:ilvl w:val="0"/>
                <w:numId w:val="10"/>
              </w:numPr>
              <w:tabs>
                <w:tab w:val="left" w:pos="145"/>
              </w:tabs>
              <w:ind w:left="0" w:hanging="72"/>
              <w:rPr>
                <w:b/>
                <w:lang w:val="en-US"/>
              </w:rPr>
            </w:pPr>
            <w:r w:rsidRPr="00A346B2">
              <w:rPr>
                <w:lang w:val="ro-RO"/>
              </w:rPr>
              <w:t xml:space="preserve">Pentru prevenirea parezei intestinale: </w:t>
            </w:r>
            <w:r w:rsidR="00FB38AD" w:rsidRPr="00A346B2">
              <w:rPr>
                <w:lang w:val="ro-RO"/>
              </w:rPr>
              <w:t>Prozerin</w:t>
            </w:r>
            <w:r w:rsidR="000567B2">
              <w:rPr>
                <w:lang w:val="ro-RO"/>
              </w:rPr>
              <w:t>um</w:t>
            </w:r>
            <w:r w:rsidRPr="00A346B2">
              <w:rPr>
                <w:lang w:val="ro-RO"/>
              </w:rPr>
              <w:t xml:space="preserve">, </w:t>
            </w:r>
            <w:r w:rsidRPr="00AF7183">
              <w:rPr>
                <w:lang w:val="en-US"/>
              </w:rPr>
              <w:t>Na</w:t>
            </w:r>
            <w:r w:rsidR="000567B2">
              <w:rPr>
                <w:lang w:val="en-US"/>
              </w:rPr>
              <w:t xml:space="preserve">trium </w:t>
            </w:r>
            <w:r w:rsidRPr="00AF7183">
              <w:rPr>
                <w:lang w:val="en-US"/>
              </w:rPr>
              <w:t>C</w:t>
            </w:r>
            <w:r w:rsidR="000567B2">
              <w:rPr>
                <w:lang w:val="en-US"/>
              </w:rPr>
              <w:t>h</w:t>
            </w:r>
            <w:r w:rsidRPr="00AF7183">
              <w:rPr>
                <w:lang w:val="en-US"/>
              </w:rPr>
              <w:t>l</w:t>
            </w:r>
            <w:r w:rsidR="000567B2">
              <w:rPr>
                <w:lang w:val="en-US"/>
              </w:rPr>
              <w:t>oridum</w:t>
            </w:r>
            <w:r w:rsidRPr="00A346B2">
              <w:rPr>
                <w:lang w:val="en-US"/>
              </w:rPr>
              <w:t xml:space="preserve"> 10%</w:t>
            </w:r>
          </w:p>
          <w:p w:rsidR="00EC4F26" w:rsidRPr="00A346B2" w:rsidRDefault="00EC4F26" w:rsidP="00D416CA">
            <w:pPr>
              <w:numPr>
                <w:ilvl w:val="0"/>
                <w:numId w:val="10"/>
              </w:numPr>
              <w:tabs>
                <w:tab w:val="left" w:pos="145"/>
              </w:tabs>
              <w:ind w:left="0" w:hanging="72"/>
              <w:rPr>
                <w:lang w:val="ro-RO"/>
              </w:rPr>
            </w:pPr>
            <w:r w:rsidRPr="00A346B2">
              <w:rPr>
                <w:lang w:val="ro-RO"/>
              </w:rPr>
              <w:t xml:space="preserve">Local: </w:t>
            </w:r>
            <w:r w:rsidRPr="00A346B2">
              <w:rPr>
                <w:lang w:val="en-US"/>
              </w:rPr>
              <w:t xml:space="preserve">sol. </w:t>
            </w:r>
            <w:r w:rsidR="00857A19">
              <w:rPr>
                <w:lang w:val="en-US"/>
              </w:rPr>
              <w:t>polividoni</w:t>
            </w:r>
            <w:r w:rsidRPr="00A346B2">
              <w:rPr>
                <w:lang w:val="en-US"/>
              </w:rPr>
              <w:t>, spir</w:t>
            </w:r>
            <w:r w:rsidR="000567B2">
              <w:rPr>
                <w:lang w:val="en-US"/>
              </w:rPr>
              <w:t>i</w:t>
            </w:r>
            <w:r w:rsidRPr="00A346B2">
              <w:rPr>
                <w:lang w:val="en-US"/>
              </w:rPr>
              <w:t>t</w:t>
            </w:r>
            <w:r w:rsidR="000567B2">
              <w:rPr>
                <w:lang w:val="en-US"/>
              </w:rPr>
              <w:t>us</w:t>
            </w:r>
            <w:r w:rsidRPr="00A346B2">
              <w:rPr>
                <w:lang w:val="en-US"/>
              </w:rPr>
              <w:t xml:space="preserve"> </w:t>
            </w:r>
            <w:r w:rsidR="000567B2">
              <w:rPr>
                <w:lang w:val="en-US"/>
              </w:rPr>
              <w:t>a</w:t>
            </w:r>
            <w:r w:rsidRPr="00A346B2">
              <w:rPr>
                <w:lang w:val="en-US"/>
              </w:rPr>
              <w:t>etilic</w:t>
            </w:r>
            <w:r w:rsidR="000567B2">
              <w:rPr>
                <w:lang w:val="en-US"/>
              </w:rPr>
              <w:t>um</w:t>
            </w:r>
            <w:r w:rsidRPr="00A346B2">
              <w:rPr>
                <w:lang w:val="en-US"/>
              </w:rPr>
              <w:t xml:space="preserve"> 96%, sol. betadini, sol. </w:t>
            </w:r>
            <w:r w:rsidR="00FB38AD" w:rsidRPr="00A346B2">
              <w:rPr>
                <w:lang w:val="en-US"/>
              </w:rPr>
              <w:t xml:space="preserve">verde </w:t>
            </w:r>
            <w:r w:rsidRPr="00A346B2">
              <w:rPr>
                <w:lang w:val="en-US"/>
              </w:rPr>
              <w:t>de brilliant, tifon steril</w:t>
            </w:r>
          </w:p>
          <w:p w:rsidR="00305546" w:rsidRPr="00A346B2" w:rsidRDefault="00FB38AD" w:rsidP="00D416CA">
            <w:pPr>
              <w:numPr>
                <w:ilvl w:val="0"/>
                <w:numId w:val="10"/>
              </w:numPr>
              <w:tabs>
                <w:tab w:val="left" w:pos="145"/>
              </w:tabs>
              <w:ind w:left="0" w:hanging="72"/>
              <w:rPr>
                <w:lang w:val="ro-RO"/>
              </w:rPr>
            </w:pPr>
            <w:r>
              <w:rPr>
                <w:lang w:val="ro-RO"/>
              </w:rPr>
              <w:t>Manuşi neste</w:t>
            </w:r>
            <w:r w:rsidR="00D416CA" w:rsidRPr="00A346B2">
              <w:rPr>
                <w:lang w:val="ro-RO"/>
              </w:rPr>
              <w:t>rile şi sterile</w:t>
            </w:r>
          </w:p>
          <w:p w:rsidR="00D416CA" w:rsidRPr="00A346B2" w:rsidRDefault="00FB38AD" w:rsidP="00D416CA">
            <w:pPr>
              <w:numPr>
                <w:ilvl w:val="0"/>
                <w:numId w:val="10"/>
              </w:numPr>
              <w:tabs>
                <w:tab w:val="left" w:pos="145"/>
              </w:tabs>
              <w:ind w:left="0" w:hanging="72"/>
              <w:rPr>
                <w:lang w:val="ro-RO"/>
              </w:rPr>
            </w:pPr>
            <w:r>
              <w:rPr>
                <w:lang w:val="ro-RO"/>
              </w:rPr>
              <w:t>Balon de cauciuc</w:t>
            </w:r>
            <w:r w:rsidR="00B1796F">
              <w:rPr>
                <w:lang w:val="ro-RO"/>
              </w:rPr>
              <w:t xml:space="preserve"> (para)</w:t>
            </w:r>
          </w:p>
        </w:tc>
      </w:tr>
      <w:tr w:rsidR="00305546" w:rsidRPr="00A346B2" w:rsidTr="0097431D">
        <w:tc>
          <w:tcPr>
            <w:tcW w:w="2555" w:type="dxa"/>
            <w:vMerge w:val="restart"/>
          </w:tcPr>
          <w:p w:rsidR="00305546" w:rsidRPr="00A346B2" w:rsidRDefault="00305546" w:rsidP="008C772A">
            <w:pPr>
              <w:rPr>
                <w:lang w:val="ro-RO"/>
              </w:rPr>
            </w:pPr>
            <w:r w:rsidRPr="00A346B2">
              <w:rPr>
                <w:b/>
                <w:i/>
                <w:lang w:val="ro-RO"/>
              </w:rPr>
              <w:lastRenderedPageBreak/>
              <w:t>D.</w:t>
            </w:r>
            <w:r w:rsidR="00F038F2">
              <w:rPr>
                <w:b/>
                <w:i/>
                <w:lang w:val="ro-RO"/>
              </w:rPr>
              <w:t>5</w:t>
            </w:r>
            <w:r w:rsidRPr="00A346B2">
              <w:rPr>
                <w:b/>
                <w:i/>
                <w:lang w:val="ro-RO"/>
              </w:rPr>
              <w:t xml:space="preserve">. </w:t>
            </w:r>
            <w:r w:rsidR="002844B3" w:rsidRPr="00A346B2">
              <w:rPr>
                <w:lang w:val="ro-RO" w:bidi="ar-JO"/>
              </w:rPr>
              <w:t xml:space="preserve">Instituţiile de asistenţă medicală spitalicească: secţii de </w:t>
            </w:r>
            <w:r w:rsidR="00C663BB" w:rsidRPr="00A346B2">
              <w:rPr>
                <w:lang w:val="ro-RO"/>
              </w:rPr>
              <w:t xml:space="preserve">reanimare chirurgicală, </w:t>
            </w:r>
            <w:r w:rsidR="00FB38AD">
              <w:rPr>
                <w:lang w:val="ro-RO"/>
              </w:rPr>
              <w:t xml:space="preserve">de </w:t>
            </w:r>
            <w:r w:rsidR="00C663BB" w:rsidRPr="00A346B2">
              <w:rPr>
                <w:lang w:val="ro-RO"/>
              </w:rPr>
              <w:t>TI</w:t>
            </w:r>
            <w:r w:rsidR="00C663BB" w:rsidRPr="00A346B2">
              <w:rPr>
                <w:lang w:val="ro-RO" w:bidi="ar-JO"/>
              </w:rPr>
              <w:t xml:space="preserve"> </w:t>
            </w:r>
            <w:r w:rsidR="002844B3" w:rsidRPr="00A346B2">
              <w:rPr>
                <w:lang w:val="ro-RO" w:bidi="ar-JO"/>
              </w:rPr>
              <w:t xml:space="preserve"> ale</w:t>
            </w:r>
            <w:r w:rsidR="00C663BB" w:rsidRPr="00A346B2">
              <w:rPr>
                <w:lang w:val="ro-RO" w:bidi="ar-JO"/>
              </w:rPr>
              <w:t xml:space="preserve"> </w:t>
            </w:r>
            <w:r w:rsidR="002844B3" w:rsidRPr="00A346B2">
              <w:rPr>
                <w:lang w:val="ro-RO" w:bidi="ar-JO"/>
              </w:rPr>
              <w:t>spitalelor raionale, municipale, republicane</w:t>
            </w:r>
            <w:r w:rsidR="002844B3" w:rsidRPr="00A346B2">
              <w:rPr>
                <w:lang w:val="ro-RO"/>
              </w:rPr>
              <w:t xml:space="preserve"> </w:t>
            </w:r>
          </w:p>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rPr>
                <w:b/>
                <w:lang w:val="ro-RO"/>
              </w:rPr>
            </w:pPr>
            <w:r w:rsidRPr="00A346B2">
              <w:rPr>
                <w:b/>
                <w:lang w:val="ro-RO"/>
              </w:rPr>
              <w:t xml:space="preserve">Personal </w:t>
            </w:r>
          </w:p>
          <w:p w:rsidR="00305546" w:rsidRPr="00A346B2" w:rsidRDefault="00305546" w:rsidP="00305546">
            <w:pPr>
              <w:widowControl w:val="0"/>
              <w:numPr>
                <w:ilvl w:val="0"/>
                <w:numId w:val="9"/>
              </w:numPr>
              <w:autoSpaceDE w:val="0"/>
              <w:autoSpaceDN w:val="0"/>
              <w:adjustRightInd w:val="0"/>
              <w:ind w:right="-20"/>
              <w:rPr>
                <w:lang w:val="ro-RO"/>
              </w:rPr>
            </w:pPr>
            <w:r w:rsidRPr="00A346B2">
              <w:rPr>
                <w:lang w:val="ro-RO"/>
              </w:rPr>
              <w:t>Medic reanimatolog</w:t>
            </w:r>
          </w:p>
          <w:p w:rsidR="00305546" w:rsidRPr="00A346B2" w:rsidRDefault="00305546" w:rsidP="00305546">
            <w:pPr>
              <w:widowControl w:val="0"/>
              <w:numPr>
                <w:ilvl w:val="0"/>
                <w:numId w:val="9"/>
              </w:numPr>
              <w:autoSpaceDE w:val="0"/>
              <w:autoSpaceDN w:val="0"/>
              <w:adjustRightInd w:val="0"/>
              <w:ind w:right="-20"/>
              <w:rPr>
                <w:lang w:val="ro-RO"/>
              </w:rPr>
            </w:pPr>
            <w:r w:rsidRPr="00A346B2">
              <w:rPr>
                <w:lang w:val="ro-RO"/>
              </w:rPr>
              <w:t>Medic chirurg-pediatru</w:t>
            </w:r>
          </w:p>
          <w:p w:rsidR="00305546" w:rsidRPr="00A346B2" w:rsidRDefault="00FB38AD" w:rsidP="00305546">
            <w:pPr>
              <w:widowControl w:val="0"/>
              <w:numPr>
                <w:ilvl w:val="0"/>
                <w:numId w:val="9"/>
              </w:numPr>
              <w:autoSpaceDE w:val="0"/>
              <w:autoSpaceDN w:val="0"/>
              <w:adjustRightInd w:val="0"/>
              <w:ind w:right="-20"/>
              <w:rPr>
                <w:lang w:val="ro-RO"/>
              </w:rPr>
            </w:pPr>
            <w:r>
              <w:rPr>
                <w:lang w:val="ro-RO"/>
              </w:rPr>
              <w:t>Asistentă</w:t>
            </w:r>
            <w:r w:rsidR="00305546" w:rsidRPr="00A346B2">
              <w:rPr>
                <w:lang w:val="ro-RO"/>
              </w:rPr>
              <w:t xml:space="preserve"> medicală</w:t>
            </w:r>
          </w:p>
          <w:p w:rsidR="00305546" w:rsidRPr="00A346B2" w:rsidRDefault="00305546" w:rsidP="00305546">
            <w:pPr>
              <w:numPr>
                <w:ilvl w:val="0"/>
                <w:numId w:val="7"/>
              </w:numPr>
              <w:rPr>
                <w:lang w:val="ro-RO"/>
              </w:rPr>
            </w:pPr>
            <w:r w:rsidRPr="00A346B2">
              <w:rPr>
                <w:lang w:val="ro-RO"/>
              </w:rPr>
              <w:t>Medic de laborator</w:t>
            </w:r>
          </w:p>
          <w:p w:rsidR="00305546" w:rsidRPr="00A346B2" w:rsidRDefault="00305546" w:rsidP="00305546">
            <w:pPr>
              <w:numPr>
                <w:ilvl w:val="0"/>
                <w:numId w:val="7"/>
              </w:numPr>
              <w:rPr>
                <w:lang w:val="ro-RO"/>
              </w:rPr>
            </w:pPr>
            <w:r w:rsidRPr="00A346B2">
              <w:rPr>
                <w:lang w:val="ro-RO"/>
              </w:rPr>
              <w:t>Medic funcţionalist</w:t>
            </w:r>
          </w:p>
          <w:p w:rsidR="00305546" w:rsidRPr="00A346B2" w:rsidRDefault="00305546" w:rsidP="00305546">
            <w:pPr>
              <w:numPr>
                <w:ilvl w:val="0"/>
                <w:numId w:val="7"/>
              </w:numPr>
              <w:rPr>
                <w:lang w:val="ro-RO"/>
              </w:rPr>
            </w:pPr>
            <w:r w:rsidRPr="00A346B2">
              <w:rPr>
                <w:lang w:val="ro-RO"/>
              </w:rPr>
              <w:t>Medic radioimagist</w:t>
            </w:r>
          </w:p>
          <w:p w:rsidR="00305546" w:rsidRPr="00A346B2" w:rsidRDefault="00305546" w:rsidP="00305546">
            <w:pPr>
              <w:numPr>
                <w:ilvl w:val="0"/>
                <w:numId w:val="7"/>
              </w:numPr>
              <w:rPr>
                <w:lang w:val="ro-RO"/>
              </w:rPr>
            </w:pPr>
            <w:r w:rsidRPr="00A346B2">
              <w:rPr>
                <w:lang w:val="ro-RO"/>
              </w:rPr>
              <w:t>Medic imagist</w:t>
            </w:r>
          </w:p>
          <w:p w:rsidR="00305546" w:rsidRPr="00A346B2" w:rsidRDefault="00305546" w:rsidP="00305546">
            <w:pPr>
              <w:numPr>
                <w:ilvl w:val="0"/>
                <w:numId w:val="7"/>
              </w:numPr>
              <w:rPr>
                <w:lang w:val="ro-RO"/>
              </w:rPr>
            </w:pPr>
            <w:r w:rsidRPr="00A346B2">
              <w:rPr>
                <w:lang w:val="ro-RO"/>
              </w:rPr>
              <w:t>Medic anesteziolog</w:t>
            </w:r>
          </w:p>
          <w:p w:rsidR="00305546" w:rsidRPr="00A346B2" w:rsidRDefault="00305546" w:rsidP="00305546">
            <w:pPr>
              <w:numPr>
                <w:ilvl w:val="0"/>
                <w:numId w:val="7"/>
              </w:numPr>
              <w:rPr>
                <w:lang w:val="ro-RO"/>
              </w:rPr>
            </w:pPr>
            <w:r w:rsidRPr="00A346B2">
              <w:rPr>
                <w:lang w:val="ro-RO"/>
              </w:rPr>
              <w:t>Medic patomorfolog</w:t>
            </w:r>
          </w:p>
          <w:p w:rsidR="00305546" w:rsidRPr="00A346B2" w:rsidRDefault="00305546" w:rsidP="00305546">
            <w:pPr>
              <w:widowControl w:val="0"/>
              <w:numPr>
                <w:ilvl w:val="0"/>
                <w:numId w:val="9"/>
              </w:numPr>
              <w:autoSpaceDE w:val="0"/>
              <w:autoSpaceDN w:val="0"/>
              <w:adjustRightInd w:val="0"/>
              <w:ind w:right="-20"/>
              <w:rPr>
                <w:lang w:val="ro-RO"/>
              </w:rPr>
            </w:pPr>
            <w:r w:rsidRPr="00A346B2">
              <w:rPr>
                <w:lang w:val="ro-RO"/>
              </w:rPr>
              <w:t>Medic citolog</w:t>
            </w:r>
          </w:p>
        </w:tc>
      </w:tr>
      <w:tr w:rsidR="00305546" w:rsidRPr="005F7EFA" w:rsidTr="0097431D">
        <w:trPr>
          <w:trHeight w:val="2490"/>
        </w:trPr>
        <w:tc>
          <w:tcPr>
            <w:tcW w:w="2555" w:type="dxa"/>
            <w:vMerge/>
          </w:tcPr>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rPr>
                <w:b/>
                <w:lang w:val="ro-RO"/>
              </w:rPr>
            </w:pPr>
            <w:r w:rsidRPr="00A346B2">
              <w:rPr>
                <w:b/>
                <w:lang w:val="ro-RO"/>
              </w:rPr>
              <w:t>Dispozitive medicale</w:t>
            </w:r>
          </w:p>
          <w:p w:rsidR="00305546" w:rsidRPr="00A346B2" w:rsidRDefault="00305546" w:rsidP="00305546">
            <w:pPr>
              <w:numPr>
                <w:ilvl w:val="0"/>
                <w:numId w:val="8"/>
              </w:numPr>
              <w:rPr>
                <w:lang w:val="ro-RO"/>
              </w:rPr>
            </w:pPr>
            <w:r w:rsidRPr="00A346B2">
              <w:rPr>
                <w:lang w:val="ro-RO"/>
              </w:rPr>
              <w:t>Aparat USG</w:t>
            </w:r>
          </w:p>
          <w:p w:rsidR="00305546" w:rsidRPr="00A346B2" w:rsidRDefault="00305546" w:rsidP="00305546">
            <w:pPr>
              <w:numPr>
                <w:ilvl w:val="0"/>
                <w:numId w:val="8"/>
              </w:numPr>
              <w:rPr>
                <w:lang w:val="ro-RO"/>
              </w:rPr>
            </w:pPr>
            <w:r w:rsidRPr="00A346B2">
              <w:rPr>
                <w:lang w:val="ro-RO"/>
              </w:rPr>
              <w:t>Aparat  ECG</w:t>
            </w:r>
          </w:p>
          <w:p w:rsidR="00305546" w:rsidRPr="00A346B2" w:rsidRDefault="00305546" w:rsidP="00305546">
            <w:pPr>
              <w:numPr>
                <w:ilvl w:val="0"/>
                <w:numId w:val="8"/>
              </w:numPr>
              <w:rPr>
                <w:lang w:val="ro-RO"/>
              </w:rPr>
            </w:pPr>
            <w:r w:rsidRPr="00A346B2">
              <w:rPr>
                <w:lang w:val="ro-RO"/>
              </w:rPr>
              <w:t>Cabinet CT</w:t>
            </w:r>
          </w:p>
          <w:p w:rsidR="00305546" w:rsidRPr="00A346B2" w:rsidRDefault="00305546" w:rsidP="00305546">
            <w:pPr>
              <w:numPr>
                <w:ilvl w:val="0"/>
                <w:numId w:val="8"/>
              </w:numPr>
              <w:rPr>
                <w:lang w:val="ro-RO"/>
              </w:rPr>
            </w:pPr>
            <w:r w:rsidRPr="00A346B2">
              <w:rPr>
                <w:lang w:val="ro-RO"/>
              </w:rPr>
              <w:t>aparat radiologic</w:t>
            </w:r>
          </w:p>
          <w:p w:rsidR="00305546" w:rsidRPr="00A346B2" w:rsidRDefault="00305546" w:rsidP="00305546">
            <w:pPr>
              <w:numPr>
                <w:ilvl w:val="0"/>
                <w:numId w:val="8"/>
              </w:numPr>
              <w:rPr>
                <w:lang w:val="ro-RO"/>
              </w:rPr>
            </w:pPr>
            <w:r w:rsidRPr="00A346B2">
              <w:rPr>
                <w:lang w:val="ro-RO"/>
              </w:rPr>
              <w:t>Laborator clinic</w:t>
            </w:r>
          </w:p>
          <w:p w:rsidR="00305546" w:rsidRPr="00A346B2" w:rsidRDefault="00305546" w:rsidP="00305546">
            <w:pPr>
              <w:numPr>
                <w:ilvl w:val="0"/>
                <w:numId w:val="8"/>
              </w:numPr>
              <w:rPr>
                <w:lang w:val="ro-RO"/>
              </w:rPr>
            </w:pPr>
            <w:r w:rsidRPr="00A346B2">
              <w:rPr>
                <w:lang w:val="ro-RO"/>
              </w:rPr>
              <w:t>Laborator biochimic</w:t>
            </w:r>
          </w:p>
          <w:p w:rsidR="00305546" w:rsidRPr="00A346B2" w:rsidRDefault="00305546" w:rsidP="00305546">
            <w:pPr>
              <w:numPr>
                <w:ilvl w:val="0"/>
                <w:numId w:val="8"/>
              </w:numPr>
              <w:rPr>
                <w:lang w:val="ro-RO"/>
              </w:rPr>
            </w:pPr>
            <w:r w:rsidRPr="00A346B2">
              <w:rPr>
                <w:lang w:val="ro-RO"/>
              </w:rPr>
              <w:t>Laborator citologic</w:t>
            </w:r>
          </w:p>
          <w:p w:rsidR="00305546" w:rsidRPr="00A346B2" w:rsidRDefault="00305546" w:rsidP="00305546">
            <w:pPr>
              <w:numPr>
                <w:ilvl w:val="0"/>
                <w:numId w:val="8"/>
              </w:numPr>
              <w:rPr>
                <w:lang w:val="ro-RO"/>
              </w:rPr>
            </w:pPr>
            <w:r w:rsidRPr="00A346B2">
              <w:rPr>
                <w:lang w:val="ro-RO"/>
              </w:rPr>
              <w:t>Laborator patomorfologic</w:t>
            </w:r>
          </w:p>
          <w:p w:rsidR="00305546" w:rsidRPr="00A346B2" w:rsidRDefault="00305546" w:rsidP="00305546">
            <w:pPr>
              <w:numPr>
                <w:ilvl w:val="0"/>
                <w:numId w:val="8"/>
              </w:numPr>
              <w:rPr>
                <w:lang w:val="ro-RO"/>
              </w:rPr>
            </w:pPr>
            <w:r w:rsidRPr="00A346B2">
              <w:rPr>
                <w:lang w:val="ro-RO"/>
              </w:rPr>
              <w:t>Bloc chirurgical cu tot aparataj</w:t>
            </w:r>
            <w:r w:rsidR="00FB38AD">
              <w:rPr>
                <w:lang w:val="ro-RO"/>
              </w:rPr>
              <w:t xml:space="preserve">ul </w:t>
            </w:r>
            <w:r w:rsidRPr="00A346B2">
              <w:rPr>
                <w:lang w:val="ro-RO"/>
              </w:rPr>
              <w:t xml:space="preserve"> necesar</w:t>
            </w:r>
          </w:p>
          <w:p w:rsidR="00305546" w:rsidRPr="00A346B2" w:rsidRDefault="00FB38AD" w:rsidP="00F038F2">
            <w:pPr>
              <w:numPr>
                <w:ilvl w:val="0"/>
                <w:numId w:val="8"/>
              </w:numPr>
              <w:rPr>
                <w:lang w:val="ro-RO"/>
              </w:rPr>
            </w:pPr>
            <w:r>
              <w:rPr>
                <w:lang w:val="ro-RO"/>
              </w:rPr>
              <w:t xml:space="preserve">Sală </w:t>
            </w:r>
            <w:r w:rsidR="00305546" w:rsidRPr="00A346B2">
              <w:rPr>
                <w:lang w:val="ro-RO"/>
              </w:rPr>
              <w:t>de laparoscopie cu aparataj necesar</w:t>
            </w:r>
          </w:p>
        </w:tc>
      </w:tr>
      <w:tr w:rsidR="00305546" w:rsidRPr="00A346B2" w:rsidTr="0097431D">
        <w:trPr>
          <w:trHeight w:val="558"/>
        </w:trPr>
        <w:tc>
          <w:tcPr>
            <w:tcW w:w="2555" w:type="dxa"/>
            <w:vMerge/>
          </w:tcPr>
          <w:p w:rsidR="00305546" w:rsidRPr="00A346B2" w:rsidRDefault="00305546" w:rsidP="008C772A">
            <w:pPr>
              <w:widowControl w:val="0"/>
              <w:autoSpaceDE w:val="0"/>
              <w:autoSpaceDN w:val="0"/>
              <w:adjustRightInd w:val="0"/>
              <w:ind w:right="-20"/>
              <w:rPr>
                <w:lang w:val="ro-RO"/>
              </w:rPr>
            </w:pPr>
          </w:p>
        </w:tc>
        <w:tc>
          <w:tcPr>
            <w:tcW w:w="7295" w:type="dxa"/>
          </w:tcPr>
          <w:p w:rsidR="00305546" w:rsidRPr="00A346B2" w:rsidRDefault="00305546" w:rsidP="008C772A">
            <w:pPr>
              <w:rPr>
                <w:b/>
                <w:lang w:val="ro-RO"/>
              </w:rPr>
            </w:pPr>
            <w:r w:rsidRPr="00A346B2">
              <w:rPr>
                <w:b/>
                <w:lang w:val="ro-RO"/>
              </w:rPr>
              <w:t>Medicamente:</w:t>
            </w:r>
          </w:p>
          <w:p w:rsidR="00D416CA" w:rsidRPr="00A346B2" w:rsidRDefault="00305546" w:rsidP="00D416CA">
            <w:pPr>
              <w:numPr>
                <w:ilvl w:val="0"/>
                <w:numId w:val="10"/>
              </w:numPr>
              <w:tabs>
                <w:tab w:val="left" w:pos="325"/>
              </w:tabs>
              <w:ind w:left="0" w:hanging="72"/>
              <w:jc w:val="both"/>
              <w:rPr>
                <w:lang w:val="ro-RO"/>
              </w:rPr>
            </w:pPr>
            <w:r w:rsidRPr="00A346B2">
              <w:rPr>
                <w:lang w:val="ro-RO"/>
              </w:rPr>
              <w:t xml:space="preserve"> </w:t>
            </w:r>
            <w:r w:rsidR="00D416CA" w:rsidRPr="00A346B2">
              <w:rPr>
                <w:lang w:val="ro-RO"/>
              </w:rPr>
              <w:t>Terapie cu antibiotic</w:t>
            </w:r>
            <w:r w:rsidR="00FB38AD">
              <w:rPr>
                <w:lang w:val="ro-RO"/>
              </w:rPr>
              <w:t>e</w:t>
            </w:r>
            <w:r w:rsidR="00D416CA" w:rsidRPr="00A346B2">
              <w:rPr>
                <w:lang w:val="ro-RO"/>
              </w:rPr>
              <w:t>:</w:t>
            </w:r>
          </w:p>
          <w:p w:rsidR="00D416CA" w:rsidRPr="000567B2" w:rsidRDefault="00D416CA" w:rsidP="00D416CA">
            <w:pPr>
              <w:tabs>
                <w:tab w:val="left" w:pos="325"/>
              </w:tabs>
              <w:jc w:val="both"/>
              <w:rPr>
                <w:lang w:val="en-US"/>
              </w:rPr>
            </w:pPr>
            <w:r w:rsidRPr="000567B2">
              <w:rPr>
                <w:lang w:val="en-US"/>
              </w:rPr>
              <w:t>Grupa penicilinelor semisintetice: Ampicillin</w:t>
            </w:r>
            <w:r w:rsidR="000567B2">
              <w:rPr>
                <w:lang w:val="ro-RO"/>
              </w:rPr>
              <w:t>um</w:t>
            </w:r>
            <w:r w:rsidRPr="000567B2">
              <w:rPr>
                <w:lang w:val="en-US"/>
              </w:rPr>
              <w:t>,</w:t>
            </w:r>
            <w:r w:rsidRPr="00A346B2">
              <w:rPr>
                <w:lang w:val="ro-RO"/>
              </w:rPr>
              <w:t xml:space="preserve"> Amoxicillin</w:t>
            </w:r>
            <w:r w:rsidR="000567B2">
              <w:rPr>
                <w:lang w:val="ro-RO"/>
              </w:rPr>
              <w:t>um</w:t>
            </w:r>
            <w:r w:rsidRPr="00A346B2">
              <w:rPr>
                <w:lang w:val="ro-RO"/>
              </w:rPr>
              <w:t xml:space="preserve"> </w:t>
            </w:r>
          </w:p>
          <w:p w:rsidR="00D416CA" w:rsidRPr="00A346B2" w:rsidRDefault="00FB38AD" w:rsidP="00D416CA">
            <w:pPr>
              <w:tabs>
                <w:tab w:val="left" w:pos="325"/>
              </w:tabs>
              <w:jc w:val="both"/>
              <w:rPr>
                <w:lang w:val="ro-RO"/>
              </w:rPr>
            </w:pPr>
            <w:r>
              <w:rPr>
                <w:lang w:val="ro-RO"/>
              </w:rPr>
              <w:t>Cefalospor</w:t>
            </w:r>
            <w:r w:rsidR="00D416CA" w:rsidRPr="00A346B2">
              <w:rPr>
                <w:lang w:val="ro-RO"/>
              </w:rPr>
              <w:t>ine de generația II: Ceftazidim</w:t>
            </w:r>
            <w:r w:rsidR="000567B2">
              <w:rPr>
                <w:lang w:val="ro-RO"/>
              </w:rPr>
              <w:t>um</w:t>
            </w:r>
            <w:r w:rsidR="00D416CA" w:rsidRPr="00A346B2">
              <w:rPr>
                <w:lang w:val="ro-RO"/>
              </w:rPr>
              <w:t>,  Ceftriaxon</w:t>
            </w:r>
            <w:r w:rsidR="000567B2">
              <w:rPr>
                <w:lang w:val="ro-RO"/>
              </w:rPr>
              <w:t>um</w:t>
            </w:r>
            <w:r w:rsidR="00D416CA" w:rsidRPr="00A346B2">
              <w:rPr>
                <w:lang w:val="ro-RO"/>
              </w:rPr>
              <w:t>, Cefaperazon</w:t>
            </w:r>
            <w:r w:rsidR="000567B2">
              <w:rPr>
                <w:lang w:val="ro-RO"/>
              </w:rPr>
              <w:t>um</w:t>
            </w:r>
            <w:r w:rsidR="00D416CA" w:rsidRPr="00A346B2">
              <w:rPr>
                <w:lang w:val="ro-RO"/>
              </w:rPr>
              <w:t>, Cefotaxim</w:t>
            </w:r>
            <w:r w:rsidR="000567B2">
              <w:rPr>
                <w:lang w:val="ro-RO"/>
              </w:rPr>
              <w:t>um</w:t>
            </w:r>
            <w:r w:rsidR="00D416CA" w:rsidRPr="00A346B2">
              <w:rPr>
                <w:lang w:val="ro-RO"/>
              </w:rPr>
              <w:t xml:space="preserve"> </w:t>
            </w:r>
          </w:p>
          <w:p w:rsidR="00D416CA" w:rsidRPr="00A346B2" w:rsidRDefault="00FB38AD" w:rsidP="00D416CA">
            <w:pPr>
              <w:tabs>
                <w:tab w:val="left" w:pos="325"/>
              </w:tabs>
              <w:jc w:val="both"/>
              <w:rPr>
                <w:lang w:val="ro-RO"/>
              </w:rPr>
            </w:pPr>
            <w:r>
              <w:rPr>
                <w:lang w:val="ro-RO"/>
              </w:rPr>
              <w:t>Cefalospor</w:t>
            </w:r>
            <w:r w:rsidR="00D416CA" w:rsidRPr="00A346B2">
              <w:rPr>
                <w:lang w:val="ro-RO"/>
              </w:rPr>
              <w:t>ine de generația III: Cefe</w:t>
            </w:r>
            <w:r w:rsidR="000567B2">
              <w:rPr>
                <w:lang w:val="ro-RO"/>
              </w:rPr>
              <w:t>pimum</w:t>
            </w:r>
            <w:r w:rsidR="00D416CA" w:rsidRPr="00A346B2">
              <w:rPr>
                <w:lang w:val="ro-RO"/>
              </w:rPr>
              <w:t xml:space="preserve"> </w:t>
            </w:r>
          </w:p>
          <w:p w:rsidR="008C772A" w:rsidRPr="00A346B2" w:rsidRDefault="00D416CA" w:rsidP="00D416CA">
            <w:pPr>
              <w:tabs>
                <w:tab w:val="left" w:pos="325"/>
              </w:tabs>
              <w:jc w:val="both"/>
              <w:rPr>
                <w:lang w:val="ro-RO"/>
              </w:rPr>
            </w:pPr>
            <w:r w:rsidRPr="00A346B2">
              <w:rPr>
                <w:lang w:val="ro-RO"/>
              </w:rPr>
              <w:t>Aminoglicozide: Gentamicin</w:t>
            </w:r>
            <w:r w:rsidR="000567B2">
              <w:rPr>
                <w:lang w:val="ro-RO"/>
              </w:rPr>
              <w:t>um</w:t>
            </w:r>
            <w:r w:rsidRPr="00A346B2">
              <w:rPr>
                <w:lang w:val="ro-RO"/>
              </w:rPr>
              <w:t>, Amikacin</w:t>
            </w:r>
            <w:r w:rsidR="000567B2">
              <w:rPr>
                <w:lang w:val="ro-RO"/>
              </w:rPr>
              <w:t>um</w:t>
            </w:r>
            <w:r w:rsidRPr="00A346B2">
              <w:rPr>
                <w:lang w:val="ro-RO"/>
              </w:rPr>
              <w:t xml:space="preserve"> </w:t>
            </w:r>
          </w:p>
          <w:p w:rsidR="008C772A" w:rsidRPr="00A346B2" w:rsidRDefault="00FB38AD" w:rsidP="00D416CA">
            <w:pPr>
              <w:tabs>
                <w:tab w:val="left" w:pos="325"/>
              </w:tabs>
              <w:jc w:val="both"/>
              <w:rPr>
                <w:lang w:val="ro-RO"/>
              </w:rPr>
            </w:pPr>
            <w:r>
              <w:rPr>
                <w:lang w:val="ro-RO"/>
              </w:rPr>
              <w:t>Fluorchino</w:t>
            </w:r>
            <w:r w:rsidR="00D416CA" w:rsidRPr="00A346B2">
              <w:rPr>
                <w:lang w:val="ro-RO"/>
              </w:rPr>
              <w:t>lone:</w:t>
            </w:r>
            <w:r w:rsidR="008C772A" w:rsidRPr="00A346B2">
              <w:rPr>
                <w:lang w:val="ro-RO"/>
              </w:rPr>
              <w:t xml:space="preserve"> </w:t>
            </w:r>
            <w:r w:rsidR="00D416CA" w:rsidRPr="00A346B2">
              <w:rPr>
                <w:lang w:val="ro-RO"/>
              </w:rPr>
              <w:t>Ciprofloxacin</w:t>
            </w:r>
            <w:r w:rsidR="000567B2">
              <w:rPr>
                <w:lang w:val="ro-RO"/>
              </w:rPr>
              <w:t>um</w:t>
            </w:r>
            <w:r w:rsidR="008C772A" w:rsidRPr="00A346B2">
              <w:rPr>
                <w:lang w:val="ro-RO"/>
              </w:rPr>
              <w:t xml:space="preserve">, </w:t>
            </w:r>
            <w:r w:rsidR="00D416CA" w:rsidRPr="00A346B2">
              <w:rPr>
                <w:lang w:val="ro-RO"/>
              </w:rPr>
              <w:t>Levofloxacin</w:t>
            </w:r>
            <w:r w:rsidR="000567B2">
              <w:rPr>
                <w:lang w:val="ro-RO"/>
              </w:rPr>
              <w:t>um</w:t>
            </w:r>
            <w:r w:rsidR="00D416CA" w:rsidRPr="00A346B2">
              <w:rPr>
                <w:lang w:val="ro-RO"/>
              </w:rPr>
              <w:t xml:space="preserve"> </w:t>
            </w:r>
          </w:p>
          <w:p w:rsidR="008C772A" w:rsidRPr="00A346B2" w:rsidRDefault="00D416CA" w:rsidP="00D416CA">
            <w:pPr>
              <w:tabs>
                <w:tab w:val="left" w:pos="325"/>
              </w:tabs>
              <w:jc w:val="both"/>
              <w:rPr>
                <w:lang w:val="ro-RO"/>
              </w:rPr>
            </w:pPr>
            <w:r w:rsidRPr="00A346B2">
              <w:rPr>
                <w:lang w:val="ro-RO"/>
              </w:rPr>
              <w:t>Carbopineme:</w:t>
            </w:r>
            <w:r w:rsidR="008C772A" w:rsidRPr="00A346B2">
              <w:rPr>
                <w:lang w:val="ro-RO"/>
              </w:rPr>
              <w:t xml:space="preserve"> </w:t>
            </w:r>
            <w:r w:rsidRPr="00A346B2">
              <w:rPr>
                <w:lang w:val="ro-RO"/>
              </w:rPr>
              <w:t>Meropenem</w:t>
            </w:r>
            <w:r w:rsidR="000567B2">
              <w:rPr>
                <w:lang w:val="ro-RO"/>
              </w:rPr>
              <w:t>um</w:t>
            </w:r>
            <w:r w:rsidRPr="00A346B2">
              <w:rPr>
                <w:lang w:val="ro-RO"/>
              </w:rPr>
              <w:t xml:space="preserve"> </w:t>
            </w:r>
          </w:p>
          <w:p w:rsidR="00D416CA" w:rsidRPr="00A346B2" w:rsidRDefault="00D416CA" w:rsidP="00D416CA">
            <w:pPr>
              <w:tabs>
                <w:tab w:val="left" w:pos="325"/>
              </w:tabs>
              <w:jc w:val="both"/>
              <w:rPr>
                <w:lang w:val="ro-RO"/>
              </w:rPr>
            </w:pPr>
            <w:r w:rsidRPr="00A346B2">
              <w:rPr>
                <w:lang w:val="ro-RO"/>
              </w:rPr>
              <w:t>Azalide: Azithromycin</w:t>
            </w:r>
            <w:r w:rsidR="000567B2">
              <w:rPr>
                <w:lang w:val="ro-RO"/>
              </w:rPr>
              <w:t>um</w:t>
            </w:r>
            <w:r w:rsidRPr="00A346B2">
              <w:rPr>
                <w:lang w:val="ro-RO"/>
              </w:rPr>
              <w:t xml:space="preserve"> </w:t>
            </w:r>
          </w:p>
          <w:p w:rsidR="00D416CA" w:rsidRPr="00A346B2" w:rsidRDefault="00D416CA" w:rsidP="008C772A">
            <w:pPr>
              <w:tabs>
                <w:tab w:val="left" w:pos="325"/>
              </w:tabs>
              <w:jc w:val="both"/>
              <w:rPr>
                <w:lang w:val="ro-RO"/>
              </w:rPr>
            </w:pPr>
            <w:r w:rsidRPr="00A346B2">
              <w:rPr>
                <w:lang w:val="ro-RO"/>
              </w:rPr>
              <w:t>Macrolide: Clarithromicin</w:t>
            </w:r>
            <w:r w:rsidR="000567B2">
              <w:rPr>
                <w:lang w:val="ro-RO"/>
              </w:rPr>
              <w:t>um</w:t>
            </w:r>
            <w:r w:rsidRPr="00A346B2">
              <w:rPr>
                <w:lang w:val="ro-RO"/>
              </w:rPr>
              <w:t xml:space="preserve"> </w:t>
            </w:r>
          </w:p>
          <w:p w:rsidR="008C772A" w:rsidRPr="00A346B2" w:rsidRDefault="00D416CA" w:rsidP="00D416CA">
            <w:pPr>
              <w:tabs>
                <w:tab w:val="left" w:pos="325"/>
              </w:tabs>
              <w:jc w:val="both"/>
              <w:rPr>
                <w:lang w:val="ro-RO"/>
              </w:rPr>
            </w:pPr>
            <w:r w:rsidRPr="00A346B2">
              <w:rPr>
                <w:lang w:val="ro-RO"/>
              </w:rPr>
              <w:t>Glicopeptide: Vancomycin</w:t>
            </w:r>
            <w:r w:rsidR="000567B2">
              <w:rPr>
                <w:lang w:val="ro-RO"/>
              </w:rPr>
              <w:t>um</w:t>
            </w:r>
            <w:r w:rsidRPr="00A346B2">
              <w:rPr>
                <w:lang w:val="ro-RO"/>
              </w:rPr>
              <w:t xml:space="preserve"> </w:t>
            </w:r>
          </w:p>
          <w:p w:rsidR="008C772A" w:rsidRPr="00A346B2" w:rsidRDefault="00D416CA" w:rsidP="008C772A">
            <w:pPr>
              <w:tabs>
                <w:tab w:val="left" w:pos="325"/>
              </w:tabs>
              <w:jc w:val="both"/>
              <w:rPr>
                <w:lang w:val="ro-RO"/>
              </w:rPr>
            </w:pPr>
            <w:r w:rsidRPr="00A346B2">
              <w:rPr>
                <w:lang w:val="ro-RO"/>
              </w:rPr>
              <w:t>Nitromidazole: Metronidazol</w:t>
            </w:r>
            <w:r w:rsidR="000567B2">
              <w:rPr>
                <w:lang w:val="ro-RO"/>
              </w:rPr>
              <w:t>um</w:t>
            </w:r>
            <w:r w:rsidRPr="00A346B2">
              <w:rPr>
                <w:lang w:val="ro-RO"/>
              </w:rPr>
              <w:t xml:space="preserve"> </w:t>
            </w:r>
          </w:p>
          <w:p w:rsidR="00D416CA" w:rsidRPr="00A346B2" w:rsidRDefault="00FB38AD" w:rsidP="005647A0">
            <w:pPr>
              <w:pStyle w:val="af"/>
              <w:numPr>
                <w:ilvl w:val="0"/>
                <w:numId w:val="64"/>
              </w:numPr>
              <w:tabs>
                <w:tab w:val="left" w:pos="325"/>
              </w:tabs>
              <w:ind w:left="339" w:hanging="339"/>
              <w:jc w:val="both"/>
              <w:rPr>
                <w:lang w:val="en-US"/>
              </w:rPr>
            </w:pPr>
            <w:r>
              <w:rPr>
                <w:lang w:val="en-US"/>
              </w:rPr>
              <w:t>Seruri, transfuzii de sânge, plasma şi substitu</w:t>
            </w:r>
            <w:r w:rsidR="00D416CA" w:rsidRPr="00A346B2">
              <w:rPr>
                <w:lang w:val="en-US"/>
              </w:rPr>
              <w:t>enţi</w:t>
            </w:r>
          </w:p>
          <w:p w:rsidR="00D416CA" w:rsidRPr="00A346B2" w:rsidRDefault="00D416CA" w:rsidP="00D416CA">
            <w:pPr>
              <w:numPr>
                <w:ilvl w:val="0"/>
                <w:numId w:val="10"/>
              </w:numPr>
              <w:tabs>
                <w:tab w:val="left" w:pos="325"/>
              </w:tabs>
              <w:ind w:left="0" w:hanging="72"/>
              <w:rPr>
                <w:lang w:val="en-US"/>
              </w:rPr>
            </w:pPr>
            <w:r w:rsidRPr="00A346B2">
              <w:rPr>
                <w:lang w:val="en-US"/>
              </w:rPr>
              <w:t>Antalgice : analgezice nonnarcotice: Sol. Metamisol</w:t>
            </w:r>
            <w:r w:rsidR="000567B2">
              <w:rPr>
                <w:lang w:val="en-US"/>
              </w:rPr>
              <w:t>um</w:t>
            </w:r>
            <w:r w:rsidRPr="00A346B2">
              <w:rPr>
                <w:lang w:val="en-US"/>
              </w:rPr>
              <w:t xml:space="preserve"> </w:t>
            </w:r>
            <w:r w:rsidR="000567B2">
              <w:rPr>
                <w:lang w:val="en-US"/>
              </w:rPr>
              <w:t>natrium</w:t>
            </w:r>
            <w:r w:rsidR="00FB38AD">
              <w:rPr>
                <w:lang w:val="en-US"/>
              </w:rPr>
              <w:t xml:space="preserve">  x4 ori/zi; analgezice na</w:t>
            </w:r>
            <w:r w:rsidRPr="00A346B2">
              <w:rPr>
                <w:lang w:val="en-US"/>
              </w:rPr>
              <w:t>rcotice: Sol. Trimeperidinum 2%, Sol. Omnoponum 2% (Codeinum + Morphinum + Noscapinum + Papaverini hydrochloridum + Tebainum), Tramadolum, Dexketoprophenum</w:t>
            </w:r>
          </w:p>
          <w:p w:rsidR="008C772A" w:rsidRPr="00A346B2" w:rsidRDefault="00D416CA" w:rsidP="00D416CA">
            <w:pPr>
              <w:numPr>
                <w:ilvl w:val="0"/>
                <w:numId w:val="10"/>
              </w:numPr>
              <w:tabs>
                <w:tab w:val="left" w:pos="325"/>
              </w:tabs>
              <w:ind w:left="0" w:hanging="72"/>
              <w:rPr>
                <w:lang w:val="en-US"/>
              </w:rPr>
            </w:pPr>
            <w:r w:rsidRPr="00A346B2">
              <w:rPr>
                <w:lang w:val="en-US"/>
              </w:rPr>
              <w:t xml:space="preserve">Preparate antihistaminice: </w:t>
            </w:r>
            <w:r w:rsidR="00FB38AD" w:rsidRPr="00A346B2">
              <w:rPr>
                <w:lang w:val="en-US"/>
              </w:rPr>
              <w:t xml:space="preserve">Diphenhydraminum </w:t>
            </w:r>
            <w:r w:rsidRPr="00A346B2">
              <w:rPr>
                <w:lang w:val="en-US"/>
              </w:rPr>
              <w:t xml:space="preserve">1%, Chloropyraminum   </w:t>
            </w:r>
          </w:p>
          <w:p w:rsidR="00D416CA" w:rsidRPr="00A346B2" w:rsidRDefault="00D416CA" w:rsidP="00D416CA">
            <w:pPr>
              <w:numPr>
                <w:ilvl w:val="0"/>
                <w:numId w:val="10"/>
              </w:numPr>
              <w:tabs>
                <w:tab w:val="left" w:pos="325"/>
              </w:tabs>
              <w:ind w:left="0" w:hanging="72"/>
              <w:rPr>
                <w:lang w:val="en-US"/>
              </w:rPr>
            </w:pPr>
            <w:r w:rsidRPr="00A346B2">
              <w:rPr>
                <w:lang w:val="en-US"/>
              </w:rPr>
              <w:t xml:space="preserve">Diphenhydraminum, Clemastinum, Quifenadinum, Desloratadine etc. </w:t>
            </w:r>
          </w:p>
          <w:p w:rsidR="00D416CA" w:rsidRPr="00A346B2" w:rsidRDefault="00FB38AD" w:rsidP="00D416CA">
            <w:pPr>
              <w:numPr>
                <w:ilvl w:val="0"/>
                <w:numId w:val="10"/>
              </w:numPr>
              <w:tabs>
                <w:tab w:val="left" w:pos="325"/>
              </w:tabs>
              <w:ind w:left="0" w:hanging="72"/>
              <w:rPr>
                <w:lang w:val="en-US"/>
              </w:rPr>
            </w:pPr>
            <w:r>
              <w:rPr>
                <w:lang w:val="en-US"/>
              </w:rPr>
              <w:t>Spas</w:t>
            </w:r>
            <w:r w:rsidR="00D416CA" w:rsidRPr="00A346B2">
              <w:rPr>
                <w:lang w:val="en-US"/>
              </w:rPr>
              <w:t xml:space="preserve">molitice: Drotoverinum 2%, Papaverinum 2% </w:t>
            </w:r>
          </w:p>
          <w:p w:rsidR="00D416CA" w:rsidRPr="00A346B2" w:rsidRDefault="00FB38AD" w:rsidP="00D416CA">
            <w:pPr>
              <w:numPr>
                <w:ilvl w:val="0"/>
                <w:numId w:val="10"/>
              </w:numPr>
              <w:tabs>
                <w:tab w:val="left" w:pos="325"/>
              </w:tabs>
              <w:ind w:left="0" w:hanging="72"/>
              <w:rPr>
                <w:lang w:val="en-US"/>
              </w:rPr>
            </w:pPr>
            <w:r w:rsidRPr="00A346B2">
              <w:rPr>
                <w:lang w:val="en-US"/>
              </w:rPr>
              <w:t>Vitaminoterapie</w:t>
            </w:r>
            <w:r w:rsidR="00D416CA" w:rsidRPr="00A346B2">
              <w:rPr>
                <w:lang w:val="en-US"/>
              </w:rPr>
              <w:t xml:space="preserve">: </w:t>
            </w:r>
            <w:r w:rsidRPr="00A346B2">
              <w:rPr>
                <w:lang w:val="en-US"/>
              </w:rPr>
              <w:t xml:space="preserve">Tiaminum </w:t>
            </w:r>
            <w:r w:rsidR="00D416CA" w:rsidRPr="00A346B2">
              <w:rPr>
                <w:lang w:val="en-US"/>
              </w:rPr>
              <w:t xml:space="preserve">bromidi, </w:t>
            </w:r>
            <w:r w:rsidRPr="00A346B2">
              <w:rPr>
                <w:lang w:val="en-US"/>
              </w:rPr>
              <w:t>Riboflavinum</w:t>
            </w:r>
            <w:r w:rsidR="00D416CA" w:rsidRPr="00A346B2">
              <w:rPr>
                <w:lang w:val="en-US"/>
              </w:rPr>
              <w:t>, acid</w:t>
            </w:r>
            <w:r w:rsidR="000567B2">
              <w:rPr>
                <w:lang w:val="en-US"/>
              </w:rPr>
              <w:t>um</w:t>
            </w:r>
            <w:r w:rsidR="00D416CA" w:rsidRPr="00A346B2">
              <w:rPr>
                <w:lang w:val="en-US"/>
              </w:rPr>
              <w:t xml:space="preserve"> ascorbic</w:t>
            </w:r>
            <w:r w:rsidR="000567B2">
              <w:rPr>
                <w:lang w:val="en-US"/>
              </w:rPr>
              <w:t>um</w:t>
            </w:r>
            <w:r w:rsidR="00D416CA" w:rsidRPr="00A346B2">
              <w:rPr>
                <w:lang w:val="en-US"/>
              </w:rPr>
              <w:t xml:space="preserve"> – în primile zile posibilă doza dublă,   etc</w:t>
            </w:r>
          </w:p>
          <w:p w:rsidR="00D416CA" w:rsidRPr="00A346B2" w:rsidRDefault="00FB38AD" w:rsidP="00D416CA">
            <w:pPr>
              <w:numPr>
                <w:ilvl w:val="0"/>
                <w:numId w:val="10"/>
              </w:numPr>
              <w:tabs>
                <w:tab w:val="left" w:pos="325"/>
              </w:tabs>
              <w:ind w:left="0" w:hanging="72"/>
              <w:rPr>
                <w:lang w:val="en-US"/>
              </w:rPr>
            </w:pPr>
            <w:r>
              <w:rPr>
                <w:lang w:val="en-US"/>
              </w:rPr>
              <w:t>Antisecretorici</w:t>
            </w:r>
            <w:r w:rsidR="00D416CA" w:rsidRPr="00A346B2">
              <w:rPr>
                <w:lang w:val="en-US"/>
              </w:rPr>
              <w:t xml:space="preserve"> (antiacide)</w:t>
            </w:r>
            <w:r>
              <w:rPr>
                <w:lang w:val="en-US"/>
              </w:rPr>
              <w:t xml:space="preserve"> </w:t>
            </w:r>
            <w:r w:rsidR="00D416CA" w:rsidRPr="00A346B2">
              <w:rPr>
                <w:lang w:val="en-US"/>
              </w:rPr>
              <w:t>- profilaxia ulcer</w:t>
            </w:r>
            <w:r>
              <w:rPr>
                <w:lang w:val="en-US"/>
              </w:rPr>
              <w:t>ului de stre</w:t>
            </w:r>
            <w:r w:rsidR="00D416CA" w:rsidRPr="00A346B2">
              <w:rPr>
                <w:lang w:val="en-US"/>
              </w:rPr>
              <w:t>s sau ulcerului prezent: Famotidin</w:t>
            </w:r>
            <w:r w:rsidR="000567B2">
              <w:rPr>
                <w:lang w:val="en-US"/>
              </w:rPr>
              <w:t>um</w:t>
            </w:r>
            <w:r w:rsidR="00D416CA" w:rsidRPr="00A346B2">
              <w:rPr>
                <w:lang w:val="en-US"/>
              </w:rPr>
              <w:t xml:space="preserve"> </w:t>
            </w:r>
          </w:p>
          <w:p w:rsidR="00D416CA" w:rsidRPr="00A346B2" w:rsidRDefault="00FB38AD" w:rsidP="00D416CA">
            <w:pPr>
              <w:numPr>
                <w:ilvl w:val="0"/>
                <w:numId w:val="10"/>
              </w:numPr>
              <w:tabs>
                <w:tab w:val="left" w:pos="325"/>
              </w:tabs>
              <w:ind w:left="0" w:hanging="72"/>
              <w:rPr>
                <w:lang w:val="en-US"/>
              </w:rPr>
            </w:pPr>
            <w:r>
              <w:rPr>
                <w:lang w:val="en-US"/>
              </w:rPr>
              <w:t>Antiagre</w:t>
            </w:r>
            <w:r w:rsidR="00D416CA" w:rsidRPr="00A346B2">
              <w:rPr>
                <w:lang w:val="en-US"/>
              </w:rPr>
              <w:t>gante: Pentoxifyllin</w:t>
            </w:r>
            <w:r w:rsidR="000567B2">
              <w:rPr>
                <w:lang w:val="en-US"/>
              </w:rPr>
              <w:t>um</w:t>
            </w:r>
          </w:p>
          <w:p w:rsidR="00D416CA" w:rsidRPr="00A346B2" w:rsidRDefault="00D416CA" w:rsidP="00D416CA">
            <w:pPr>
              <w:numPr>
                <w:ilvl w:val="0"/>
                <w:numId w:val="10"/>
              </w:numPr>
              <w:tabs>
                <w:tab w:val="left" w:pos="325"/>
              </w:tabs>
              <w:ind w:left="0" w:hanging="72"/>
              <w:rPr>
                <w:lang w:val="en-US"/>
              </w:rPr>
            </w:pPr>
            <w:r w:rsidRPr="00A346B2">
              <w:rPr>
                <w:lang w:val="en-US"/>
              </w:rPr>
              <w:t xml:space="preserve">Plasmafereză </w:t>
            </w:r>
          </w:p>
          <w:p w:rsidR="00D416CA" w:rsidRPr="00B1796F" w:rsidRDefault="00C52B74" w:rsidP="00D416CA">
            <w:pPr>
              <w:numPr>
                <w:ilvl w:val="0"/>
                <w:numId w:val="10"/>
              </w:numPr>
              <w:tabs>
                <w:tab w:val="left" w:pos="325"/>
              </w:tabs>
              <w:ind w:left="0" w:hanging="72"/>
              <w:rPr>
                <w:lang w:val="en-US"/>
              </w:rPr>
            </w:pPr>
            <w:r w:rsidRPr="00B1796F">
              <w:rPr>
                <w:lang w:val="en-US"/>
              </w:rPr>
              <w:t>Hemo</w:t>
            </w:r>
            <w:r w:rsidR="00D416CA" w:rsidRPr="00B1796F">
              <w:rPr>
                <w:lang w:val="en-US"/>
              </w:rPr>
              <w:t>dializa în prezența nefropatiei marcate</w:t>
            </w:r>
          </w:p>
          <w:p w:rsidR="00D416CA" w:rsidRPr="00A346B2" w:rsidRDefault="00944D8E" w:rsidP="00D416CA">
            <w:pPr>
              <w:numPr>
                <w:ilvl w:val="0"/>
                <w:numId w:val="10"/>
              </w:numPr>
              <w:tabs>
                <w:tab w:val="left" w:pos="325"/>
              </w:tabs>
              <w:ind w:left="0" w:hanging="72"/>
              <w:rPr>
                <w:lang w:val="en-US"/>
              </w:rPr>
            </w:pPr>
            <w:r w:rsidRPr="00B1796F">
              <w:rPr>
                <w:lang w:val="en-US"/>
              </w:rPr>
              <w:t>Substituen</w:t>
            </w:r>
            <w:r w:rsidRPr="00B1796F">
              <w:rPr>
                <w:lang w:val="ro-RO"/>
              </w:rPr>
              <w:t xml:space="preserve">ți ai </w:t>
            </w:r>
            <w:r w:rsidR="00D416CA" w:rsidRPr="00B1796F">
              <w:rPr>
                <w:lang w:val="en-US"/>
              </w:rPr>
              <w:t>de</w:t>
            </w:r>
            <w:r w:rsidR="00D416CA" w:rsidRPr="00A346B2">
              <w:rPr>
                <w:lang w:val="en-US"/>
              </w:rPr>
              <w:t xml:space="preserve"> s</w:t>
            </w:r>
            <w:r w:rsidR="00C52B74">
              <w:rPr>
                <w:lang w:val="en-US"/>
              </w:rPr>
              <w:t>â</w:t>
            </w:r>
            <w:r w:rsidR="00D416CA" w:rsidRPr="00A346B2">
              <w:rPr>
                <w:lang w:val="en-US"/>
              </w:rPr>
              <w:t>nge cu acţiune hemodinamică:  reopoligliuchin, peomacrodex, jelatinol, etc</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Sol. Sodium chloride (NaCl) 0,9%  </w:t>
            </w:r>
          </w:p>
          <w:p w:rsidR="00D416CA" w:rsidRPr="00A346B2" w:rsidRDefault="00D416CA" w:rsidP="00D416CA">
            <w:pPr>
              <w:numPr>
                <w:ilvl w:val="0"/>
                <w:numId w:val="11"/>
              </w:numPr>
              <w:tabs>
                <w:tab w:val="left" w:pos="145"/>
              </w:tabs>
              <w:ind w:left="0" w:hanging="72"/>
              <w:rPr>
                <w:lang w:val="en-US"/>
              </w:rPr>
            </w:pPr>
            <w:r w:rsidRPr="00A346B2">
              <w:rPr>
                <w:lang w:val="en-US"/>
              </w:rPr>
              <w:t xml:space="preserve">Sol. Kalii chloridum+ Calcii chloridum+Natrii chloridum </w:t>
            </w:r>
          </w:p>
          <w:p w:rsidR="00D416CA" w:rsidRPr="00A346B2" w:rsidRDefault="00D416CA" w:rsidP="008C772A">
            <w:pPr>
              <w:numPr>
                <w:ilvl w:val="0"/>
                <w:numId w:val="11"/>
              </w:numPr>
              <w:tabs>
                <w:tab w:val="left" w:pos="145"/>
              </w:tabs>
              <w:ind w:left="0" w:hanging="72"/>
              <w:jc w:val="both"/>
              <w:rPr>
                <w:lang w:val="en-US"/>
              </w:rPr>
            </w:pPr>
            <w:r w:rsidRPr="00A346B2">
              <w:rPr>
                <w:lang w:val="en-US"/>
              </w:rPr>
              <w:t xml:space="preserve">Sol. Glucosum 5-10 % </w:t>
            </w:r>
          </w:p>
          <w:p w:rsidR="00D416CA" w:rsidRPr="00A346B2" w:rsidRDefault="00D416CA" w:rsidP="00D416CA">
            <w:pPr>
              <w:numPr>
                <w:ilvl w:val="0"/>
                <w:numId w:val="11"/>
              </w:numPr>
              <w:tabs>
                <w:tab w:val="left" w:pos="145"/>
              </w:tabs>
              <w:ind w:left="0" w:hanging="72"/>
              <w:jc w:val="both"/>
              <w:rPr>
                <w:lang w:val="en-US"/>
              </w:rPr>
            </w:pPr>
            <w:r w:rsidRPr="00A346B2">
              <w:rPr>
                <w:lang w:val="en-US"/>
              </w:rPr>
              <w:t>Pentru alimentația par</w:t>
            </w:r>
            <w:r w:rsidR="00C31F59">
              <w:rPr>
                <w:lang w:val="en-US"/>
              </w:rPr>
              <w:t>enterală</w:t>
            </w:r>
            <w:r w:rsidRPr="00A346B2">
              <w:rPr>
                <w:lang w:val="en-US"/>
              </w:rPr>
              <w:t xml:space="preserve">: </w:t>
            </w:r>
          </w:p>
          <w:p w:rsidR="008C772A" w:rsidRPr="00A346B2" w:rsidRDefault="00D416CA" w:rsidP="008C772A">
            <w:pPr>
              <w:tabs>
                <w:tab w:val="left" w:pos="145"/>
              </w:tabs>
              <w:jc w:val="both"/>
              <w:rPr>
                <w:lang w:val="en-US"/>
              </w:rPr>
            </w:pPr>
            <w:r w:rsidRPr="00A346B2">
              <w:rPr>
                <w:lang w:val="en-US"/>
              </w:rPr>
              <w:t xml:space="preserve">Aminoplasmal </w:t>
            </w:r>
          </w:p>
          <w:p w:rsidR="008C772A" w:rsidRPr="00A346B2" w:rsidRDefault="00D416CA" w:rsidP="008C772A">
            <w:pPr>
              <w:tabs>
                <w:tab w:val="left" w:pos="145"/>
              </w:tabs>
              <w:jc w:val="both"/>
              <w:rPr>
                <w:lang w:val="en-US"/>
              </w:rPr>
            </w:pPr>
            <w:r w:rsidRPr="00A346B2">
              <w:rPr>
                <w:lang w:val="en-US"/>
              </w:rPr>
              <w:t>Hemostatice: Sol. Etamsylatum 12.5% (125</w:t>
            </w:r>
            <w:r w:rsidR="00C31F59">
              <w:rPr>
                <w:lang w:val="en-US"/>
              </w:rPr>
              <w:t xml:space="preserve"> </w:t>
            </w:r>
            <w:r w:rsidRPr="00AF7183">
              <w:rPr>
                <w:lang w:val="en-US"/>
              </w:rPr>
              <w:t>mg/ml</w:t>
            </w:r>
            <w:r w:rsidRPr="00A346B2">
              <w:rPr>
                <w:lang w:val="en-US"/>
              </w:rPr>
              <w:t xml:space="preserve">) </w:t>
            </w:r>
          </w:p>
          <w:p w:rsidR="00D416CA" w:rsidRPr="00A346B2" w:rsidRDefault="00D416CA" w:rsidP="005647A0">
            <w:pPr>
              <w:pStyle w:val="af"/>
              <w:numPr>
                <w:ilvl w:val="0"/>
                <w:numId w:val="64"/>
              </w:numPr>
              <w:tabs>
                <w:tab w:val="left" w:pos="145"/>
              </w:tabs>
              <w:ind w:left="198" w:hanging="198"/>
              <w:jc w:val="both"/>
              <w:rPr>
                <w:lang w:val="en-US"/>
              </w:rPr>
            </w:pPr>
            <w:r w:rsidRPr="00A346B2">
              <w:rPr>
                <w:lang w:val="en-US"/>
              </w:rPr>
              <w:t>Sol. Potasium chloride 4%</w:t>
            </w:r>
          </w:p>
          <w:p w:rsidR="008C772A" w:rsidRPr="00A346B2" w:rsidRDefault="00D416CA" w:rsidP="00D416CA">
            <w:pPr>
              <w:numPr>
                <w:ilvl w:val="0"/>
                <w:numId w:val="11"/>
              </w:numPr>
              <w:tabs>
                <w:tab w:val="left" w:pos="145"/>
              </w:tabs>
              <w:ind w:left="0" w:hanging="72"/>
              <w:jc w:val="both"/>
              <w:rPr>
                <w:lang w:val="en-US"/>
              </w:rPr>
            </w:pPr>
            <w:r w:rsidRPr="00A346B2">
              <w:rPr>
                <w:lang w:val="en-US"/>
              </w:rPr>
              <w:t>Sol. Cal</w:t>
            </w:r>
            <w:r w:rsidRPr="00A346B2">
              <w:t>с</w:t>
            </w:r>
            <w:r w:rsidRPr="00A346B2">
              <w:rPr>
                <w:lang w:val="en-US"/>
              </w:rPr>
              <w:t xml:space="preserve">ium chloride </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Sol. Magnesii sulfas 25% </w:t>
            </w:r>
          </w:p>
          <w:p w:rsidR="000567B2" w:rsidRDefault="00D416CA" w:rsidP="008C772A">
            <w:pPr>
              <w:numPr>
                <w:ilvl w:val="0"/>
                <w:numId w:val="11"/>
              </w:numPr>
              <w:tabs>
                <w:tab w:val="left" w:pos="145"/>
              </w:tabs>
              <w:ind w:left="0" w:hanging="72"/>
              <w:jc w:val="both"/>
              <w:rPr>
                <w:lang w:val="en-US"/>
              </w:rPr>
            </w:pPr>
            <w:r w:rsidRPr="000567B2">
              <w:rPr>
                <w:lang w:val="en-US"/>
              </w:rPr>
              <w:t xml:space="preserve">Sol. Procainum 0,5% </w:t>
            </w:r>
          </w:p>
          <w:p w:rsidR="00D416CA" w:rsidRPr="000567B2" w:rsidRDefault="00D416CA" w:rsidP="008C772A">
            <w:pPr>
              <w:numPr>
                <w:ilvl w:val="0"/>
                <w:numId w:val="11"/>
              </w:numPr>
              <w:tabs>
                <w:tab w:val="left" w:pos="145"/>
              </w:tabs>
              <w:ind w:left="0" w:hanging="72"/>
              <w:jc w:val="both"/>
              <w:rPr>
                <w:lang w:val="en-US"/>
              </w:rPr>
            </w:pPr>
            <w:r w:rsidRPr="000567B2">
              <w:rPr>
                <w:lang w:val="en-US"/>
              </w:rPr>
              <w:t>Pentru stimularea int</w:t>
            </w:r>
            <w:r w:rsidR="00C31F59" w:rsidRPr="000567B2">
              <w:rPr>
                <w:lang w:val="en-US"/>
              </w:rPr>
              <w:t>estinului: Sol. Metoclopramidum</w:t>
            </w:r>
            <w:r w:rsidR="008C772A" w:rsidRPr="000567B2">
              <w:rPr>
                <w:lang w:val="en-US"/>
              </w:rPr>
              <w:t xml:space="preserve">, </w:t>
            </w:r>
            <w:r w:rsidR="00C31F59" w:rsidRPr="000567B2">
              <w:rPr>
                <w:lang w:val="en-US"/>
              </w:rPr>
              <w:t xml:space="preserve">clisma </w:t>
            </w:r>
            <w:r w:rsidRPr="000567B2">
              <w:rPr>
                <w:lang w:val="en-US"/>
              </w:rPr>
              <w:t>hipertonică 1%</w:t>
            </w:r>
          </w:p>
          <w:p w:rsidR="00D416CA" w:rsidRPr="00A346B2" w:rsidRDefault="00C31F59" w:rsidP="00D416CA">
            <w:pPr>
              <w:numPr>
                <w:ilvl w:val="0"/>
                <w:numId w:val="11"/>
              </w:numPr>
              <w:tabs>
                <w:tab w:val="left" w:pos="145"/>
              </w:tabs>
              <w:ind w:left="0" w:hanging="72"/>
              <w:jc w:val="both"/>
              <w:rPr>
                <w:lang w:val="en-US"/>
              </w:rPr>
            </w:pPr>
            <w:r>
              <w:rPr>
                <w:lang w:val="en-US"/>
              </w:rPr>
              <w:t>Pentru profilaxia</w:t>
            </w:r>
            <w:r w:rsidR="00D416CA" w:rsidRPr="00A346B2">
              <w:rPr>
                <w:lang w:val="en-US"/>
              </w:rPr>
              <w:t xml:space="preserve"> acidozei și insuficienței renale se indică:</w:t>
            </w:r>
          </w:p>
          <w:p w:rsidR="00D416CA" w:rsidRPr="00A346B2" w:rsidRDefault="008C772A" w:rsidP="008C772A">
            <w:pPr>
              <w:tabs>
                <w:tab w:val="left" w:pos="145"/>
              </w:tabs>
              <w:jc w:val="both"/>
              <w:rPr>
                <w:lang w:val="en-US"/>
              </w:rPr>
            </w:pPr>
            <w:r w:rsidRPr="00A346B2">
              <w:rPr>
                <w:lang w:val="en-US"/>
              </w:rPr>
              <w:t xml:space="preserve">Sol. </w:t>
            </w:r>
            <w:r w:rsidR="00D416CA" w:rsidRPr="00A346B2">
              <w:rPr>
                <w:lang w:val="en-US"/>
              </w:rPr>
              <w:t>Na bicarbona</w:t>
            </w:r>
            <w:r w:rsidR="00857A19">
              <w:rPr>
                <w:lang w:val="en-US"/>
              </w:rPr>
              <w:t>s</w:t>
            </w:r>
            <w:r w:rsidRPr="00A346B2">
              <w:rPr>
                <w:lang w:val="en-US"/>
              </w:rPr>
              <w:t xml:space="preserve">, </w:t>
            </w:r>
            <w:r w:rsidR="00D416CA" w:rsidRPr="00A346B2">
              <w:rPr>
                <w:lang w:val="en-US"/>
              </w:rPr>
              <w:t xml:space="preserve">Sol. </w:t>
            </w:r>
            <w:r w:rsidR="00857A19">
              <w:rPr>
                <w:lang w:val="en-US"/>
              </w:rPr>
              <w:t>Aminophillinum</w:t>
            </w:r>
            <w:r w:rsidR="00D416CA" w:rsidRPr="00A346B2">
              <w:rPr>
                <w:lang w:val="en-US"/>
              </w:rPr>
              <w:t xml:space="preserve"> </w:t>
            </w:r>
          </w:p>
          <w:p w:rsidR="00D416CA" w:rsidRPr="00A346B2" w:rsidRDefault="00D416CA" w:rsidP="00D416CA">
            <w:pPr>
              <w:numPr>
                <w:ilvl w:val="0"/>
                <w:numId w:val="11"/>
              </w:numPr>
              <w:tabs>
                <w:tab w:val="left" w:pos="145"/>
              </w:tabs>
              <w:ind w:left="0" w:hanging="72"/>
              <w:jc w:val="both"/>
              <w:rPr>
                <w:lang w:val="en-US"/>
              </w:rPr>
            </w:pPr>
            <w:r w:rsidRPr="00A346B2">
              <w:rPr>
                <w:lang w:val="en-US"/>
              </w:rPr>
              <w:t>Diuretice: Furosemid</w:t>
            </w:r>
            <w:r w:rsidR="00857A19">
              <w:rPr>
                <w:lang w:val="en-US"/>
              </w:rPr>
              <w:t>um</w:t>
            </w:r>
            <w:r w:rsidRPr="00A346B2">
              <w:rPr>
                <w:lang w:val="en-US"/>
              </w:rPr>
              <w:t xml:space="preserve"> </w:t>
            </w:r>
          </w:p>
          <w:p w:rsidR="00D416CA" w:rsidRPr="00A346B2" w:rsidRDefault="00D416CA" w:rsidP="00D416CA">
            <w:pPr>
              <w:numPr>
                <w:ilvl w:val="0"/>
                <w:numId w:val="11"/>
              </w:numPr>
              <w:tabs>
                <w:tab w:val="left" w:pos="145"/>
              </w:tabs>
              <w:ind w:left="0" w:hanging="72"/>
              <w:jc w:val="both"/>
              <w:rPr>
                <w:lang w:val="en-US"/>
              </w:rPr>
            </w:pPr>
            <w:r w:rsidRPr="00A346B2">
              <w:rPr>
                <w:lang w:val="en-US"/>
              </w:rPr>
              <w:t>Anticoagulante: Heparin</w:t>
            </w:r>
            <w:r w:rsidR="00857A19">
              <w:rPr>
                <w:lang w:val="en-US"/>
              </w:rPr>
              <w:t>i</w:t>
            </w:r>
            <w:r w:rsidRPr="00A346B2">
              <w:rPr>
                <w:lang w:val="en-US"/>
              </w:rPr>
              <w:t xml:space="preserve"> </w:t>
            </w:r>
            <w:r w:rsidR="00857A19">
              <w:rPr>
                <w:lang w:val="en-US"/>
              </w:rPr>
              <w:t>natrii</w:t>
            </w:r>
            <w:r w:rsidRPr="00A346B2">
              <w:rPr>
                <w:lang w:val="en-US"/>
              </w:rPr>
              <w:t xml:space="preserve"> </w:t>
            </w:r>
          </w:p>
          <w:p w:rsidR="008C772A" w:rsidRPr="00A346B2" w:rsidRDefault="00C31F59" w:rsidP="00D416CA">
            <w:pPr>
              <w:numPr>
                <w:ilvl w:val="0"/>
                <w:numId w:val="11"/>
              </w:numPr>
              <w:tabs>
                <w:tab w:val="left" w:pos="145"/>
              </w:tabs>
              <w:ind w:left="0" w:hanging="72"/>
              <w:jc w:val="both"/>
              <w:rPr>
                <w:lang w:val="en-US"/>
              </w:rPr>
            </w:pPr>
            <w:r>
              <w:rPr>
                <w:lang w:val="en-US"/>
              </w:rPr>
              <w:t>Antifu</w:t>
            </w:r>
            <w:r w:rsidR="00D416CA" w:rsidRPr="00A346B2">
              <w:rPr>
                <w:lang w:val="en-US"/>
              </w:rPr>
              <w:t>gice: Fluconazolum 50</w:t>
            </w:r>
            <w:r>
              <w:rPr>
                <w:lang w:val="en-US"/>
              </w:rPr>
              <w:t xml:space="preserve"> </w:t>
            </w:r>
            <w:r w:rsidR="00D416CA" w:rsidRPr="00A346B2">
              <w:rPr>
                <w:lang w:val="en-US"/>
              </w:rPr>
              <w:t>mg, 100</w:t>
            </w:r>
            <w:r>
              <w:rPr>
                <w:lang w:val="en-US"/>
              </w:rPr>
              <w:t xml:space="preserve"> </w:t>
            </w:r>
            <w:r w:rsidR="00D416CA" w:rsidRPr="00A346B2">
              <w:rPr>
                <w:lang w:val="en-US"/>
              </w:rPr>
              <w:t xml:space="preserve">mg, </w:t>
            </w:r>
          </w:p>
          <w:p w:rsidR="00D416CA" w:rsidRPr="00A346B2" w:rsidRDefault="00D416CA" w:rsidP="00D416CA">
            <w:pPr>
              <w:numPr>
                <w:ilvl w:val="0"/>
                <w:numId w:val="11"/>
              </w:numPr>
              <w:tabs>
                <w:tab w:val="left" w:pos="145"/>
              </w:tabs>
              <w:ind w:left="0" w:hanging="72"/>
              <w:jc w:val="both"/>
              <w:rPr>
                <w:lang w:val="en-US"/>
              </w:rPr>
            </w:pPr>
            <w:r w:rsidRPr="00A346B2">
              <w:rPr>
                <w:lang w:val="en-US"/>
              </w:rPr>
              <w:t>Simethiconum emulsie orală</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Lactobacillus acidophilus+Bifidobacterinum infantis+Enterococcus faecium, </w:t>
            </w:r>
            <w:r w:rsidR="00C31F59" w:rsidRPr="00A346B2">
              <w:rPr>
                <w:lang w:val="en-US"/>
              </w:rPr>
              <w:t xml:space="preserve">Lactobacillus </w:t>
            </w:r>
            <w:r w:rsidRPr="00A346B2">
              <w:rPr>
                <w:lang w:val="en-US"/>
              </w:rPr>
              <w:t>rhamnosus+</w:t>
            </w:r>
            <w:r w:rsidR="00C31F59" w:rsidRPr="00A346B2">
              <w:rPr>
                <w:lang w:val="en-US"/>
              </w:rPr>
              <w:t xml:space="preserve">Lactobacillus </w:t>
            </w:r>
            <w:r w:rsidRPr="00A346B2">
              <w:rPr>
                <w:lang w:val="en-US"/>
              </w:rPr>
              <w:t xml:space="preserve">acidophilus </w:t>
            </w:r>
          </w:p>
          <w:p w:rsidR="00D416CA" w:rsidRPr="00A346B2" w:rsidRDefault="00D416CA" w:rsidP="00D416CA">
            <w:pPr>
              <w:numPr>
                <w:ilvl w:val="0"/>
                <w:numId w:val="11"/>
              </w:numPr>
              <w:tabs>
                <w:tab w:val="left" w:pos="145"/>
              </w:tabs>
              <w:ind w:left="0" w:hanging="72"/>
              <w:jc w:val="both"/>
              <w:rPr>
                <w:lang w:val="en-US"/>
              </w:rPr>
            </w:pPr>
            <w:r w:rsidRPr="00A346B2">
              <w:rPr>
                <w:lang w:val="en-US"/>
              </w:rPr>
              <w:t>Sol. Actovegini</w:t>
            </w:r>
          </w:p>
          <w:p w:rsidR="00D416CA" w:rsidRPr="00A346B2" w:rsidRDefault="00D416CA" w:rsidP="00D416CA">
            <w:pPr>
              <w:numPr>
                <w:ilvl w:val="0"/>
                <w:numId w:val="11"/>
              </w:numPr>
              <w:tabs>
                <w:tab w:val="left" w:pos="145"/>
              </w:tabs>
              <w:ind w:left="0" w:hanging="72"/>
              <w:jc w:val="both"/>
              <w:rPr>
                <w:lang w:val="en-US"/>
              </w:rPr>
            </w:pPr>
            <w:r w:rsidRPr="00A346B2">
              <w:rPr>
                <w:lang w:val="en-US"/>
              </w:rPr>
              <w:t xml:space="preserve">Lactulosum, Cotidierbe, Omeprozolum, Famotidinum, Aluminii </w:t>
            </w:r>
            <w:r w:rsidRPr="00A346B2">
              <w:rPr>
                <w:lang w:val="en-US"/>
              </w:rPr>
              <w:lastRenderedPageBreak/>
              <w:t xml:space="preserve">hydroxidum+magnesii hydroxidum, Domperidonum  </w:t>
            </w:r>
          </w:p>
          <w:p w:rsidR="00D416CA" w:rsidRPr="00A346B2" w:rsidRDefault="00D416CA" w:rsidP="00D416CA">
            <w:pPr>
              <w:numPr>
                <w:ilvl w:val="0"/>
                <w:numId w:val="11"/>
              </w:numPr>
              <w:tabs>
                <w:tab w:val="left" w:pos="145"/>
              </w:tabs>
              <w:ind w:left="0" w:hanging="72"/>
              <w:rPr>
                <w:lang w:val="en-US"/>
              </w:rPr>
            </w:pPr>
            <w:r w:rsidRPr="00A346B2">
              <w:rPr>
                <w:lang w:val="en-US"/>
              </w:rPr>
              <w:t xml:space="preserve">Antiaderenţiale: Wobenzym, caps. Serratiopeptidasum, Domperidonum </w:t>
            </w:r>
          </w:p>
          <w:p w:rsidR="00D416CA" w:rsidRPr="00A346B2" w:rsidRDefault="00D416CA" w:rsidP="00D416CA">
            <w:pPr>
              <w:numPr>
                <w:ilvl w:val="0"/>
                <w:numId w:val="10"/>
              </w:numPr>
              <w:tabs>
                <w:tab w:val="left" w:pos="145"/>
              </w:tabs>
              <w:ind w:left="0" w:hanging="72"/>
              <w:rPr>
                <w:b/>
              </w:rPr>
            </w:pPr>
            <w:r w:rsidRPr="00A346B2">
              <w:rPr>
                <w:lang w:val="ro-RO"/>
              </w:rPr>
              <w:t xml:space="preserve">Natrii oxybutyrat </w:t>
            </w:r>
          </w:p>
          <w:p w:rsidR="00D416CA" w:rsidRPr="00B1796F" w:rsidRDefault="00D416CA" w:rsidP="00D416CA">
            <w:pPr>
              <w:numPr>
                <w:ilvl w:val="0"/>
                <w:numId w:val="10"/>
              </w:numPr>
              <w:tabs>
                <w:tab w:val="left" w:pos="145"/>
              </w:tabs>
              <w:ind w:left="0" w:hanging="72"/>
              <w:rPr>
                <w:b/>
                <w:lang w:val="en-US"/>
              </w:rPr>
            </w:pPr>
            <w:r w:rsidRPr="00A346B2">
              <w:rPr>
                <w:lang w:val="ro-RO"/>
              </w:rPr>
              <w:t xml:space="preserve">Pentru prevenirea parezei intestinale: </w:t>
            </w:r>
            <w:r w:rsidR="00C52B74" w:rsidRPr="00B1796F">
              <w:rPr>
                <w:lang w:val="en-US"/>
              </w:rPr>
              <w:t>Neostigmine Methylsulphate</w:t>
            </w:r>
            <w:r w:rsidRPr="00B1796F">
              <w:rPr>
                <w:lang w:val="ro-RO"/>
              </w:rPr>
              <w:t xml:space="preserve">, </w:t>
            </w:r>
            <w:r w:rsidRPr="00B1796F">
              <w:rPr>
                <w:lang w:val="en-US"/>
              </w:rPr>
              <w:t>Na</w:t>
            </w:r>
            <w:r w:rsidR="00857A19">
              <w:rPr>
                <w:lang w:val="en-US"/>
              </w:rPr>
              <w:t xml:space="preserve">trii </w:t>
            </w:r>
            <w:r w:rsidRPr="00B1796F">
              <w:rPr>
                <w:lang w:val="en-US"/>
              </w:rPr>
              <w:t>C</w:t>
            </w:r>
            <w:r w:rsidR="00857A19">
              <w:rPr>
                <w:lang w:val="en-US"/>
              </w:rPr>
              <w:t>h</w:t>
            </w:r>
            <w:r w:rsidRPr="00B1796F">
              <w:rPr>
                <w:lang w:val="en-US"/>
              </w:rPr>
              <w:t>l</w:t>
            </w:r>
            <w:r w:rsidR="00857A19">
              <w:rPr>
                <w:lang w:val="en-US"/>
              </w:rPr>
              <w:t>oridum</w:t>
            </w:r>
            <w:r w:rsidRPr="00B1796F">
              <w:rPr>
                <w:lang w:val="en-US"/>
              </w:rPr>
              <w:t xml:space="preserve"> 10%</w:t>
            </w:r>
          </w:p>
          <w:p w:rsidR="00EC4F26" w:rsidRPr="00A346B2" w:rsidRDefault="00EC4F26" w:rsidP="00D416CA">
            <w:pPr>
              <w:numPr>
                <w:ilvl w:val="0"/>
                <w:numId w:val="10"/>
              </w:numPr>
              <w:tabs>
                <w:tab w:val="left" w:pos="145"/>
              </w:tabs>
              <w:ind w:left="0" w:hanging="72"/>
              <w:rPr>
                <w:lang w:val="ro-RO"/>
              </w:rPr>
            </w:pPr>
            <w:r w:rsidRPr="00B1796F">
              <w:rPr>
                <w:lang w:val="ro-RO"/>
              </w:rPr>
              <w:t xml:space="preserve">Local </w:t>
            </w:r>
            <w:r w:rsidR="00C31F59" w:rsidRPr="00B1796F">
              <w:rPr>
                <w:lang w:val="ro-RO"/>
              </w:rPr>
              <w:t xml:space="preserve">- </w:t>
            </w:r>
            <w:r w:rsidRPr="00B1796F">
              <w:rPr>
                <w:lang w:val="en-US"/>
              </w:rPr>
              <w:t>sol. Iod, spirt etilic 96%, sol. betadini</w:t>
            </w:r>
            <w:r w:rsidRPr="00A346B2">
              <w:rPr>
                <w:lang w:val="en-US"/>
              </w:rPr>
              <w:t xml:space="preserve">, sol. </w:t>
            </w:r>
            <w:r w:rsidR="00C31F59" w:rsidRPr="00A346B2">
              <w:rPr>
                <w:lang w:val="en-US"/>
              </w:rPr>
              <w:t xml:space="preserve">verde </w:t>
            </w:r>
            <w:r w:rsidRPr="00A346B2">
              <w:rPr>
                <w:lang w:val="en-US"/>
              </w:rPr>
              <w:t>de brilliant, tifon steril</w:t>
            </w:r>
          </w:p>
          <w:p w:rsidR="00305546" w:rsidRPr="00A346B2" w:rsidRDefault="00C31F59" w:rsidP="00D416CA">
            <w:pPr>
              <w:numPr>
                <w:ilvl w:val="0"/>
                <w:numId w:val="10"/>
              </w:numPr>
              <w:tabs>
                <w:tab w:val="left" w:pos="145"/>
              </w:tabs>
              <w:ind w:left="0" w:hanging="72"/>
              <w:rPr>
                <w:b/>
                <w:lang w:val="ro-RO"/>
              </w:rPr>
            </w:pPr>
            <w:r>
              <w:rPr>
                <w:lang w:val="ro-RO"/>
              </w:rPr>
              <w:t>Manuşi neste</w:t>
            </w:r>
            <w:r w:rsidR="00D416CA" w:rsidRPr="00A346B2">
              <w:rPr>
                <w:lang w:val="ro-RO"/>
              </w:rPr>
              <w:t>rile şi sterile</w:t>
            </w:r>
          </w:p>
          <w:p w:rsidR="00D416CA" w:rsidRPr="00A346B2" w:rsidRDefault="00C31F59" w:rsidP="00D416CA">
            <w:pPr>
              <w:numPr>
                <w:ilvl w:val="0"/>
                <w:numId w:val="10"/>
              </w:numPr>
              <w:tabs>
                <w:tab w:val="left" w:pos="145"/>
              </w:tabs>
              <w:ind w:left="0" w:hanging="72"/>
              <w:rPr>
                <w:b/>
                <w:lang w:val="ro-RO"/>
              </w:rPr>
            </w:pPr>
            <w:r>
              <w:rPr>
                <w:lang w:val="ro-RO"/>
              </w:rPr>
              <w:t>Balon de cauciuc</w:t>
            </w:r>
            <w:r w:rsidR="00B1796F">
              <w:rPr>
                <w:lang w:val="ro-RO"/>
              </w:rPr>
              <w:t xml:space="preserve"> (para)</w:t>
            </w:r>
          </w:p>
        </w:tc>
      </w:tr>
    </w:tbl>
    <w:p w:rsidR="002A0E54" w:rsidRPr="00A346B2" w:rsidRDefault="002A0E54" w:rsidP="002A0E54">
      <w:pPr>
        <w:widowControl w:val="0"/>
        <w:autoSpaceDE w:val="0"/>
        <w:autoSpaceDN w:val="0"/>
        <w:adjustRightInd w:val="0"/>
        <w:ind w:left="117" w:right="-20"/>
        <w:rPr>
          <w:b/>
          <w:bCs/>
          <w:spacing w:val="8"/>
          <w:lang w:val="ro-RO"/>
        </w:rPr>
      </w:pPr>
    </w:p>
    <w:p w:rsidR="00305546" w:rsidRPr="00A346B2" w:rsidRDefault="00305546" w:rsidP="002A0E54">
      <w:pPr>
        <w:widowControl w:val="0"/>
        <w:autoSpaceDE w:val="0"/>
        <w:autoSpaceDN w:val="0"/>
        <w:adjustRightInd w:val="0"/>
        <w:ind w:left="117" w:right="-20"/>
        <w:rPr>
          <w:b/>
          <w:bCs/>
          <w:spacing w:val="8"/>
          <w:lang w:val="ro-RO"/>
        </w:rPr>
      </w:pPr>
    </w:p>
    <w:p w:rsidR="00E32132" w:rsidRDefault="00E32132" w:rsidP="004254DA">
      <w:pPr>
        <w:widowControl w:val="0"/>
        <w:autoSpaceDE w:val="0"/>
        <w:autoSpaceDN w:val="0"/>
        <w:adjustRightInd w:val="0"/>
        <w:ind w:right="-20"/>
        <w:rPr>
          <w:b/>
          <w:bCs/>
          <w:lang w:val="ro-RO"/>
        </w:rPr>
      </w:pPr>
    </w:p>
    <w:p w:rsidR="002A0E54" w:rsidRPr="00A346B2" w:rsidRDefault="002A0E54" w:rsidP="004254DA">
      <w:pPr>
        <w:widowControl w:val="0"/>
        <w:autoSpaceDE w:val="0"/>
        <w:autoSpaceDN w:val="0"/>
        <w:adjustRightInd w:val="0"/>
        <w:ind w:right="-20"/>
        <w:rPr>
          <w:b/>
          <w:lang w:val="ro-RO"/>
        </w:rPr>
      </w:pPr>
      <w:r w:rsidRPr="00A346B2">
        <w:rPr>
          <w:b/>
          <w:bCs/>
          <w:lang w:val="ro-RO"/>
        </w:rPr>
        <w:t>E. INDIC</w:t>
      </w:r>
      <w:r w:rsidRPr="00A346B2">
        <w:rPr>
          <w:b/>
          <w:bCs/>
          <w:spacing w:val="-13"/>
          <w:lang w:val="ro-RO"/>
        </w:rPr>
        <w:t>A</w:t>
      </w:r>
      <w:r w:rsidRPr="00A346B2">
        <w:rPr>
          <w:b/>
          <w:bCs/>
          <w:spacing w:val="-3"/>
          <w:lang w:val="ro-RO"/>
        </w:rPr>
        <w:t>T</w:t>
      </w:r>
      <w:r w:rsidRPr="00A346B2">
        <w:rPr>
          <w:b/>
          <w:bCs/>
          <w:lang w:val="ro-RO"/>
        </w:rPr>
        <w:t>ORII DE MONI</w:t>
      </w:r>
      <w:r w:rsidRPr="00A346B2">
        <w:rPr>
          <w:b/>
          <w:bCs/>
          <w:spacing w:val="-3"/>
          <w:lang w:val="ro-RO"/>
        </w:rPr>
        <w:t>T</w:t>
      </w:r>
      <w:r w:rsidRPr="00A346B2">
        <w:rPr>
          <w:b/>
          <w:bCs/>
          <w:lang w:val="ro-RO"/>
        </w:rPr>
        <w:t>ORIZARE</w:t>
      </w:r>
      <w:r w:rsidRPr="00A346B2">
        <w:rPr>
          <w:b/>
          <w:bCs/>
          <w:spacing w:val="-10"/>
          <w:lang w:val="ro-RO"/>
        </w:rPr>
        <w:t xml:space="preserve"> </w:t>
      </w:r>
      <w:r w:rsidRPr="00A346B2">
        <w:rPr>
          <w:b/>
          <w:bCs/>
          <w:lang w:val="ro-RO"/>
        </w:rPr>
        <w:t>A</w:t>
      </w:r>
      <w:r w:rsidRPr="00A346B2">
        <w:rPr>
          <w:b/>
          <w:bCs/>
          <w:spacing w:val="-10"/>
          <w:lang w:val="ro-RO"/>
        </w:rPr>
        <w:t xml:space="preserve"> </w:t>
      </w:r>
      <w:r w:rsidRPr="00A346B2">
        <w:rPr>
          <w:b/>
          <w:bCs/>
          <w:lang w:val="ro-RO"/>
        </w:rPr>
        <w:t>IMPLEMENTĂRII PRO</w:t>
      </w:r>
      <w:r w:rsidRPr="00A346B2">
        <w:rPr>
          <w:b/>
          <w:bCs/>
          <w:spacing w:val="-3"/>
          <w:lang w:val="ro-RO"/>
        </w:rPr>
        <w:t>T</w:t>
      </w:r>
      <w:r w:rsidRPr="00A346B2">
        <w:rPr>
          <w:b/>
          <w:bCs/>
          <w:lang w:val="ro-RO"/>
        </w:rPr>
        <w:t>OCOLULUI</w:t>
      </w:r>
      <w:r w:rsidRPr="00A346B2">
        <w:rPr>
          <w:b/>
          <w:bCs/>
          <w:spacing w:val="-8"/>
          <w:lang w:val="ro-RO"/>
        </w:rPr>
        <w:t xml:space="preserve"> </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35"/>
        <w:gridCol w:w="2759"/>
        <w:gridCol w:w="2688"/>
        <w:gridCol w:w="2281"/>
      </w:tblGrid>
      <w:tr w:rsidR="002A0E54" w:rsidRPr="005F7EFA" w:rsidTr="00FD3BA9">
        <w:trPr>
          <w:tblHeader/>
          <w:jc w:val="center"/>
        </w:trPr>
        <w:tc>
          <w:tcPr>
            <w:tcW w:w="608" w:type="dxa"/>
            <w:vMerge w:val="restart"/>
            <w:shd w:val="clear" w:color="auto" w:fill="BFBFBF"/>
          </w:tcPr>
          <w:p w:rsidR="002A0E54" w:rsidRPr="00A346B2" w:rsidRDefault="002A0E54" w:rsidP="00306E79">
            <w:pPr>
              <w:rPr>
                <w:b/>
              </w:rPr>
            </w:pPr>
            <w:r w:rsidRPr="00A346B2">
              <w:rPr>
                <w:b/>
              </w:rPr>
              <w:t>No</w:t>
            </w:r>
          </w:p>
        </w:tc>
        <w:tc>
          <w:tcPr>
            <w:tcW w:w="1835" w:type="dxa"/>
            <w:vMerge w:val="restart"/>
            <w:shd w:val="clear" w:color="auto" w:fill="BFBFBF"/>
            <w:vAlign w:val="center"/>
          </w:tcPr>
          <w:p w:rsidR="002A0E54" w:rsidRPr="00A346B2" w:rsidRDefault="002A0E54" w:rsidP="00306E79">
            <w:pPr>
              <w:jc w:val="center"/>
              <w:rPr>
                <w:b/>
              </w:rPr>
            </w:pPr>
            <w:r w:rsidRPr="00A346B2">
              <w:rPr>
                <w:b/>
              </w:rPr>
              <w:t xml:space="preserve">Scopul </w:t>
            </w:r>
          </w:p>
        </w:tc>
        <w:tc>
          <w:tcPr>
            <w:tcW w:w="2759" w:type="dxa"/>
            <w:vMerge w:val="restart"/>
            <w:shd w:val="clear" w:color="auto" w:fill="BFBFBF"/>
            <w:vAlign w:val="center"/>
          </w:tcPr>
          <w:p w:rsidR="002A0E54" w:rsidRPr="00A346B2" w:rsidRDefault="002A0E54" w:rsidP="00306E79">
            <w:pPr>
              <w:jc w:val="center"/>
              <w:rPr>
                <w:b/>
              </w:rPr>
            </w:pPr>
            <w:r w:rsidRPr="00A346B2">
              <w:rPr>
                <w:b/>
              </w:rPr>
              <w:t>Indicatorul</w:t>
            </w:r>
          </w:p>
        </w:tc>
        <w:tc>
          <w:tcPr>
            <w:tcW w:w="4969" w:type="dxa"/>
            <w:gridSpan w:val="2"/>
            <w:shd w:val="clear" w:color="auto" w:fill="BFBFBF"/>
            <w:vAlign w:val="center"/>
          </w:tcPr>
          <w:p w:rsidR="002A0E54" w:rsidRPr="00A346B2" w:rsidRDefault="002A0E54" w:rsidP="00306E79">
            <w:pPr>
              <w:jc w:val="center"/>
              <w:rPr>
                <w:b/>
                <w:lang w:val="en-US"/>
              </w:rPr>
            </w:pPr>
            <w:r w:rsidRPr="00A346B2">
              <w:rPr>
                <w:b/>
                <w:lang w:val="en-US"/>
              </w:rPr>
              <w:t>Metoda de calcul a indicatorului</w:t>
            </w:r>
          </w:p>
        </w:tc>
      </w:tr>
      <w:tr w:rsidR="002A0E54" w:rsidRPr="00A346B2" w:rsidTr="00FD3BA9">
        <w:trPr>
          <w:tblHeader/>
          <w:jc w:val="center"/>
        </w:trPr>
        <w:tc>
          <w:tcPr>
            <w:tcW w:w="608" w:type="dxa"/>
            <w:vMerge/>
          </w:tcPr>
          <w:p w:rsidR="002A0E54" w:rsidRPr="00A346B2" w:rsidRDefault="002A0E54" w:rsidP="00306E79">
            <w:pPr>
              <w:rPr>
                <w:lang w:val="en-US"/>
              </w:rPr>
            </w:pPr>
          </w:p>
        </w:tc>
        <w:tc>
          <w:tcPr>
            <w:tcW w:w="1835" w:type="dxa"/>
            <w:vMerge/>
            <w:vAlign w:val="center"/>
          </w:tcPr>
          <w:p w:rsidR="002A0E54" w:rsidRPr="00A346B2" w:rsidRDefault="002A0E54" w:rsidP="00306E79">
            <w:pPr>
              <w:jc w:val="center"/>
              <w:rPr>
                <w:lang w:val="en-US"/>
              </w:rPr>
            </w:pPr>
          </w:p>
        </w:tc>
        <w:tc>
          <w:tcPr>
            <w:tcW w:w="2759" w:type="dxa"/>
            <w:vMerge/>
            <w:vAlign w:val="center"/>
          </w:tcPr>
          <w:p w:rsidR="002A0E54" w:rsidRPr="00A346B2" w:rsidRDefault="002A0E54" w:rsidP="00306E79">
            <w:pPr>
              <w:tabs>
                <w:tab w:val="left" w:pos="210"/>
              </w:tabs>
              <w:jc w:val="center"/>
              <w:rPr>
                <w:lang w:val="en-US"/>
              </w:rPr>
            </w:pPr>
          </w:p>
        </w:tc>
        <w:tc>
          <w:tcPr>
            <w:tcW w:w="2688" w:type="dxa"/>
            <w:vAlign w:val="center"/>
          </w:tcPr>
          <w:p w:rsidR="002A0E54" w:rsidRPr="00A346B2" w:rsidRDefault="002A0E54" w:rsidP="00306E79">
            <w:pPr>
              <w:jc w:val="center"/>
              <w:rPr>
                <w:b/>
              </w:rPr>
            </w:pPr>
            <w:r w:rsidRPr="00A346B2">
              <w:rPr>
                <w:b/>
              </w:rPr>
              <w:t>Numărător</w:t>
            </w:r>
          </w:p>
        </w:tc>
        <w:tc>
          <w:tcPr>
            <w:tcW w:w="2281" w:type="dxa"/>
            <w:vAlign w:val="center"/>
          </w:tcPr>
          <w:p w:rsidR="002A0E54" w:rsidRPr="00A346B2" w:rsidRDefault="002A0E54" w:rsidP="00306E79">
            <w:pPr>
              <w:jc w:val="center"/>
              <w:rPr>
                <w:b/>
              </w:rPr>
            </w:pPr>
            <w:r w:rsidRPr="00A346B2">
              <w:rPr>
                <w:b/>
              </w:rPr>
              <w:t>Numitor</w:t>
            </w:r>
          </w:p>
        </w:tc>
      </w:tr>
      <w:tr w:rsidR="002A0E54" w:rsidRPr="005F7EFA" w:rsidTr="00857A19">
        <w:trPr>
          <w:trHeight w:val="2568"/>
          <w:jc w:val="center"/>
        </w:trPr>
        <w:tc>
          <w:tcPr>
            <w:tcW w:w="608" w:type="dxa"/>
          </w:tcPr>
          <w:p w:rsidR="002A0E54" w:rsidRPr="00A346B2" w:rsidRDefault="002A0E54" w:rsidP="00306E79">
            <w:pPr>
              <w:rPr>
                <w:lang w:val="en-US"/>
              </w:rPr>
            </w:pPr>
            <w:r w:rsidRPr="00A346B2">
              <w:t>1.</w:t>
            </w:r>
          </w:p>
        </w:tc>
        <w:tc>
          <w:tcPr>
            <w:tcW w:w="1835" w:type="dxa"/>
          </w:tcPr>
          <w:p w:rsidR="002A0E54" w:rsidRPr="00A346B2" w:rsidRDefault="002A0E54" w:rsidP="00306E79">
            <w:pPr>
              <w:widowControl w:val="0"/>
              <w:tabs>
                <w:tab w:val="left" w:pos="9720"/>
              </w:tabs>
              <w:autoSpaceDE w:val="0"/>
              <w:autoSpaceDN w:val="0"/>
              <w:adjustRightInd w:val="0"/>
              <w:spacing w:before="30"/>
              <w:ind w:right="40"/>
              <w:rPr>
                <w:lang w:val="en-US"/>
              </w:rPr>
            </w:pPr>
            <w:r w:rsidRPr="00A346B2">
              <w:rPr>
                <w:caps/>
                <w:lang w:val="en-US"/>
              </w:rPr>
              <w:t>a</w:t>
            </w:r>
            <w:r w:rsidRPr="00A346B2">
              <w:rPr>
                <w:lang w:val="en-US"/>
              </w:rPr>
              <w:t xml:space="preserve"> ameliora calitatea examinării clinice, paraclinice şi a tratamentului copiilor cu </w:t>
            </w:r>
            <w:r w:rsidR="008E6031">
              <w:rPr>
                <w:lang w:val="en-US"/>
              </w:rPr>
              <w:t>peritonită</w:t>
            </w:r>
          </w:p>
          <w:p w:rsidR="002A0E54" w:rsidRPr="00A346B2" w:rsidRDefault="002A0E54" w:rsidP="00306E79">
            <w:pPr>
              <w:rPr>
                <w:lang w:val="en-US"/>
              </w:rPr>
            </w:pPr>
          </w:p>
        </w:tc>
        <w:tc>
          <w:tcPr>
            <w:tcW w:w="2759" w:type="dxa"/>
          </w:tcPr>
          <w:p w:rsidR="002A0E54" w:rsidRPr="00A346B2" w:rsidRDefault="002433E2" w:rsidP="004254DA">
            <w:pPr>
              <w:widowControl w:val="0"/>
              <w:tabs>
                <w:tab w:val="left" w:pos="9720"/>
              </w:tabs>
              <w:autoSpaceDE w:val="0"/>
              <w:autoSpaceDN w:val="0"/>
              <w:adjustRightInd w:val="0"/>
              <w:spacing w:before="30"/>
              <w:ind w:right="40"/>
              <w:rPr>
                <w:lang w:val="en-US"/>
              </w:rPr>
            </w:pPr>
            <w:r w:rsidRPr="00A346B2">
              <w:rPr>
                <w:lang w:val="en-US"/>
              </w:rPr>
              <w:t xml:space="preserve">Rata </w:t>
            </w:r>
            <w:r w:rsidR="002A0E54" w:rsidRPr="00A346B2">
              <w:rPr>
                <w:lang w:val="en-US"/>
              </w:rPr>
              <w:t xml:space="preserve">copiilor care au fost diagnosticaţi cu </w:t>
            </w:r>
            <w:r w:rsidR="008E6031">
              <w:rPr>
                <w:lang w:val="en-US"/>
              </w:rPr>
              <w:t>peritonită</w:t>
            </w:r>
            <w:r w:rsidR="004254DA" w:rsidRPr="00A346B2">
              <w:rPr>
                <w:lang w:val="en-US"/>
              </w:rPr>
              <w:t xml:space="preserve"> </w:t>
            </w:r>
            <w:r w:rsidR="002A0E54" w:rsidRPr="00A346B2">
              <w:rPr>
                <w:lang w:val="en-US"/>
              </w:rPr>
              <w:t>şi trataţi în condiţii de staţiona</w:t>
            </w:r>
            <w:r w:rsidR="00502448" w:rsidRPr="00A346B2">
              <w:rPr>
                <w:lang w:val="en-US"/>
              </w:rPr>
              <w:t>r</w:t>
            </w:r>
            <w:r w:rsidR="002A0E54" w:rsidRPr="00A346B2">
              <w:rPr>
                <w:lang w:val="en-US"/>
              </w:rPr>
              <w:t xml:space="preserve"> conform recomandărilor </w:t>
            </w:r>
            <w:r w:rsidR="008E6031" w:rsidRPr="00A346B2">
              <w:rPr>
                <w:lang w:val="en-US"/>
              </w:rPr>
              <w:t xml:space="preserve">Protocolului </w:t>
            </w:r>
            <w:r w:rsidR="002A0E54" w:rsidRPr="00A346B2">
              <w:rPr>
                <w:lang w:val="en-US"/>
              </w:rPr>
              <w:t xml:space="preserve">clinic instituţional „ </w:t>
            </w:r>
            <w:r w:rsidR="004254DA" w:rsidRPr="00A346B2">
              <w:rPr>
                <w:lang w:val="en-US"/>
              </w:rPr>
              <w:t>Peritonita la copii</w:t>
            </w:r>
            <w:r w:rsidR="002A0E54" w:rsidRPr="00A346B2">
              <w:rPr>
                <w:lang w:val="en-US"/>
              </w:rPr>
              <w:t xml:space="preserve">”, pe parcursul unui an. </w:t>
            </w:r>
          </w:p>
        </w:tc>
        <w:tc>
          <w:tcPr>
            <w:tcW w:w="2688" w:type="dxa"/>
          </w:tcPr>
          <w:p w:rsidR="002A0E54" w:rsidRPr="00A346B2" w:rsidRDefault="002A0E54" w:rsidP="004254DA">
            <w:pPr>
              <w:widowControl w:val="0"/>
              <w:tabs>
                <w:tab w:val="left" w:pos="9720"/>
              </w:tabs>
              <w:autoSpaceDE w:val="0"/>
              <w:autoSpaceDN w:val="0"/>
              <w:adjustRightInd w:val="0"/>
              <w:spacing w:before="30"/>
              <w:ind w:left="79" w:right="40"/>
              <w:rPr>
                <w:lang w:val="en-US"/>
              </w:rPr>
            </w:pPr>
            <w:r w:rsidRPr="00A346B2">
              <w:rPr>
                <w:lang w:val="en-US"/>
              </w:rPr>
              <w:t xml:space="preserve">   Numărul copiilor care au fost diagnosticaţi cu </w:t>
            </w:r>
            <w:r w:rsidR="008E6031">
              <w:rPr>
                <w:lang w:val="en-US"/>
              </w:rPr>
              <w:t>peritonită</w:t>
            </w:r>
            <w:r w:rsidR="00FD3BA9" w:rsidRPr="00A346B2">
              <w:rPr>
                <w:lang w:val="en-US"/>
              </w:rPr>
              <w:t xml:space="preserve"> </w:t>
            </w:r>
            <w:r w:rsidRPr="00A346B2">
              <w:rPr>
                <w:lang w:val="en-US"/>
              </w:rPr>
              <w:t xml:space="preserve">şi </w:t>
            </w:r>
            <w:r w:rsidR="008E6031">
              <w:rPr>
                <w:lang w:val="en-US"/>
              </w:rPr>
              <w:t>trataţi în condiţii de staţionar</w:t>
            </w:r>
            <w:r w:rsidRPr="00A346B2">
              <w:rPr>
                <w:lang w:val="en-US"/>
              </w:rPr>
              <w:t xml:space="preserve"> conform recomandărilor </w:t>
            </w:r>
            <w:r w:rsidR="008E6031" w:rsidRPr="00A346B2">
              <w:rPr>
                <w:lang w:val="en-US"/>
              </w:rPr>
              <w:t xml:space="preserve">Protocolului </w:t>
            </w:r>
            <w:r w:rsidRPr="00A346B2">
              <w:rPr>
                <w:lang w:val="en-US"/>
              </w:rPr>
              <w:t xml:space="preserve">clinic instituţional „ </w:t>
            </w:r>
            <w:r w:rsidR="004254DA" w:rsidRPr="00A346B2">
              <w:rPr>
                <w:lang w:val="en-US"/>
              </w:rPr>
              <w:t>Peritonita la copii</w:t>
            </w:r>
            <w:r w:rsidRPr="00A346B2">
              <w:rPr>
                <w:lang w:val="en-US"/>
              </w:rPr>
              <w:t>”, pe parcursul ultimului an x 100.</w:t>
            </w:r>
          </w:p>
        </w:tc>
        <w:tc>
          <w:tcPr>
            <w:tcW w:w="2281" w:type="dxa"/>
          </w:tcPr>
          <w:p w:rsidR="002A0E54" w:rsidRPr="00A346B2" w:rsidRDefault="002A0E54" w:rsidP="00857A19">
            <w:pPr>
              <w:widowControl w:val="0"/>
              <w:tabs>
                <w:tab w:val="left" w:pos="9720"/>
              </w:tabs>
              <w:autoSpaceDE w:val="0"/>
              <w:autoSpaceDN w:val="0"/>
              <w:adjustRightInd w:val="0"/>
              <w:spacing w:before="30"/>
              <w:ind w:left="85" w:right="40"/>
              <w:rPr>
                <w:lang w:val="en-US"/>
              </w:rPr>
            </w:pPr>
            <w:r w:rsidRPr="00A346B2">
              <w:rPr>
                <w:lang w:val="en-US"/>
              </w:rPr>
              <w:t xml:space="preserve">   Numărul total de copii care au fost diagnosticaţi cu </w:t>
            </w:r>
            <w:r w:rsidR="008E6031">
              <w:rPr>
                <w:lang w:val="en-US"/>
              </w:rPr>
              <w:t>peritonită</w:t>
            </w:r>
            <w:r w:rsidR="00AA097A" w:rsidRPr="00A346B2">
              <w:rPr>
                <w:lang w:val="en-US"/>
              </w:rPr>
              <w:t xml:space="preserve"> </w:t>
            </w:r>
            <w:r w:rsidR="00FD3BA9" w:rsidRPr="00A346B2">
              <w:rPr>
                <w:lang w:val="en-US"/>
              </w:rPr>
              <w:t xml:space="preserve"> </w:t>
            </w:r>
            <w:r w:rsidRPr="00A346B2">
              <w:rPr>
                <w:lang w:val="en-US"/>
              </w:rPr>
              <w:t>şi au primit tratament în condiţii de staţiona</w:t>
            </w:r>
            <w:r w:rsidR="00502448" w:rsidRPr="00A346B2">
              <w:rPr>
                <w:lang w:val="en-US"/>
              </w:rPr>
              <w:t>r</w:t>
            </w:r>
            <w:r w:rsidRPr="00A346B2">
              <w:rPr>
                <w:lang w:val="en-US"/>
              </w:rPr>
              <w:t>, pe parcursul ultimului a</w:t>
            </w:r>
            <w:r w:rsidR="00857A19">
              <w:rPr>
                <w:lang w:val="en-US"/>
              </w:rPr>
              <w:t>n</w:t>
            </w:r>
          </w:p>
        </w:tc>
      </w:tr>
      <w:tr w:rsidR="002A0E54" w:rsidRPr="005F7EFA" w:rsidTr="00FD3BA9">
        <w:trPr>
          <w:trHeight w:val="350"/>
          <w:jc w:val="center"/>
        </w:trPr>
        <w:tc>
          <w:tcPr>
            <w:tcW w:w="608" w:type="dxa"/>
          </w:tcPr>
          <w:p w:rsidR="002A0E54" w:rsidRPr="00A346B2" w:rsidRDefault="002A0E54" w:rsidP="00306E79">
            <w:r w:rsidRPr="00A346B2">
              <w:rPr>
                <w:lang w:val="ro-RO"/>
              </w:rPr>
              <w:t>2</w:t>
            </w:r>
            <w:r w:rsidRPr="00A346B2">
              <w:t xml:space="preserve">. </w:t>
            </w:r>
          </w:p>
        </w:tc>
        <w:tc>
          <w:tcPr>
            <w:tcW w:w="1835" w:type="dxa"/>
          </w:tcPr>
          <w:p w:rsidR="002A0E54" w:rsidRPr="00A346B2" w:rsidRDefault="002A0E54" w:rsidP="004254DA">
            <w:pPr>
              <w:widowControl w:val="0"/>
              <w:tabs>
                <w:tab w:val="left" w:pos="9720"/>
              </w:tabs>
              <w:autoSpaceDE w:val="0"/>
              <w:autoSpaceDN w:val="0"/>
              <w:adjustRightInd w:val="0"/>
              <w:spacing w:before="30"/>
              <w:ind w:left="-4" w:right="40"/>
              <w:rPr>
                <w:lang w:val="en-US"/>
              </w:rPr>
            </w:pPr>
            <w:r w:rsidRPr="00A346B2">
              <w:rPr>
                <w:lang w:val="en-US"/>
              </w:rPr>
              <w:t xml:space="preserve">A reduce complicaţiile </w:t>
            </w:r>
            <w:r w:rsidR="002433E2" w:rsidRPr="00A346B2">
              <w:rPr>
                <w:lang w:val="en-US"/>
              </w:rPr>
              <w:t xml:space="preserve">precoce și </w:t>
            </w:r>
            <w:r w:rsidRPr="00A346B2">
              <w:rPr>
                <w:lang w:val="en-US"/>
              </w:rPr>
              <w:t xml:space="preserve">tardive la copiii cu </w:t>
            </w:r>
            <w:r w:rsidR="004254DA" w:rsidRPr="00A346B2">
              <w:rPr>
                <w:lang w:val="en-US"/>
              </w:rPr>
              <w:t>peritonit</w:t>
            </w:r>
            <w:r w:rsidR="008E6031">
              <w:rPr>
                <w:lang w:val="en-US"/>
              </w:rPr>
              <w:t>ă</w:t>
            </w:r>
          </w:p>
        </w:tc>
        <w:tc>
          <w:tcPr>
            <w:tcW w:w="2759" w:type="dxa"/>
            <w:shd w:val="clear" w:color="auto" w:fill="auto"/>
          </w:tcPr>
          <w:p w:rsidR="002A0E54" w:rsidRPr="00A346B2" w:rsidRDefault="00857A19" w:rsidP="004254DA">
            <w:pPr>
              <w:widowControl w:val="0"/>
              <w:tabs>
                <w:tab w:val="left" w:pos="9720"/>
              </w:tabs>
              <w:autoSpaceDE w:val="0"/>
              <w:autoSpaceDN w:val="0"/>
              <w:adjustRightInd w:val="0"/>
              <w:spacing w:before="30"/>
              <w:ind w:left="37" w:right="40"/>
              <w:rPr>
                <w:lang w:val="en-US"/>
              </w:rPr>
            </w:pPr>
            <w:r>
              <w:rPr>
                <w:lang w:val="en-US"/>
              </w:rPr>
              <w:t>Ponderea</w:t>
            </w:r>
            <w:r w:rsidR="002A0E54" w:rsidRPr="00A346B2">
              <w:rPr>
                <w:lang w:val="en-US"/>
              </w:rPr>
              <w:t xml:space="preserve"> copiilor cu </w:t>
            </w:r>
            <w:r w:rsidR="008E6031">
              <w:rPr>
                <w:lang w:val="en-US"/>
              </w:rPr>
              <w:t xml:space="preserve">peritonită </w:t>
            </w:r>
            <w:r w:rsidR="00FD3BA9" w:rsidRPr="00A346B2">
              <w:rPr>
                <w:lang w:val="en-US"/>
              </w:rPr>
              <w:t xml:space="preserve"> </w:t>
            </w:r>
            <w:r w:rsidR="002A0E54" w:rsidRPr="00A346B2">
              <w:rPr>
                <w:lang w:val="en-US"/>
              </w:rPr>
              <w:t>care au dezvoltat complicaţii tardive, pe parcursul unui an.</w:t>
            </w:r>
          </w:p>
        </w:tc>
        <w:tc>
          <w:tcPr>
            <w:tcW w:w="2688" w:type="dxa"/>
          </w:tcPr>
          <w:p w:rsidR="002A0E54" w:rsidRPr="00A346B2" w:rsidRDefault="002A0E54" w:rsidP="004254DA">
            <w:pPr>
              <w:widowControl w:val="0"/>
              <w:tabs>
                <w:tab w:val="left" w:pos="9720"/>
              </w:tabs>
              <w:autoSpaceDE w:val="0"/>
              <w:autoSpaceDN w:val="0"/>
              <w:adjustRightInd w:val="0"/>
              <w:spacing w:before="30"/>
              <w:ind w:left="79" w:right="40"/>
              <w:rPr>
                <w:lang w:val="en-US"/>
              </w:rPr>
            </w:pPr>
            <w:r w:rsidRPr="00A346B2">
              <w:rPr>
                <w:lang w:val="en-US"/>
              </w:rPr>
              <w:t xml:space="preserve">Numărul copiilor cu </w:t>
            </w:r>
            <w:r w:rsidR="008E6031">
              <w:rPr>
                <w:lang w:val="en-US"/>
              </w:rPr>
              <w:t>peritonită</w:t>
            </w:r>
            <w:r w:rsidR="00FD3BA9" w:rsidRPr="00A346B2">
              <w:rPr>
                <w:lang w:val="en-US"/>
              </w:rPr>
              <w:t xml:space="preserve"> </w:t>
            </w:r>
            <w:r w:rsidRPr="00A346B2">
              <w:rPr>
                <w:lang w:val="en-US"/>
              </w:rPr>
              <w:t>care au dezvoltat complicaţii tardive, pe parcursul ultimului an x 100.</w:t>
            </w:r>
          </w:p>
        </w:tc>
        <w:tc>
          <w:tcPr>
            <w:tcW w:w="2281" w:type="dxa"/>
          </w:tcPr>
          <w:p w:rsidR="002A0E54" w:rsidRPr="00A346B2" w:rsidRDefault="002A0E54" w:rsidP="004254DA">
            <w:pPr>
              <w:widowControl w:val="0"/>
              <w:tabs>
                <w:tab w:val="left" w:pos="9720"/>
              </w:tabs>
              <w:autoSpaceDE w:val="0"/>
              <w:autoSpaceDN w:val="0"/>
              <w:adjustRightInd w:val="0"/>
              <w:spacing w:before="30"/>
              <w:ind w:left="220" w:right="40"/>
              <w:rPr>
                <w:lang w:val="en-US"/>
              </w:rPr>
            </w:pPr>
            <w:r w:rsidRPr="00A346B2">
              <w:rPr>
                <w:lang w:val="en-US"/>
              </w:rPr>
              <w:t xml:space="preserve">Numărul total de copii cu </w:t>
            </w:r>
            <w:r w:rsidR="008E6031">
              <w:rPr>
                <w:lang w:val="en-US"/>
              </w:rPr>
              <w:t>peritonită</w:t>
            </w:r>
            <w:r w:rsidR="00FD3BA9" w:rsidRPr="00A346B2">
              <w:rPr>
                <w:lang w:val="en-US"/>
              </w:rPr>
              <w:t xml:space="preserve"> </w:t>
            </w:r>
            <w:r w:rsidR="008E6031">
              <w:rPr>
                <w:lang w:val="en-US"/>
              </w:rPr>
              <w:t>care se află în</w:t>
            </w:r>
            <w:r w:rsidRPr="00A346B2">
              <w:rPr>
                <w:lang w:val="en-US"/>
              </w:rPr>
              <w:t xml:space="preserve"> evidenţa medicului chirurg-pediatru</w:t>
            </w:r>
            <w:r w:rsidR="008E6031">
              <w:rPr>
                <w:lang w:val="en-US"/>
              </w:rPr>
              <w:t>,</w:t>
            </w:r>
            <w:r w:rsidRPr="00A346B2">
              <w:rPr>
                <w:lang w:val="en-US"/>
              </w:rPr>
              <w:t xml:space="preserve"> pe parcursul ultimului an</w:t>
            </w:r>
          </w:p>
        </w:tc>
      </w:tr>
    </w:tbl>
    <w:p w:rsidR="002A0E54" w:rsidRDefault="002A0E54" w:rsidP="002A0E54">
      <w:pPr>
        <w:widowControl w:val="0"/>
        <w:tabs>
          <w:tab w:val="left" w:pos="9270"/>
          <w:tab w:val="left" w:pos="9450"/>
        </w:tabs>
        <w:autoSpaceDE w:val="0"/>
        <w:autoSpaceDN w:val="0"/>
        <w:adjustRightInd w:val="0"/>
        <w:spacing w:before="9" w:line="240" w:lineRule="exact"/>
        <w:rPr>
          <w:b/>
          <w:bCs/>
          <w:spacing w:val="-8"/>
          <w:lang w:val="en-US"/>
        </w:rPr>
      </w:pPr>
    </w:p>
    <w:p w:rsidR="00D17F8F" w:rsidRDefault="00D17F8F" w:rsidP="002A0E54">
      <w:pPr>
        <w:widowControl w:val="0"/>
        <w:tabs>
          <w:tab w:val="left" w:pos="9270"/>
          <w:tab w:val="left" w:pos="9450"/>
        </w:tabs>
        <w:autoSpaceDE w:val="0"/>
        <w:autoSpaceDN w:val="0"/>
        <w:adjustRightInd w:val="0"/>
        <w:spacing w:before="9" w:line="240" w:lineRule="exact"/>
        <w:rPr>
          <w:b/>
          <w:bCs/>
          <w:spacing w:val="-8"/>
          <w:lang w:val="en-US"/>
        </w:rPr>
      </w:pPr>
    </w:p>
    <w:p w:rsidR="005B0E76" w:rsidRDefault="005B0E76" w:rsidP="002A0E54">
      <w:pPr>
        <w:autoSpaceDE w:val="0"/>
        <w:autoSpaceDN w:val="0"/>
        <w:adjustRightInd w:val="0"/>
        <w:jc w:val="right"/>
        <w:rPr>
          <w:bCs/>
          <w:i/>
          <w:lang w:val="en-US"/>
        </w:rPr>
      </w:pPr>
    </w:p>
    <w:p w:rsidR="002A0E54" w:rsidRPr="00A346B2" w:rsidRDefault="002A0E54" w:rsidP="002A0E54">
      <w:pPr>
        <w:autoSpaceDE w:val="0"/>
        <w:autoSpaceDN w:val="0"/>
        <w:adjustRightInd w:val="0"/>
        <w:jc w:val="right"/>
        <w:rPr>
          <w:bCs/>
          <w:i/>
          <w:lang w:val="ro-RO"/>
        </w:rPr>
      </w:pPr>
      <w:r w:rsidRPr="00A346B2">
        <w:rPr>
          <w:bCs/>
          <w:i/>
          <w:lang w:val="en-US"/>
        </w:rPr>
        <w:t>ANEX</w:t>
      </w:r>
      <w:r w:rsidR="008E6031">
        <w:rPr>
          <w:bCs/>
          <w:i/>
          <w:lang w:val="ro-RO"/>
        </w:rPr>
        <w:t>E</w:t>
      </w:r>
      <w:r w:rsidR="00F54375">
        <w:rPr>
          <w:bCs/>
          <w:i/>
          <w:lang w:val="ro-RO"/>
        </w:rPr>
        <w:t xml:space="preserve"> 1</w:t>
      </w:r>
    </w:p>
    <w:p w:rsidR="00C663BB" w:rsidRPr="00A346B2" w:rsidRDefault="00C663BB" w:rsidP="002A0E54">
      <w:pPr>
        <w:autoSpaceDE w:val="0"/>
        <w:autoSpaceDN w:val="0"/>
        <w:adjustRightInd w:val="0"/>
        <w:jc w:val="center"/>
        <w:rPr>
          <w:b/>
          <w:bCs/>
          <w:lang w:val="en-US"/>
        </w:rPr>
      </w:pPr>
    </w:p>
    <w:p w:rsidR="00C663BB" w:rsidRPr="00A346B2" w:rsidRDefault="00C663BB" w:rsidP="002A0E54">
      <w:pPr>
        <w:autoSpaceDE w:val="0"/>
        <w:autoSpaceDN w:val="0"/>
        <w:adjustRightInd w:val="0"/>
        <w:jc w:val="center"/>
        <w:rPr>
          <w:b/>
          <w:bCs/>
          <w:lang w:val="en-US"/>
        </w:rPr>
      </w:pPr>
    </w:p>
    <w:p w:rsidR="002A0E54" w:rsidRPr="00A346B2" w:rsidRDefault="002A0E54" w:rsidP="002A0E54">
      <w:pPr>
        <w:autoSpaceDE w:val="0"/>
        <w:autoSpaceDN w:val="0"/>
        <w:adjustRightInd w:val="0"/>
        <w:jc w:val="center"/>
        <w:rPr>
          <w:b/>
          <w:bCs/>
          <w:lang w:val="en-US"/>
        </w:rPr>
      </w:pPr>
      <w:r w:rsidRPr="00A346B2">
        <w:rPr>
          <w:b/>
          <w:bCs/>
          <w:lang w:val="en-US"/>
        </w:rPr>
        <w:t xml:space="preserve">Anexa 1: Ghidul pacientului cu </w:t>
      </w:r>
      <w:r w:rsidR="008E6031">
        <w:rPr>
          <w:b/>
          <w:lang w:val="en-US"/>
        </w:rPr>
        <w:t>peritonită</w:t>
      </w:r>
      <w:r w:rsidR="008E6031" w:rsidRPr="00A346B2">
        <w:rPr>
          <w:b/>
          <w:lang w:val="en-US"/>
        </w:rPr>
        <w:t xml:space="preserve"> </w:t>
      </w:r>
    </w:p>
    <w:p w:rsidR="002A0E54" w:rsidRPr="00A346B2" w:rsidRDefault="002A0E54" w:rsidP="002A0E54">
      <w:pPr>
        <w:spacing w:after="200" w:line="276" w:lineRule="auto"/>
        <w:jc w:val="center"/>
        <w:rPr>
          <w:b/>
          <w:i/>
          <w:lang w:val="en-US"/>
        </w:rPr>
      </w:pPr>
      <w:r w:rsidRPr="00A346B2">
        <w:rPr>
          <w:rFonts w:eastAsia="Calibri"/>
          <w:b/>
          <w:i/>
          <w:lang w:val="en-US"/>
        </w:rPr>
        <w:t>(Ghid pentru pacienţi, părinţi)</w:t>
      </w:r>
    </w:p>
    <w:p w:rsidR="002A0E54" w:rsidRPr="00A346B2" w:rsidRDefault="002A0E54" w:rsidP="002A0E54">
      <w:pPr>
        <w:autoSpaceDE w:val="0"/>
        <w:autoSpaceDN w:val="0"/>
        <w:adjustRightInd w:val="0"/>
        <w:rPr>
          <w:b/>
          <w:bCs/>
          <w:i/>
          <w:iCs/>
          <w:lang w:val="en-US"/>
        </w:rPr>
      </w:pPr>
      <w:r w:rsidRPr="00A346B2">
        <w:rPr>
          <w:b/>
          <w:bCs/>
          <w:i/>
          <w:iCs/>
          <w:lang w:val="en-US"/>
        </w:rPr>
        <w:t>Introducere</w:t>
      </w:r>
    </w:p>
    <w:p w:rsidR="00F54375" w:rsidRDefault="002A0E54" w:rsidP="002A0E54">
      <w:pPr>
        <w:autoSpaceDE w:val="0"/>
        <w:autoSpaceDN w:val="0"/>
        <w:adjustRightInd w:val="0"/>
        <w:rPr>
          <w:lang w:val="en-US"/>
        </w:rPr>
      </w:pPr>
      <w:r w:rsidRPr="00A346B2">
        <w:rPr>
          <w:lang w:val="en-US"/>
        </w:rPr>
        <w:t xml:space="preserve">     </w:t>
      </w:r>
      <w:r w:rsidR="008E6031">
        <w:rPr>
          <w:rFonts w:eastAsia="Calibri"/>
          <w:lang w:val="en-US"/>
        </w:rPr>
        <w:t>Prezentul</w:t>
      </w:r>
      <w:r w:rsidRPr="00A346B2">
        <w:rPr>
          <w:rFonts w:eastAsia="Calibri"/>
          <w:lang w:val="en-US"/>
        </w:rPr>
        <w:t xml:space="preserve"> Ghid descrie asistenţa medicală şi tratamentul copiilor cu </w:t>
      </w:r>
      <w:r w:rsidR="004B66A9">
        <w:rPr>
          <w:lang w:val="en-US"/>
        </w:rPr>
        <w:t>peritonită</w:t>
      </w:r>
      <w:r w:rsidR="00FD3BA9" w:rsidRPr="00A346B2">
        <w:rPr>
          <w:lang w:val="en-US"/>
        </w:rPr>
        <w:t xml:space="preserve"> </w:t>
      </w:r>
      <w:r w:rsidRPr="00A346B2">
        <w:rPr>
          <w:rFonts w:eastAsia="Calibri"/>
          <w:lang w:val="en-US"/>
        </w:rPr>
        <w:t xml:space="preserve">în cadrul serviciului de sănătate din Republica Moldova. În </w:t>
      </w:r>
      <w:r w:rsidR="004B66A9">
        <w:rPr>
          <w:rFonts w:eastAsia="Calibri"/>
          <w:lang w:val="en-US"/>
        </w:rPr>
        <w:t>el sunt expuse</w:t>
      </w:r>
      <w:r w:rsidRPr="00A346B2">
        <w:rPr>
          <w:rFonts w:eastAsia="Calibri"/>
          <w:lang w:val="en-US"/>
        </w:rPr>
        <w:t xml:space="preserve"> indicaţiile adresate </w:t>
      </w:r>
      <w:r w:rsidR="00F54375">
        <w:rPr>
          <w:rFonts w:eastAsia="Calibri"/>
          <w:lang w:val="en-US"/>
        </w:rPr>
        <w:t>pacienţilor, copiilor la</w:t>
      </w:r>
      <w:r w:rsidRPr="00A346B2">
        <w:rPr>
          <w:rFonts w:eastAsia="Calibri"/>
          <w:lang w:val="en-US"/>
        </w:rPr>
        <w:t xml:space="preserve"> suspecţia</w:t>
      </w:r>
      <w:r w:rsidR="00F54375">
        <w:rPr>
          <w:rFonts w:eastAsia="Calibri"/>
          <w:lang w:val="en-US"/>
        </w:rPr>
        <w:t xml:space="preserve"> de</w:t>
      </w:r>
      <w:r w:rsidRPr="00A346B2">
        <w:rPr>
          <w:rFonts w:eastAsia="Calibri"/>
          <w:lang w:val="en-US"/>
        </w:rPr>
        <w:t xml:space="preserve"> </w:t>
      </w:r>
      <w:r w:rsidR="004B66A9">
        <w:rPr>
          <w:lang w:val="en-US"/>
        </w:rPr>
        <w:t>peritonită</w:t>
      </w:r>
      <w:r w:rsidR="004B66A9">
        <w:rPr>
          <w:rFonts w:eastAsia="Calibri"/>
          <w:lang w:val="en-US"/>
        </w:rPr>
        <w:t xml:space="preserve">, precum și informație care iî va ajuta pe părinți </w:t>
      </w:r>
      <w:r w:rsidR="004B66A9">
        <w:rPr>
          <w:lang w:val="en-US"/>
        </w:rPr>
        <w:t>să înţelegează</w:t>
      </w:r>
      <w:r w:rsidRPr="00A346B2">
        <w:rPr>
          <w:lang w:val="en-US"/>
        </w:rPr>
        <w:t xml:space="preserve"> mai bine opţiunile de </w:t>
      </w:r>
      <w:r w:rsidR="004B66A9">
        <w:rPr>
          <w:lang w:val="en-US"/>
        </w:rPr>
        <w:t xml:space="preserve">îngrijire, diagnosticare  şi </w:t>
      </w:r>
      <w:r w:rsidRPr="00A346B2">
        <w:rPr>
          <w:lang w:val="en-US"/>
        </w:rPr>
        <w:t xml:space="preserve">tratament disponibile în Serviciul de Sănătate. </w:t>
      </w:r>
    </w:p>
    <w:p w:rsidR="002A0E54" w:rsidRPr="00A346B2" w:rsidRDefault="002A0E54" w:rsidP="002A0E54">
      <w:pPr>
        <w:autoSpaceDE w:val="0"/>
        <w:autoSpaceDN w:val="0"/>
        <w:adjustRightInd w:val="0"/>
        <w:rPr>
          <w:lang w:val="en-US"/>
        </w:rPr>
      </w:pPr>
      <w:r w:rsidRPr="00A346B2">
        <w:rPr>
          <w:lang w:val="en-US"/>
        </w:rPr>
        <w:t xml:space="preserve">Ghidul nu </w:t>
      </w:r>
      <w:r w:rsidR="004B66A9">
        <w:rPr>
          <w:lang w:val="en-US"/>
        </w:rPr>
        <w:t>conține referințe detaliate privind esența  maladiei, analizelor şi tratamentelor</w:t>
      </w:r>
      <w:r w:rsidRPr="00A346B2">
        <w:rPr>
          <w:lang w:val="en-US"/>
        </w:rPr>
        <w:t xml:space="preserve"> necesare. Aceste aspecte le puteţi discu</w:t>
      </w:r>
      <w:r w:rsidR="00FD3BA9" w:rsidRPr="00A346B2">
        <w:rPr>
          <w:lang w:val="en-US"/>
        </w:rPr>
        <w:t>ta cu medicul chirurg-pediatru</w:t>
      </w:r>
      <w:r w:rsidR="00F54375">
        <w:rPr>
          <w:lang w:val="en-US"/>
        </w:rPr>
        <w:t xml:space="preserve"> sau mediul de familie</w:t>
      </w:r>
      <w:r w:rsidR="00FD3BA9" w:rsidRPr="00A346B2">
        <w:rPr>
          <w:lang w:val="en-US"/>
        </w:rPr>
        <w:t xml:space="preserve"> </w:t>
      </w:r>
      <w:r w:rsidRPr="00A346B2">
        <w:rPr>
          <w:lang w:val="en-US"/>
        </w:rPr>
        <w:t>.</w:t>
      </w:r>
    </w:p>
    <w:p w:rsidR="002A0E54" w:rsidRPr="00A346B2" w:rsidRDefault="002A0E54" w:rsidP="002A0E54">
      <w:pPr>
        <w:autoSpaceDE w:val="0"/>
        <w:autoSpaceDN w:val="0"/>
        <w:adjustRightInd w:val="0"/>
        <w:rPr>
          <w:lang w:val="en-US"/>
        </w:rPr>
      </w:pPr>
    </w:p>
    <w:p w:rsidR="002A0E54" w:rsidRPr="00A346B2" w:rsidRDefault="002A0E54" w:rsidP="002A0E54">
      <w:pPr>
        <w:autoSpaceDE w:val="0"/>
        <w:autoSpaceDN w:val="0"/>
        <w:adjustRightInd w:val="0"/>
        <w:rPr>
          <w:b/>
          <w:bCs/>
          <w:i/>
          <w:iCs/>
          <w:lang w:val="en-US"/>
        </w:rPr>
      </w:pPr>
      <w:r w:rsidRPr="00A346B2">
        <w:rPr>
          <w:b/>
          <w:bCs/>
          <w:i/>
          <w:iCs/>
          <w:lang w:val="en-US"/>
        </w:rPr>
        <w:t>Indicaţiile pentru pacient</w:t>
      </w:r>
      <w:r w:rsidR="004B66A9">
        <w:rPr>
          <w:b/>
          <w:bCs/>
          <w:i/>
          <w:iCs/>
          <w:lang w:val="ro-RO"/>
        </w:rPr>
        <w:t xml:space="preserve"> (părinţi, repreze</w:t>
      </w:r>
      <w:r w:rsidRPr="00A346B2">
        <w:rPr>
          <w:b/>
          <w:bCs/>
          <w:i/>
          <w:iCs/>
          <w:lang w:val="ro-RO"/>
        </w:rPr>
        <w:t>n</w:t>
      </w:r>
      <w:r w:rsidR="004B66A9">
        <w:rPr>
          <w:b/>
          <w:bCs/>
          <w:i/>
          <w:iCs/>
          <w:lang w:val="ro-RO"/>
        </w:rPr>
        <w:t>tantul</w:t>
      </w:r>
      <w:r w:rsidRPr="00A346B2">
        <w:rPr>
          <w:b/>
          <w:bCs/>
          <w:i/>
          <w:iCs/>
          <w:lang w:val="ro-RO"/>
        </w:rPr>
        <w:t xml:space="preserve"> legal),</w:t>
      </w:r>
      <w:r w:rsidRPr="00A346B2">
        <w:rPr>
          <w:b/>
          <w:bCs/>
          <w:i/>
          <w:iCs/>
          <w:lang w:val="en-US"/>
        </w:rPr>
        <w:t xml:space="preserve"> cuprind:</w:t>
      </w:r>
    </w:p>
    <w:p w:rsidR="002A0E54" w:rsidRPr="00A346B2" w:rsidRDefault="002A0E54" w:rsidP="002A0E54">
      <w:pPr>
        <w:autoSpaceDE w:val="0"/>
        <w:autoSpaceDN w:val="0"/>
        <w:adjustRightInd w:val="0"/>
        <w:rPr>
          <w:lang w:val="en-US"/>
        </w:rPr>
      </w:pPr>
      <w:r w:rsidRPr="00A346B2">
        <w:rPr>
          <w:lang w:val="en-US"/>
        </w:rPr>
        <w:t xml:space="preserve">· modul în care medicul trebuie să stabilească dacă copilul are </w:t>
      </w:r>
      <w:r w:rsidR="004B66A9">
        <w:rPr>
          <w:lang w:val="en-US"/>
        </w:rPr>
        <w:t>peritonită</w:t>
      </w:r>
      <w:r w:rsidRPr="00A346B2">
        <w:rPr>
          <w:lang w:val="en-US"/>
        </w:rPr>
        <w:t>;</w:t>
      </w:r>
    </w:p>
    <w:p w:rsidR="002A0E54" w:rsidRPr="00A346B2" w:rsidRDefault="002A0E54" w:rsidP="002A0E54">
      <w:pPr>
        <w:autoSpaceDE w:val="0"/>
        <w:autoSpaceDN w:val="0"/>
        <w:adjustRightInd w:val="0"/>
        <w:rPr>
          <w:lang w:val="en-US"/>
        </w:rPr>
      </w:pPr>
      <w:r w:rsidRPr="00A346B2">
        <w:rPr>
          <w:lang w:val="en-US"/>
        </w:rPr>
        <w:t>· modul în care pacientul sau părinte</w:t>
      </w:r>
      <w:r w:rsidR="00502448" w:rsidRPr="00A346B2">
        <w:rPr>
          <w:lang w:val="en-US"/>
        </w:rPr>
        <w:t>le</w:t>
      </w:r>
      <w:r w:rsidRPr="00A346B2">
        <w:rPr>
          <w:lang w:val="en-US"/>
        </w:rPr>
        <w:t xml:space="preserve"> (dacă copilul este prea mic şi nu </w:t>
      </w:r>
      <w:r w:rsidR="004B66A9">
        <w:rPr>
          <w:lang w:val="en-US"/>
        </w:rPr>
        <w:t>constientizează</w:t>
      </w:r>
      <w:r w:rsidRPr="00A346B2">
        <w:rPr>
          <w:lang w:val="en-US"/>
        </w:rPr>
        <w:t xml:space="preserve"> schimbările în</w:t>
      </w:r>
      <w:r w:rsidR="00502448" w:rsidRPr="00A346B2">
        <w:rPr>
          <w:lang w:val="en-US"/>
        </w:rPr>
        <w:t xml:space="preserve"> or</w:t>
      </w:r>
      <w:r w:rsidRPr="00A346B2">
        <w:rPr>
          <w:lang w:val="en-US"/>
        </w:rPr>
        <w:t xml:space="preserve">ganism)  poate suspecta </w:t>
      </w:r>
      <w:r w:rsidR="004254DA" w:rsidRPr="00A346B2">
        <w:rPr>
          <w:lang w:val="en-US"/>
        </w:rPr>
        <w:t>peritonita</w:t>
      </w:r>
      <w:r w:rsidR="00FD3BA9" w:rsidRPr="00A346B2">
        <w:rPr>
          <w:lang w:val="en-US"/>
        </w:rPr>
        <w:t xml:space="preserve"> </w:t>
      </w:r>
      <w:r w:rsidR="004B66A9">
        <w:rPr>
          <w:lang w:val="en-US"/>
        </w:rPr>
        <w:t>sau poate facilita</w:t>
      </w:r>
      <w:r w:rsidRPr="00A346B2">
        <w:rPr>
          <w:lang w:val="en-US"/>
        </w:rPr>
        <w:t xml:space="preserve"> stabilirea precoce a diagnosticului de </w:t>
      </w:r>
      <w:r w:rsidR="004B66A9">
        <w:rPr>
          <w:lang w:val="en-US"/>
        </w:rPr>
        <w:t>peritonită</w:t>
      </w:r>
      <w:r w:rsidRPr="00A346B2">
        <w:rPr>
          <w:lang w:val="en-US"/>
        </w:rPr>
        <w:t>;</w:t>
      </w:r>
    </w:p>
    <w:p w:rsidR="002A0E54" w:rsidRPr="00A346B2" w:rsidRDefault="002A0E54" w:rsidP="002A0E54">
      <w:pPr>
        <w:autoSpaceDE w:val="0"/>
        <w:autoSpaceDN w:val="0"/>
        <w:adjustRightInd w:val="0"/>
        <w:rPr>
          <w:lang w:val="en-US"/>
        </w:rPr>
      </w:pPr>
      <w:r w:rsidRPr="00A346B2">
        <w:rPr>
          <w:lang w:val="en-US"/>
        </w:rPr>
        <w:lastRenderedPageBreak/>
        <w:t xml:space="preserve">· factorii de risc pentru dezvoltarea </w:t>
      </w:r>
      <w:r w:rsidR="004254DA" w:rsidRPr="00A346B2">
        <w:rPr>
          <w:lang w:val="en-US"/>
        </w:rPr>
        <w:t>peritonitei</w:t>
      </w:r>
      <w:r w:rsidRPr="00A346B2">
        <w:rPr>
          <w:lang w:val="en-US"/>
        </w:rPr>
        <w:t>, manifestările clinice ale maladiei;</w:t>
      </w:r>
    </w:p>
    <w:p w:rsidR="002A0E54" w:rsidRPr="00A346B2" w:rsidRDefault="002A0E54" w:rsidP="002A0E54">
      <w:pPr>
        <w:autoSpaceDE w:val="0"/>
        <w:autoSpaceDN w:val="0"/>
        <w:adjustRightInd w:val="0"/>
        <w:rPr>
          <w:lang w:val="en-US"/>
        </w:rPr>
      </w:pPr>
      <w:r w:rsidRPr="00A346B2">
        <w:rPr>
          <w:lang w:val="en-US"/>
        </w:rPr>
        <w:t xml:space="preserve">· variantele de tratament </w:t>
      </w:r>
      <w:r w:rsidR="00F54375">
        <w:rPr>
          <w:lang w:val="en-US"/>
        </w:rPr>
        <w:t>contemporan</w:t>
      </w:r>
      <w:r w:rsidRPr="00A346B2">
        <w:rPr>
          <w:lang w:val="en-US"/>
        </w:rPr>
        <w:t xml:space="preserve"> în </w:t>
      </w:r>
      <w:r w:rsidR="004B66A9">
        <w:rPr>
          <w:lang w:val="en-US"/>
        </w:rPr>
        <w:t>peritonită</w:t>
      </w:r>
      <w:r w:rsidR="00F54375">
        <w:rPr>
          <w:lang w:val="en-US"/>
        </w:rPr>
        <w:t xml:space="preserve"> acută</w:t>
      </w:r>
      <w:r w:rsidRPr="00A346B2">
        <w:rPr>
          <w:lang w:val="en-US"/>
        </w:rPr>
        <w:t>.</w:t>
      </w:r>
    </w:p>
    <w:p w:rsidR="002A0E54" w:rsidRPr="00A346B2" w:rsidRDefault="002A0E54" w:rsidP="002A0E54">
      <w:pPr>
        <w:autoSpaceDE w:val="0"/>
        <w:autoSpaceDN w:val="0"/>
        <w:adjustRightInd w:val="0"/>
        <w:rPr>
          <w:lang w:val="en-US"/>
        </w:rPr>
      </w:pPr>
    </w:p>
    <w:p w:rsidR="002A0E54" w:rsidRPr="00A346B2" w:rsidRDefault="004B66A9" w:rsidP="002A0E54">
      <w:pPr>
        <w:pStyle w:val="ae"/>
        <w:rPr>
          <w:rFonts w:ascii="Times New Roman" w:hAnsi="Times New Roman"/>
          <w:b/>
          <w:sz w:val="24"/>
          <w:szCs w:val="24"/>
        </w:rPr>
      </w:pPr>
      <w:r>
        <w:rPr>
          <w:rFonts w:ascii="Times New Roman" w:hAnsi="Times New Roman"/>
          <w:b/>
          <w:sz w:val="24"/>
          <w:szCs w:val="24"/>
        </w:rPr>
        <w:t>De asemenea, i</w:t>
      </w:r>
      <w:r w:rsidR="002A0E54" w:rsidRPr="00A346B2">
        <w:rPr>
          <w:rFonts w:ascii="Times New Roman" w:hAnsi="Times New Roman"/>
          <w:b/>
          <w:sz w:val="24"/>
          <w:szCs w:val="24"/>
        </w:rPr>
        <w:t xml:space="preserve">ndicaţiile din Ghid conţin:  </w:t>
      </w:r>
    </w:p>
    <w:p w:rsidR="002A0E54" w:rsidRPr="00A346B2" w:rsidRDefault="002A0E54" w:rsidP="002A0E54">
      <w:pPr>
        <w:pStyle w:val="ae"/>
        <w:rPr>
          <w:rFonts w:ascii="Times New Roman" w:hAnsi="Times New Roman"/>
          <w:sz w:val="24"/>
          <w:szCs w:val="24"/>
        </w:rPr>
      </w:pPr>
      <w:r w:rsidRPr="00A346B2">
        <w:rPr>
          <w:rFonts w:ascii="Times New Roman" w:hAnsi="Times New Roman"/>
          <w:sz w:val="24"/>
          <w:szCs w:val="24"/>
        </w:rPr>
        <w:t xml:space="preserve">• modul în care medicii trebuie să stabilească dacă copilul  are semne concludente pentru </w:t>
      </w:r>
      <w:r w:rsidR="004B66A9">
        <w:rPr>
          <w:rFonts w:ascii="Times New Roman" w:hAnsi="Times New Roman"/>
          <w:sz w:val="24"/>
          <w:szCs w:val="24"/>
          <w:lang w:val="en-US"/>
        </w:rPr>
        <w:t>peritonită</w:t>
      </w:r>
    </w:p>
    <w:p w:rsidR="002A0E54" w:rsidRPr="00A346B2" w:rsidRDefault="002A0E54" w:rsidP="002A0E54">
      <w:pPr>
        <w:pStyle w:val="ae"/>
        <w:rPr>
          <w:rFonts w:ascii="Times New Roman" w:hAnsi="Times New Roman"/>
          <w:sz w:val="24"/>
          <w:szCs w:val="24"/>
        </w:rPr>
      </w:pPr>
      <w:r w:rsidRPr="00A346B2">
        <w:rPr>
          <w:rFonts w:ascii="Times New Roman" w:hAnsi="Times New Roman"/>
          <w:sz w:val="24"/>
          <w:szCs w:val="24"/>
        </w:rPr>
        <w:t xml:space="preserve">• modul în care trebuie să fie supravegheat un pacient cu </w:t>
      </w:r>
      <w:r w:rsidR="00577835" w:rsidRPr="00A346B2">
        <w:rPr>
          <w:rFonts w:ascii="Times New Roman" w:hAnsi="Times New Roman"/>
          <w:sz w:val="24"/>
          <w:szCs w:val="24"/>
          <w:lang w:val="en-US"/>
        </w:rPr>
        <w:t xml:space="preserve">suspecţie </w:t>
      </w:r>
      <w:r w:rsidR="004B66A9">
        <w:rPr>
          <w:rFonts w:ascii="Times New Roman" w:hAnsi="Times New Roman"/>
          <w:sz w:val="24"/>
          <w:szCs w:val="24"/>
          <w:lang w:val="en-US"/>
        </w:rPr>
        <w:t>la peritonită</w:t>
      </w:r>
    </w:p>
    <w:p w:rsidR="002A0E54" w:rsidRPr="00A346B2" w:rsidRDefault="002A0E54" w:rsidP="002A0E54">
      <w:pPr>
        <w:autoSpaceDE w:val="0"/>
        <w:autoSpaceDN w:val="0"/>
        <w:adjustRightInd w:val="0"/>
        <w:rPr>
          <w:lang w:val="ro-RO"/>
        </w:rPr>
      </w:pPr>
    </w:p>
    <w:p w:rsidR="002A0E54" w:rsidRPr="00A346B2" w:rsidRDefault="002A0E54" w:rsidP="002A0E54">
      <w:pPr>
        <w:autoSpaceDE w:val="0"/>
        <w:autoSpaceDN w:val="0"/>
        <w:adjustRightInd w:val="0"/>
        <w:rPr>
          <w:b/>
          <w:bCs/>
          <w:i/>
          <w:iCs/>
          <w:lang w:val="en-US"/>
        </w:rPr>
      </w:pPr>
      <w:r w:rsidRPr="00A346B2">
        <w:rPr>
          <w:b/>
          <w:bCs/>
          <w:i/>
          <w:iCs/>
          <w:lang w:val="en-US"/>
        </w:rPr>
        <w:t>Asistenţa medicală de care trebuie să beneficiaţi</w:t>
      </w:r>
    </w:p>
    <w:p w:rsidR="002A0E54" w:rsidRPr="00A346B2" w:rsidRDefault="002A0E54" w:rsidP="002A0E54">
      <w:pPr>
        <w:autoSpaceDE w:val="0"/>
        <w:autoSpaceDN w:val="0"/>
        <w:adjustRightInd w:val="0"/>
        <w:rPr>
          <w:lang w:val="en-US"/>
        </w:rPr>
      </w:pPr>
      <w:r w:rsidRPr="00A346B2">
        <w:rPr>
          <w:lang w:val="en-US"/>
        </w:rPr>
        <w:t>Tra</w:t>
      </w:r>
      <w:r w:rsidR="004B66A9">
        <w:rPr>
          <w:lang w:val="en-US"/>
        </w:rPr>
        <w:t xml:space="preserve">tamentul şi asistenţa medicală </w:t>
      </w:r>
      <w:r w:rsidRPr="00A346B2">
        <w:rPr>
          <w:lang w:val="en-US"/>
        </w:rPr>
        <w:t xml:space="preserve">care </w:t>
      </w:r>
      <w:r w:rsidR="004B66A9">
        <w:rPr>
          <w:lang w:val="en-US"/>
        </w:rPr>
        <w:t>urmează să vi se ofere</w:t>
      </w:r>
      <w:r w:rsidRPr="00A346B2">
        <w:rPr>
          <w:lang w:val="en-US"/>
        </w:rPr>
        <w:t xml:space="preserve"> trebuie să fie în volum</w:t>
      </w:r>
      <w:r w:rsidR="004254DA" w:rsidRPr="00A346B2">
        <w:rPr>
          <w:lang w:val="en-US"/>
        </w:rPr>
        <w:t xml:space="preserve"> </w:t>
      </w:r>
      <w:r w:rsidRPr="00A346B2">
        <w:rPr>
          <w:lang w:val="en-US"/>
        </w:rPr>
        <w:t>deplin</w:t>
      </w:r>
      <w:r w:rsidR="00502448" w:rsidRPr="00A346B2">
        <w:rPr>
          <w:lang w:val="en-US"/>
        </w:rPr>
        <w:t xml:space="preserve">. Aveţi dreptul să </w:t>
      </w:r>
      <w:r w:rsidR="004B66A9">
        <w:rPr>
          <w:lang w:val="en-US"/>
        </w:rPr>
        <w:t>solicitați</w:t>
      </w:r>
      <w:r w:rsidR="00502448" w:rsidRPr="00A346B2">
        <w:rPr>
          <w:lang w:val="en-US"/>
        </w:rPr>
        <w:t xml:space="preserve"> informaţ</w:t>
      </w:r>
      <w:r w:rsidR="004B66A9">
        <w:rPr>
          <w:lang w:val="en-US"/>
        </w:rPr>
        <w:t>i</w:t>
      </w:r>
      <w:r w:rsidR="00502448" w:rsidRPr="00A346B2">
        <w:rPr>
          <w:lang w:val="en-US"/>
        </w:rPr>
        <w:t>i</w:t>
      </w:r>
      <w:r w:rsidRPr="00A346B2">
        <w:rPr>
          <w:lang w:val="en-US"/>
        </w:rPr>
        <w:t xml:space="preserve"> </w:t>
      </w:r>
      <w:r w:rsidR="00502448" w:rsidRPr="00A346B2">
        <w:rPr>
          <w:lang w:val="en-US"/>
        </w:rPr>
        <w:t xml:space="preserve"> </w:t>
      </w:r>
      <w:r w:rsidRPr="00A346B2">
        <w:rPr>
          <w:lang w:val="en-US"/>
        </w:rPr>
        <w:t>şi să luaţi decizii împreună cu medicul care tratează copilul dumneavoastră . În acest scop, medicul trebuie să vă ofere informaţii pe care să le înţelegeţi şi care să fie relevante pentru starea copilului Dvs. Tot personalul medical trebuie să  t</w:t>
      </w:r>
      <w:r w:rsidR="004B66A9">
        <w:rPr>
          <w:lang w:val="en-US"/>
        </w:rPr>
        <w:t>rateze copilul cu respect</w:t>
      </w:r>
      <w:r w:rsidR="00502448" w:rsidRPr="00A346B2">
        <w:rPr>
          <w:lang w:val="en-US"/>
        </w:rPr>
        <w:t>, responsabilitate, maturitate logică, luciditate, spi</w:t>
      </w:r>
      <w:r w:rsidR="004B66A9">
        <w:rPr>
          <w:lang w:val="en-US"/>
        </w:rPr>
        <w:t>rit de observaţie, capacitate</w:t>
      </w:r>
      <w:r w:rsidR="00502448" w:rsidRPr="00A346B2">
        <w:rPr>
          <w:lang w:val="en-US"/>
        </w:rPr>
        <w:t xml:space="preserve"> decizi</w:t>
      </w:r>
      <w:r w:rsidR="004B66A9">
        <w:rPr>
          <w:lang w:val="en-US"/>
        </w:rPr>
        <w:t>onală</w:t>
      </w:r>
      <w:r w:rsidRPr="00A346B2">
        <w:rPr>
          <w:lang w:val="en-US"/>
        </w:rPr>
        <w:t xml:space="preserve">, </w:t>
      </w:r>
      <w:r w:rsidR="004B66A9">
        <w:rPr>
          <w:lang w:val="en-US"/>
        </w:rPr>
        <w:t xml:space="preserve">să va dovadă de </w:t>
      </w:r>
      <w:r w:rsidRPr="00A346B2">
        <w:rPr>
          <w:lang w:val="en-US"/>
        </w:rPr>
        <w:t xml:space="preserve">înţelegere şi să vă explice simplu şi clar </w:t>
      </w:r>
      <w:r w:rsidR="004B66A9">
        <w:rPr>
          <w:lang w:val="en-US"/>
        </w:rPr>
        <w:t>diagnosticul de</w:t>
      </w:r>
      <w:r w:rsidRPr="00A346B2">
        <w:rPr>
          <w:lang w:val="en-US"/>
        </w:rPr>
        <w:t xml:space="preserve"> </w:t>
      </w:r>
      <w:r w:rsidR="0091228D" w:rsidRPr="00A346B2">
        <w:rPr>
          <w:lang w:val="en-US"/>
        </w:rPr>
        <w:t>peritonit</w:t>
      </w:r>
      <w:r w:rsidR="004B66A9">
        <w:rPr>
          <w:lang w:val="en-US"/>
        </w:rPr>
        <w:t>ă</w:t>
      </w:r>
      <w:r w:rsidR="00FD3BA9" w:rsidRPr="00A346B2">
        <w:rPr>
          <w:lang w:val="en-US"/>
        </w:rPr>
        <w:t xml:space="preserve"> </w:t>
      </w:r>
      <w:r w:rsidRPr="00A346B2">
        <w:rPr>
          <w:lang w:val="en-US"/>
        </w:rPr>
        <w:t>şi care este tratamentul cel mai potrivit pentru copilul Dvs</w:t>
      </w:r>
      <w:r w:rsidR="00F54375">
        <w:rPr>
          <w:lang w:val="en-US"/>
        </w:rPr>
        <w:t>, care pot fi sechelele dacă adresasea a fost tardivă, fiind prezente complicații</w:t>
      </w:r>
      <w:r w:rsidRPr="00A346B2">
        <w:rPr>
          <w:lang w:val="en-US"/>
        </w:rPr>
        <w:t>.</w:t>
      </w:r>
    </w:p>
    <w:p w:rsidR="002A0E54" w:rsidRPr="00A346B2" w:rsidRDefault="002A0E54" w:rsidP="002A0E54">
      <w:pPr>
        <w:autoSpaceDE w:val="0"/>
        <w:autoSpaceDN w:val="0"/>
        <w:adjustRightInd w:val="0"/>
        <w:rPr>
          <w:lang w:val="en-US"/>
        </w:rPr>
      </w:pPr>
    </w:p>
    <w:p w:rsidR="002A0E54" w:rsidRPr="00A346B2" w:rsidRDefault="002A0E54" w:rsidP="002A0E54">
      <w:pPr>
        <w:autoSpaceDE w:val="0"/>
        <w:autoSpaceDN w:val="0"/>
        <w:adjustRightInd w:val="0"/>
        <w:rPr>
          <w:b/>
          <w:bCs/>
          <w:i/>
          <w:iCs/>
          <w:lang w:val="en-US"/>
        </w:rPr>
      </w:pPr>
      <w:r w:rsidRPr="00A346B2">
        <w:rPr>
          <w:b/>
          <w:bCs/>
          <w:i/>
          <w:iCs/>
          <w:lang w:val="en-US"/>
        </w:rPr>
        <w:t xml:space="preserve">Cauzele dezvoltării </w:t>
      </w:r>
      <w:r w:rsidR="004B66A9">
        <w:rPr>
          <w:b/>
          <w:i/>
          <w:lang w:val="en-US"/>
        </w:rPr>
        <w:t>peritonitei</w:t>
      </w:r>
      <w:r w:rsidR="00577835" w:rsidRPr="00A346B2">
        <w:rPr>
          <w:b/>
          <w:i/>
          <w:lang w:val="en-US"/>
        </w:rPr>
        <w:t xml:space="preserve"> </w:t>
      </w:r>
      <w:r w:rsidRPr="00A346B2">
        <w:rPr>
          <w:b/>
          <w:bCs/>
          <w:i/>
          <w:iCs/>
          <w:lang w:val="en-US"/>
        </w:rPr>
        <w:t>la copil:</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Maladii hepatice</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Ascită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 xml:space="preserve">Maladii inflamatorii </w:t>
      </w:r>
      <w:r w:rsidR="00BB13CB" w:rsidRPr="00A346B2">
        <w:rPr>
          <w:lang w:val="ro-RO"/>
        </w:rPr>
        <w:t xml:space="preserve">ale </w:t>
      </w:r>
      <w:r w:rsidRPr="00A346B2">
        <w:rPr>
          <w:lang w:val="ro-RO"/>
        </w:rPr>
        <w:t>organelor pelv</w:t>
      </w:r>
      <w:r w:rsidR="004B66A9">
        <w:rPr>
          <w:lang w:val="ro-RO"/>
        </w:rPr>
        <w:t>e</w:t>
      </w:r>
      <w:r w:rsidRPr="00A346B2">
        <w:rPr>
          <w:lang w:val="ro-RO"/>
        </w:rPr>
        <w:t>ne</w:t>
      </w:r>
    </w:p>
    <w:p w:rsidR="0091228D" w:rsidRPr="00A346B2" w:rsidRDefault="00BB13CB"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Im</w:t>
      </w:r>
      <w:r w:rsidR="0091228D" w:rsidRPr="00A346B2">
        <w:rPr>
          <w:lang w:val="ro-RO"/>
        </w:rPr>
        <w:t>unitatea diminuată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Sepsis neonatal</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Apendicit</w:t>
      </w:r>
      <w:r w:rsidR="004B66A9">
        <w:rPr>
          <w:lang w:val="ro-RO"/>
        </w:rPr>
        <w:t>ă</w:t>
      </w:r>
      <w:r w:rsidRPr="00A346B2">
        <w:rPr>
          <w:lang w:val="ro-RO"/>
        </w:rPr>
        <w:t xml:space="preserve"> acută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Ocluzie intestinală, invaginație</w:t>
      </w:r>
      <w:r w:rsidR="00BB13CB" w:rsidRPr="00A346B2">
        <w:rPr>
          <w:lang w:val="ro-RO"/>
        </w:rPr>
        <w:t xml:space="preserve"> intestinală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Diverticul Mekhel</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Perforația intestinului stomacului (ulcer)</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Hernia încarcerată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Sepsis ombilical</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Pancreatit</w:t>
      </w:r>
      <w:r w:rsidR="004B66A9">
        <w:rPr>
          <w:lang w:val="ro-RO"/>
        </w:rPr>
        <w:t>ă</w:t>
      </w:r>
      <w:r w:rsidRPr="00A346B2">
        <w:rPr>
          <w:lang w:val="ro-RO"/>
        </w:rPr>
        <w:t xml:space="preserve"> acută distructivă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Boala Crohn sau enterocolită ulcero-necrotică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Necroza ischemică a intestinului</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Proces inflamator al organelor gen</w:t>
      </w:r>
      <w:r w:rsidR="004B66A9">
        <w:rPr>
          <w:lang w:val="ro-RO"/>
        </w:rPr>
        <w:t>i</w:t>
      </w:r>
      <w:r w:rsidRPr="00A346B2">
        <w:rPr>
          <w:lang w:val="ro-RO"/>
        </w:rPr>
        <w:t>tale interne</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Tuberculoz</w:t>
      </w:r>
      <w:r w:rsidR="004B66A9">
        <w:rPr>
          <w:lang w:val="ro-RO"/>
        </w:rPr>
        <w:t>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Paranefrită purulentă</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Proces tumoral</w:t>
      </w:r>
    </w:p>
    <w:p w:rsidR="0091228D"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Trauma pancreasului, ficatu</w:t>
      </w:r>
      <w:r w:rsidR="004B66A9">
        <w:rPr>
          <w:lang w:val="ro-RO"/>
        </w:rPr>
        <w:t>luui, splinei, tractului gastro</w:t>
      </w:r>
      <w:r w:rsidRPr="00A346B2">
        <w:rPr>
          <w:lang w:val="ro-RO"/>
        </w:rPr>
        <w:t>intestinal</w:t>
      </w:r>
    </w:p>
    <w:p w:rsidR="00294B51" w:rsidRPr="00A346B2" w:rsidRDefault="0091228D" w:rsidP="005647A0">
      <w:pPr>
        <w:pStyle w:val="af"/>
        <w:widowControl w:val="0"/>
        <w:numPr>
          <w:ilvl w:val="0"/>
          <w:numId w:val="37"/>
        </w:numPr>
        <w:tabs>
          <w:tab w:val="left" w:pos="9180"/>
        </w:tabs>
        <w:autoSpaceDE w:val="0"/>
        <w:autoSpaceDN w:val="0"/>
        <w:adjustRightInd w:val="0"/>
        <w:spacing w:before="9"/>
        <w:ind w:right="-20"/>
        <w:rPr>
          <w:lang w:val="ro-RO"/>
        </w:rPr>
      </w:pPr>
      <w:r w:rsidRPr="00A346B2">
        <w:rPr>
          <w:lang w:val="ro-RO"/>
        </w:rPr>
        <w:t>Opera</w:t>
      </w:r>
      <w:r w:rsidR="004B66A9">
        <w:rPr>
          <w:lang w:val="ro-RO"/>
        </w:rPr>
        <w:t>ț</w:t>
      </w:r>
      <w:r w:rsidRPr="00A346B2">
        <w:rPr>
          <w:lang w:val="ro-RO"/>
        </w:rPr>
        <w:t xml:space="preserve">ii </w:t>
      </w:r>
      <w:r w:rsidR="00442A75">
        <w:rPr>
          <w:lang w:val="ro-RO"/>
        </w:rPr>
        <w:t>în antecedente</w:t>
      </w:r>
    </w:p>
    <w:p w:rsidR="0091228D" w:rsidRPr="00A346B2" w:rsidRDefault="0091228D" w:rsidP="002A0E54">
      <w:pPr>
        <w:autoSpaceDE w:val="0"/>
        <w:autoSpaceDN w:val="0"/>
        <w:adjustRightInd w:val="0"/>
        <w:rPr>
          <w:b/>
          <w:bCs/>
          <w:i/>
          <w:iCs/>
          <w:lang w:val="en-US"/>
        </w:rPr>
      </w:pPr>
    </w:p>
    <w:p w:rsidR="002A0E54" w:rsidRPr="00A346B2" w:rsidRDefault="002A0E54" w:rsidP="002A0E54">
      <w:pPr>
        <w:autoSpaceDE w:val="0"/>
        <w:autoSpaceDN w:val="0"/>
        <w:adjustRightInd w:val="0"/>
        <w:rPr>
          <w:b/>
          <w:bCs/>
          <w:i/>
          <w:iCs/>
          <w:lang w:val="en-US"/>
        </w:rPr>
      </w:pPr>
      <w:r w:rsidRPr="00A346B2">
        <w:rPr>
          <w:b/>
          <w:bCs/>
          <w:i/>
          <w:iCs/>
          <w:lang w:val="en-US"/>
        </w:rPr>
        <w:t>Manifestări clinice:</w:t>
      </w:r>
    </w:p>
    <w:p w:rsidR="0091228D" w:rsidRPr="00A346B2" w:rsidRDefault="0091228D" w:rsidP="005647A0">
      <w:pPr>
        <w:pStyle w:val="af"/>
        <w:numPr>
          <w:ilvl w:val="0"/>
          <w:numId w:val="39"/>
        </w:numPr>
        <w:rPr>
          <w:w w:val="96"/>
          <w:lang w:val="ro-RO"/>
        </w:rPr>
      </w:pPr>
      <w:r w:rsidRPr="00A346B2">
        <w:rPr>
          <w:w w:val="96"/>
          <w:lang w:val="ro-RO"/>
        </w:rPr>
        <w:t>Febr</w:t>
      </w:r>
      <w:r w:rsidR="00442A75">
        <w:rPr>
          <w:w w:val="96"/>
          <w:lang w:val="ro-RO"/>
        </w:rPr>
        <w:t>ă</w:t>
      </w:r>
    </w:p>
    <w:p w:rsidR="0091228D" w:rsidRPr="00A346B2" w:rsidRDefault="0091228D" w:rsidP="005647A0">
      <w:pPr>
        <w:pStyle w:val="af"/>
        <w:numPr>
          <w:ilvl w:val="0"/>
          <w:numId w:val="39"/>
        </w:numPr>
        <w:rPr>
          <w:w w:val="96"/>
          <w:lang w:val="ro-RO"/>
        </w:rPr>
      </w:pPr>
      <w:r w:rsidRPr="00A346B2">
        <w:rPr>
          <w:w w:val="96"/>
          <w:lang w:val="ro-RO"/>
        </w:rPr>
        <w:t>Frison</w:t>
      </w:r>
    </w:p>
    <w:p w:rsidR="0091228D" w:rsidRPr="00A346B2" w:rsidRDefault="0091228D" w:rsidP="005647A0">
      <w:pPr>
        <w:pStyle w:val="af"/>
        <w:numPr>
          <w:ilvl w:val="0"/>
          <w:numId w:val="39"/>
        </w:numPr>
        <w:rPr>
          <w:w w:val="96"/>
          <w:lang w:val="ro-RO"/>
        </w:rPr>
      </w:pPr>
      <w:r w:rsidRPr="00A346B2">
        <w:rPr>
          <w:w w:val="96"/>
          <w:lang w:val="ro-RO"/>
        </w:rPr>
        <w:t>Grețuri</w:t>
      </w:r>
    </w:p>
    <w:p w:rsidR="0091228D" w:rsidRPr="00A346B2" w:rsidRDefault="0091228D" w:rsidP="005647A0">
      <w:pPr>
        <w:pStyle w:val="af"/>
        <w:numPr>
          <w:ilvl w:val="0"/>
          <w:numId w:val="39"/>
        </w:numPr>
        <w:rPr>
          <w:w w:val="96"/>
          <w:lang w:val="ro-RO"/>
        </w:rPr>
      </w:pPr>
      <w:r w:rsidRPr="00A346B2">
        <w:rPr>
          <w:w w:val="96"/>
          <w:lang w:val="ro-RO"/>
        </w:rPr>
        <w:t>Vom</w:t>
      </w:r>
      <w:r w:rsidR="00442A75">
        <w:rPr>
          <w:w w:val="96"/>
          <w:lang w:val="ro-RO"/>
        </w:rPr>
        <w:t>ă</w:t>
      </w:r>
    </w:p>
    <w:p w:rsidR="0091228D" w:rsidRPr="00A346B2" w:rsidRDefault="0091228D" w:rsidP="005647A0">
      <w:pPr>
        <w:pStyle w:val="af"/>
        <w:numPr>
          <w:ilvl w:val="0"/>
          <w:numId w:val="39"/>
        </w:numPr>
        <w:rPr>
          <w:w w:val="96"/>
          <w:lang w:val="ro-RO"/>
        </w:rPr>
      </w:pPr>
      <w:r w:rsidRPr="00A346B2">
        <w:rPr>
          <w:w w:val="96"/>
          <w:lang w:val="ro-RO"/>
        </w:rPr>
        <w:t>Sete</w:t>
      </w:r>
    </w:p>
    <w:p w:rsidR="0091228D" w:rsidRPr="00A346B2" w:rsidRDefault="0091228D" w:rsidP="005647A0">
      <w:pPr>
        <w:pStyle w:val="af"/>
        <w:numPr>
          <w:ilvl w:val="0"/>
          <w:numId w:val="39"/>
        </w:numPr>
        <w:rPr>
          <w:w w:val="96"/>
          <w:lang w:val="ro-RO"/>
        </w:rPr>
      </w:pPr>
      <w:r w:rsidRPr="00A346B2">
        <w:rPr>
          <w:w w:val="96"/>
          <w:lang w:val="ro-RO"/>
        </w:rPr>
        <w:t>Lipsa poftei de m</w:t>
      </w:r>
      <w:r w:rsidR="00442A75">
        <w:rPr>
          <w:w w:val="96"/>
          <w:lang w:val="ro-RO"/>
        </w:rPr>
        <w:t>â</w:t>
      </w:r>
      <w:r w:rsidRPr="00A346B2">
        <w:rPr>
          <w:w w:val="96"/>
          <w:lang w:val="ro-RO"/>
        </w:rPr>
        <w:t>ncare</w:t>
      </w:r>
    </w:p>
    <w:p w:rsidR="0091228D" w:rsidRPr="00A346B2" w:rsidRDefault="0091228D" w:rsidP="005647A0">
      <w:pPr>
        <w:pStyle w:val="af"/>
        <w:numPr>
          <w:ilvl w:val="0"/>
          <w:numId w:val="39"/>
        </w:numPr>
        <w:rPr>
          <w:w w:val="96"/>
          <w:lang w:val="ro-RO"/>
        </w:rPr>
      </w:pPr>
      <w:r w:rsidRPr="00A346B2">
        <w:rPr>
          <w:w w:val="96"/>
          <w:lang w:val="ro-RO"/>
        </w:rPr>
        <w:t>Diaree</w:t>
      </w:r>
    </w:p>
    <w:p w:rsidR="0091228D" w:rsidRPr="00A346B2" w:rsidRDefault="0091228D" w:rsidP="005647A0">
      <w:pPr>
        <w:pStyle w:val="af"/>
        <w:numPr>
          <w:ilvl w:val="0"/>
          <w:numId w:val="39"/>
        </w:numPr>
        <w:rPr>
          <w:w w:val="96"/>
          <w:lang w:val="ro-RO"/>
        </w:rPr>
      </w:pPr>
      <w:r w:rsidRPr="00A346B2">
        <w:rPr>
          <w:w w:val="96"/>
          <w:lang w:val="ro-RO"/>
        </w:rPr>
        <w:t>Incapacitatea de a</w:t>
      </w:r>
      <w:r w:rsidR="00442A75">
        <w:rPr>
          <w:w w:val="96"/>
          <w:lang w:val="ro-RO"/>
        </w:rPr>
        <w:t xml:space="preserve"> </w:t>
      </w:r>
      <w:r w:rsidRPr="00A346B2">
        <w:rPr>
          <w:w w:val="96"/>
          <w:lang w:val="ro-RO"/>
        </w:rPr>
        <w:t>elimina g</w:t>
      </w:r>
      <w:r w:rsidR="00442A75">
        <w:rPr>
          <w:w w:val="96"/>
          <w:lang w:val="ro-RO"/>
        </w:rPr>
        <w:t>a</w:t>
      </w:r>
      <w:r w:rsidRPr="00A346B2">
        <w:rPr>
          <w:w w:val="96"/>
          <w:lang w:val="ro-RO"/>
        </w:rPr>
        <w:t>ze</w:t>
      </w:r>
      <w:r w:rsidR="00442A75">
        <w:rPr>
          <w:w w:val="96"/>
          <w:lang w:val="ro-RO"/>
        </w:rPr>
        <w:t>le</w:t>
      </w:r>
      <w:r w:rsidRPr="00A346B2">
        <w:rPr>
          <w:w w:val="96"/>
          <w:lang w:val="ro-RO"/>
        </w:rPr>
        <w:t xml:space="preserve"> intestinale</w:t>
      </w:r>
    </w:p>
    <w:p w:rsidR="0091228D" w:rsidRPr="00A346B2" w:rsidRDefault="0091228D" w:rsidP="005647A0">
      <w:pPr>
        <w:pStyle w:val="af"/>
        <w:numPr>
          <w:ilvl w:val="0"/>
          <w:numId w:val="39"/>
        </w:numPr>
        <w:rPr>
          <w:w w:val="96"/>
          <w:lang w:val="ro-RO"/>
        </w:rPr>
      </w:pPr>
      <w:r w:rsidRPr="00A346B2">
        <w:rPr>
          <w:w w:val="96"/>
          <w:lang w:val="ro-RO"/>
        </w:rPr>
        <w:t>Oboseal</w:t>
      </w:r>
      <w:r w:rsidR="00442A75">
        <w:rPr>
          <w:w w:val="96"/>
          <w:lang w:val="ro-RO"/>
        </w:rPr>
        <w:t>ă</w:t>
      </w:r>
    </w:p>
    <w:p w:rsidR="0091228D" w:rsidRPr="00A346B2" w:rsidRDefault="0091228D" w:rsidP="005647A0">
      <w:pPr>
        <w:pStyle w:val="af"/>
        <w:numPr>
          <w:ilvl w:val="0"/>
          <w:numId w:val="39"/>
        </w:numPr>
        <w:rPr>
          <w:w w:val="96"/>
          <w:lang w:val="ro-RO"/>
        </w:rPr>
      </w:pPr>
      <w:r w:rsidRPr="00A346B2">
        <w:rPr>
          <w:w w:val="96"/>
          <w:lang w:val="ro-RO"/>
        </w:rPr>
        <w:t>Sughiț</w:t>
      </w:r>
      <w:r w:rsidR="00442A75">
        <w:rPr>
          <w:w w:val="96"/>
          <w:lang w:val="ro-RO"/>
        </w:rPr>
        <w:t>a</w:t>
      </w:r>
    </w:p>
    <w:p w:rsidR="0091228D" w:rsidRPr="00A346B2" w:rsidRDefault="0091228D" w:rsidP="0091228D">
      <w:pPr>
        <w:pStyle w:val="af"/>
        <w:ind w:left="720"/>
        <w:rPr>
          <w:w w:val="96"/>
          <w:u w:val="single"/>
          <w:lang w:val="ro-RO"/>
        </w:rPr>
      </w:pPr>
      <w:r w:rsidRPr="00A346B2">
        <w:rPr>
          <w:w w:val="96"/>
          <w:u w:val="single"/>
          <w:lang w:val="ro-RO"/>
        </w:rPr>
        <w:t>La copii mici:</w:t>
      </w:r>
    </w:p>
    <w:p w:rsidR="0091228D" w:rsidRPr="00A346B2" w:rsidRDefault="0091228D" w:rsidP="005647A0">
      <w:pPr>
        <w:pStyle w:val="af"/>
        <w:numPr>
          <w:ilvl w:val="0"/>
          <w:numId w:val="39"/>
        </w:numPr>
        <w:rPr>
          <w:w w:val="96"/>
          <w:lang w:val="ro-RO"/>
        </w:rPr>
      </w:pPr>
      <w:r w:rsidRPr="00A346B2">
        <w:rPr>
          <w:w w:val="96"/>
          <w:lang w:val="ro-RO"/>
        </w:rPr>
        <w:t>Sc</w:t>
      </w:r>
      <w:r w:rsidR="00442A75">
        <w:rPr>
          <w:w w:val="96"/>
          <w:lang w:val="ro-RO"/>
        </w:rPr>
        <w:t>â</w:t>
      </w:r>
      <w:r w:rsidRPr="00A346B2">
        <w:rPr>
          <w:w w:val="96"/>
          <w:lang w:val="ro-RO"/>
        </w:rPr>
        <w:t>ncet</w:t>
      </w:r>
      <w:r w:rsidR="00442A75">
        <w:rPr>
          <w:w w:val="96"/>
          <w:lang w:val="ro-RO"/>
        </w:rPr>
        <w:t>ea</w:t>
      </w:r>
    </w:p>
    <w:p w:rsidR="0091228D" w:rsidRPr="00A346B2" w:rsidRDefault="0091228D" w:rsidP="005647A0">
      <w:pPr>
        <w:pStyle w:val="af"/>
        <w:numPr>
          <w:ilvl w:val="0"/>
          <w:numId w:val="39"/>
        </w:numPr>
        <w:rPr>
          <w:w w:val="96"/>
          <w:lang w:val="ro-RO"/>
        </w:rPr>
      </w:pPr>
      <w:r w:rsidRPr="00A346B2">
        <w:rPr>
          <w:w w:val="96"/>
          <w:lang w:val="ro-RO"/>
        </w:rPr>
        <w:t>Refuzul total al hranei</w:t>
      </w:r>
    </w:p>
    <w:p w:rsidR="0091228D" w:rsidRPr="00A346B2" w:rsidRDefault="0091228D" w:rsidP="005647A0">
      <w:pPr>
        <w:pStyle w:val="af"/>
        <w:numPr>
          <w:ilvl w:val="0"/>
          <w:numId w:val="39"/>
        </w:numPr>
        <w:rPr>
          <w:w w:val="96"/>
          <w:lang w:val="ro-RO"/>
        </w:rPr>
      </w:pPr>
      <w:r w:rsidRPr="00A346B2">
        <w:rPr>
          <w:w w:val="96"/>
          <w:lang w:val="ro-RO"/>
        </w:rPr>
        <w:t>Febr</w:t>
      </w:r>
      <w:r w:rsidR="00442A75">
        <w:rPr>
          <w:w w:val="96"/>
          <w:lang w:val="ro-RO"/>
        </w:rPr>
        <w:t>ă</w:t>
      </w:r>
    </w:p>
    <w:p w:rsidR="0091228D" w:rsidRPr="00A346B2" w:rsidRDefault="0091228D" w:rsidP="005647A0">
      <w:pPr>
        <w:pStyle w:val="af"/>
        <w:numPr>
          <w:ilvl w:val="0"/>
          <w:numId w:val="39"/>
        </w:numPr>
        <w:rPr>
          <w:w w:val="96"/>
          <w:lang w:val="ro-RO"/>
        </w:rPr>
      </w:pPr>
      <w:r w:rsidRPr="00A346B2">
        <w:rPr>
          <w:w w:val="96"/>
          <w:lang w:val="ro-RO"/>
        </w:rPr>
        <w:lastRenderedPageBreak/>
        <w:t>Diaree</w:t>
      </w:r>
    </w:p>
    <w:p w:rsidR="0091228D" w:rsidRPr="00A346B2" w:rsidRDefault="0091228D" w:rsidP="005647A0">
      <w:pPr>
        <w:pStyle w:val="af"/>
        <w:numPr>
          <w:ilvl w:val="0"/>
          <w:numId w:val="39"/>
        </w:numPr>
        <w:rPr>
          <w:w w:val="96"/>
          <w:lang w:val="ro-RO"/>
        </w:rPr>
      </w:pPr>
      <w:r w:rsidRPr="00A346B2">
        <w:rPr>
          <w:w w:val="96"/>
          <w:lang w:val="ro-RO"/>
        </w:rPr>
        <w:t>V</w:t>
      </w:r>
      <w:r w:rsidR="00442A75">
        <w:rPr>
          <w:w w:val="96"/>
          <w:lang w:val="ro-RO"/>
        </w:rPr>
        <w:t>â</w:t>
      </w:r>
      <w:r w:rsidRPr="00A346B2">
        <w:rPr>
          <w:w w:val="96"/>
          <w:lang w:val="ro-RO"/>
        </w:rPr>
        <w:t>rsături</w:t>
      </w:r>
    </w:p>
    <w:p w:rsidR="0091228D" w:rsidRPr="00A346B2" w:rsidRDefault="0091228D" w:rsidP="005647A0">
      <w:pPr>
        <w:pStyle w:val="af"/>
        <w:numPr>
          <w:ilvl w:val="0"/>
          <w:numId w:val="39"/>
        </w:numPr>
        <w:rPr>
          <w:w w:val="96"/>
          <w:lang w:val="ro-RO"/>
        </w:rPr>
      </w:pPr>
      <w:r w:rsidRPr="00A346B2">
        <w:rPr>
          <w:w w:val="96"/>
          <w:lang w:val="ro-RO"/>
        </w:rPr>
        <w:t xml:space="preserve">Abdomen </w:t>
      </w:r>
      <w:r w:rsidR="00442A75">
        <w:rPr>
          <w:w w:val="96"/>
          <w:lang w:val="ro-RO"/>
        </w:rPr>
        <w:t>î</w:t>
      </w:r>
      <w:r w:rsidRPr="00A346B2">
        <w:rPr>
          <w:w w:val="96"/>
          <w:lang w:val="ro-RO"/>
        </w:rPr>
        <w:t>ncordat</w:t>
      </w:r>
    </w:p>
    <w:p w:rsidR="009F7340" w:rsidRPr="00A346B2" w:rsidRDefault="0091228D" w:rsidP="005647A0">
      <w:pPr>
        <w:pStyle w:val="af"/>
        <w:numPr>
          <w:ilvl w:val="0"/>
          <w:numId w:val="39"/>
        </w:numPr>
        <w:rPr>
          <w:w w:val="96"/>
          <w:lang w:val="ro-RO"/>
        </w:rPr>
      </w:pPr>
      <w:r w:rsidRPr="00A346B2">
        <w:rPr>
          <w:w w:val="96"/>
          <w:lang w:val="ro-RO"/>
        </w:rPr>
        <w:t>Flexia coapselor, din cauza durerilor abdominale</w:t>
      </w:r>
    </w:p>
    <w:p w:rsidR="002A0E54" w:rsidRPr="00A346B2" w:rsidRDefault="002A0E54" w:rsidP="002A0E54">
      <w:pPr>
        <w:autoSpaceDE w:val="0"/>
        <w:autoSpaceDN w:val="0"/>
        <w:adjustRightInd w:val="0"/>
        <w:rPr>
          <w:lang w:val="ro-RO"/>
        </w:rPr>
      </w:pPr>
    </w:p>
    <w:p w:rsidR="002A0E54" w:rsidRPr="00A346B2" w:rsidRDefault="002A0E54" w:rsidP="002A0E54">
      <w:pPr>
        <w:autoSpaceDE w:val="0"/>
        <w:autoSpaceDN w:val="0"/>
        <w:adjustRightInd w:val="0"/>
        <w:rPr>
          <w:lang w:val="ro-RO"/>
        </w:rPr>
      </w:pPr>
      <w:r w:rsidRPr="00A346B2">
        <w:rPr>
          <w:b/>
          <w:bCs/>
          <w:lang w:val="ro-RO"/>
        </w:rPr>
        <w:t xml:space="preserve">Când trebuie să </w:t>
      </w:r>
      <w:r w:rsidR="00EE36DD" w:rsidRPr="00A346B2">
        <w:rPr>
          <w:b/>
          <w:bCs/>
          <w:lang w:val="ro-RO"/>
        </w:rPr>
        <w:t>consultaţi</w:t>
      </w:r>
      <w:r w:rsidRPr="00A346B2">
        <w:rPr>
          <w:b/>
          <w:bCs/>
          <w:lang w:val="ro-RO"/>
        </w:rPr>
        <w:t xml:space="preserve"> un medic</w:t>
      </w:r>
      <w:r w:rsidRPr="00A346B2">
        <w:rPr>
          <w:lang w:val="ro-RO"/>
        </w:rPr>
        <w:t xml:space="preserve">: </w:t>
      </w:r>
      <w:r w:rsidR="00577835" w:rsidRPr="00A346B2">
        <w:rPr>
          <w:lang w:val="ro-RO"/>
        </w:rPr>
        <w:t xml:space="preserve">trebuie să </w:t>
      </w:r>
      <w:r w:rsidR="00BB13CB" w:rsidRPr="00A346B2">
        <w:rPr>
          <w:lang w:val="ro-RO"/>
        </w:rPr>
        <w:t xml:space="preserve">vă </w:t>
      </w:r>
      <w:r w:rsidR="00577835" w:rsidRPr="00A346B2">
        <w:rPr>
          <w:lang w:val="ro-RO"/>
        </w:rPr>
        <w:t>adresaţi urgent la medic</w:t>
      </w:r>
      <w:r w:rsidR="00BB13CB" w:rsidRPr="00A346B2">
        <w:rPr>
          <w:lang w:val="ro-RO"/>
        </w:rPr>
        <w:t>ul</w:t>
      </w:r>
      <w:r w:rsidR="00577835" w:rsidRPr="00A346B2">
        <w:rPr>
          <w:lang w:val="ro-RO"/>
        </w:rPr>
        <w:t xml:space="preserve"> chirurg-pediatru </w:t>
      </w:r>
      <w:r w:rsidR="00442A75">
        <w:rPr>
          <w:lang w:val="ro-RO"/>
        </w:rPr>
        <w:t xml:space="preserve">atunci când </w:t>
      </w:r>
      <w:r w:rsidR="0091228D" w:rsidRPr="00A346B2">
        <w:rPr>
          <w:lang w:val="ro-RO"/>
        </w:rPr>
        <w:t>copilul are unu sau c</w:t>
      </w:r>
      <w:r w:rsidR="00442A75">
        <w:rPr>
          <w:lang w:val="ro-RO"/>
        </w:rPr>
        <w:t>â</w:t>
      </w:r>
      <w:r w:rsidR="0091228D" w:rsidRPr="00A346B2">
        <w:rPr>
          <w:lang w:val="ro-RO"/>
        </w:rPr>
        <w:t xml:space="preserve">teva </w:t>
      </w:r>
      <w:r w:rsidR="00442A75">
        <w:rPr>
          <w:lang w:val="ro-RO"/>
        </w:rPr>
        <w:t>simptome din cele</w:t>
      </w:r>
      <w:r w:rsidR="0091228D" w:rsidRPr="00A346B2">
        <w:rPr>
          <w:lang w:val="ro-RO"/>
        </w:rPr>
        <w:t xml:space="preserve"> enum</w:t>
      </w:r>
      <w:r w:rsidR="00442A75">
        <w:rPr>
          <w:lang w:val="ro-RO"/>
        </w:rPr>
        <w:t>e</w:t>
      </w:r>
      <w:r w:rsidR="0091228D" w:rsidRPr="00A346B2">
        <w:rPr>
          <w:lang w:val="ro-RO"/>
        </w:rPr>
        <w:t xml:space="preserve">rate </w:t>
      </w:r>
      <w:r w:rsidR="00442A75">
        <w:rPr>
          <w:lang w:val="ro-RO"/>
        </w:rPr>
        <w:t>mai sus.</w:t>
      </w:r>
    </w:p>
    <w:p w:rsidR="00294B51" w:rsidRPr="00A346B2" w:rsidRDefault="00294B51" w:rsidP="002A0E54">
      <w:pPr>
        <w:autoSpaceDE w:val="0"/>
        <w:autoSpaceDN w:val="0"/>
        <w:adjustRightInd w:val="0"/>
        <w:rPr>
          <w:lang w:val="ro-RO"/>
        </w:rPr>
      </w:pPr>
    </w:p>
    <w:p w:rsidR="002A0E54" w:rsidRPr="00A346B2" w:rsidRDefault="002A0E54" w:rsidP="002A0E54">
      <w:pPr>
        <w:autoSpaceDE w:val="0"/>
        <w:autoSpaceDN w:val="0"/>
        <w:adjustRightInd w:val="0"/>
        <w:rPr>
          <w:b/>
          <w:bCs/>
          <w:i/>
          <w:iCs/>
          <w:lang w:val="en-US"/>
        </w:rPr>
      </w:pPr>
      <w:r w:rsidRPr="00A346B2">
        <w:rPr>
          <w:b/>
          <w:bCs/>
          <w:i/>
          <w:iCs/>
          <w:lang w:val="en-US"/>
        </w:rPr>
        <w:t>Tratament:</w:t>
      </w:r>
    </w:p>
    <w:p w:rsidR="002A0E54" w:rsidRPr="00A346B2" w:rsidRDefault="002433E2" w:rsidP="002A0E54">
      <w:pPr>
        <w:autoSpaceDE w:val="0"/>
        <w:autoSpaceDN w:val="0"/>
        <w:adjustRightInd w:val="0"/>
        <w:rPr>
          <w:lang w:val="en-US"/>
        </w:rPr>
      </w:pPr>
      <w:r w:rsidRPr="00A346B2">
        <w:rPr>
          <w:lang w:val="en-US"/>
        </w:rPr>
        <w:t>Tratamentul include metode</w:t>
      </w:r>
      <w:r w:rsidR="006E3290" w:rsidRPr="00A346B2">
        <w:rPr>
          <w:lang w:val="en-US"/>
        </w:rPr>
        <w:t xml:space="preserve"> chirurgical</w:t>
      </w:r>
      <w:r w:rsidR="00EE36DD" w:rsidRPr="00A346B2">
        <w:rPr>
          <w:lang w:val="en-US"/>
        </w:rPr>
        <w:t>e</w:t>
      </w:r>
      <w:r w:rsidR="006E3290" w:rsidRPr="00A346B2">
        <w:rPr>
          <w:lang w:val="en-US"/>
        </w:rPr>
        <w:t xml:space="preserve"> şi medicamentoas</w:t>
      </w:r>
      <w:r w:rsidR="00EE36DD" w:rsidRPr="00A346B2">
        <w:rPr>
          <w:lang w:val="en-US"/>
        </w:rPr>
        <w:t>e</w:t>
      </w:r>
    </w:p>
    <w:p w:rsidR="002A0E54" w:rsidRPr="00A346B2" w:rsidRDefault="006E3290" w:rsidP="0091228D">
      <w:pPr>
        <w:widowControl w:val="0"/>
        <w:autoSpaceDE w:val="0"/>
        <w:autoSpaceDN w:val="0"/>
        <w:adjustRightInd w:val="0"/>
        <w:spacing w:before="9"/>
        <w:ind w:right="-20"/>
        <w:rPr>
          <w:iCs/>
          <w:lang w:val="ro-RO"/>
        </w:rPr>
      </w:pPr>
      <w:r w:rsidRPr="00A346B2">
        <w:rPr>
          <w:lang w:val="en-US"/>
        </w:rPr>
        <w:t>Tratament</w:t>
      </w:r>
      <w:r w:rsidR="002433E2" w:rsidRPr="00A346B2">
        <w:rPr>
          <w:lang w:val="en-US"/>
        </w:rPr>
        <w:t>ul</w:t>
      </w:r>
      <w:r w:rsidRPr="00A346B2">
        <w:rPr>
          <w:lang w:val="en-US"/>
        </w:rPr>
        <w:t xml:space="preserve"> chirurgical constă </w:t>
      </w:r>
      <w:r w:rsidR="00294B51" w:rsidRPr="00A346B2">
        <w:rPr>
          <w:lang w:val="en-US"/>
        </w:rPr>
        <w:t xml:space="preserve">din </w:t>
      </w:r>
      <w:r w:rsidR="0091228D" w:rsidRPr="00A346B2">
        <w:rPr>
          <w:iCs/>
          <w:lang w:val="ro-RO"/>
        </w:rPr>
        <w:t xml:space="preserve">înlăturarea </w:t>
      </w:r>
      <w:r w:rsidR="00F54375">
        <w:rPr>
          <w:iCs/>
          <w:lang w:val="ro-RO"/>
        </w:rPr>
        <w:t>cauzei peritonitei</w:t>
      </w:r>
      <w:r w:rsidR="00442A75">
        <w:rPr>
          <w:iCs/>
          <w:lang w:val="ro-RO"/>
        </w:rPr>
        <w:t>, tratament propriu-</w:t>
      </w:r>
      <w:r w:rsidR="0091228D" w:rsidRPr="00A346B2">
        <w:rPr>
          <w:iCs/>
          <w:lang w:val="ro-RO"/>
        </w:rPr>
        <w:t xml:space="preserve">zis al peritonitei prin </w:t>
      </w:r>
      <w:r w:rsidR="00F54375">
        <w:rPr>
          <w:iCs/>
          <w:lang w:val="ro-RO"/>
        </w:rPr>
        <w:t xml:space="preserve">lavaj, </w:t>
      </w:r>
      <w:r w:rsidR="0091228D" w:rsidRPr="00A346B2">
        <w:rPr>
          <w:iCs/>
          <w:lang w:val="ro-RO"/>
        </w:rPr>
        <w:t>t</w:t>
      </w:r>
      <w:r w:rsidR="00442A75">
        <w:rPr>
          <w:iCs/>
          <w:lang w:val="ro-RO"/>
        </w:rPr>
        <w:t>oaletă</w:t>
      </w:r>
      <w:r w:rsidR="0091228D" w:rsidRPr="00A346B2">
        <w:rPr>
          <w:iCs/>
          <w:lang w:val="ro-RO"/>
        </w:rPr>
        <w:t xml:space="preserve"> și drenare, profilaxia complicațiilor</w:t>
      </w:r>
    </w:p>
    <w:p w:rsidR="00CD29C8" w:rsidRPr="00A346B2" w:rsidRDefault="00CD29C8" w:rsidP="002A0E54">
      <w:pPr>
        <w:widowControl w:val="0"/>
        <w:autoSpaceDE w:val="0"/>
        <w:autoSpaceDN w:val="0"/>
        <w:adjustRightInd w:val="0"/>
        <w:spacing w:before="68" w:line="250" w:lineRule="auto"/>
        <w:ind w:right="878"/>
        <w:rPr>
          <w:b/>
          <w:bCs/>
          <w:lang w:val="ro-RO"/>
        </w:rPr>
      </w:pPr>
    </w:p>
    <w:p w:rsidR="00CD29C8" w:rsidRPr="00A346B2" w:rsidRDefault="0072141B" w:rsidP="00CD29C8">
      <w:pPr>
        <w:autoSpaceDE w:val="0"/>
        <w:autoSpaceDN w:val="0"/>
        <w:adjustRightInd w:val="0"/>
        <w:jc w:val="right"/>
        <w:rPr>
          <w:i/>
          <w:sz w:val="28"/>
          <w:szCs w:val="28"/>
          <w:lang w:val="ro-RO"/>
        </w:rPr>
      </w:pPr>
      <w:r w:rsidRPr="00A346B2">
        <w:rPr>
          <w:i/>
          <w:sz w:val="28"/>
          <w:szCs w:val="28"/>
          <w:lang w:val="en-US"/>
        </w:rPr>
        <w:t xml:space="preserve">ANEXA </w:t>
      </w:r>
      <w:r w:rsidR="00ED382D" w:rsidRPr="00A346B2">
        <w:rPr>
          <w:i/>
          <w:sz w:val="28"/>
          <w:szCs w:val="28"/>
          <w:lang w:val="en-US"/>
        </w:rPr>
        <w:t>2</w:t>
      </w:r>
    </w:p>
    <w:p w:rsidR="00CD29C8" w:rsidRPr="00A346B2" w:rsidRDefault="00CD29C8" w:rsidP="00CD29C8">
      <w:pPr>
        <w:autoSpaceDE w:val="0"/>
        <w:autoSpaceDN w:val="0"/>
        <w:adjustRightInd w:val="0"/>
        <w:jc w:val="center"/>
        <w:rPr>
          <w:b/>
          <w:i/>
          <w:sz w:val="28"/>
          <w:szCs w:val="28"/>
          <w:lang w:val="ro-RO"/>
        </w:rPr>
      </w:pPr>
      <w:r w:rsidRPr="00A346B2">
        <w:rPr>
          <w:b/>
          <w:i/>
          <w:sz w:val="28"/>
          <w:szCs w:val="28"/>
          <w:lang w:val="ro-RO"/>
        </w:rPr>
        <w:t>Fișa standar</w:t>
      </w:r>
      <w:r w:rsidR="00442A75">
        <w:rPr>
          <w:b/>
          <w:i/>
          <w:sz w:val="28"/>
          <w:szCs w:val="28"/>
          <w:lang w:val="ro-RO"/>
        </w:rPr>
        <w:t>d</w:t>
      </w:r>
      <w:r w:rsidRPr="00A346B2">
        <w:rPr>
          <w:b/>
          <w:i/>
          <w:sz w:val="28"/>
          <w:szCs w:val="28"/>
          <w:lang w:val="ro-RO"/>
        </w:rPr>
        <w:t>izată de audit bazat pe cri</w:t>
      </w:r>
      <w:r w:rsidR="00442A75">
        <w:rPr>
          <w:b/>
          <w:i/>
          <w:sz w:val="28"/>
          <w:szCs w:val="28"/>
          <w:lang w:val="ro-RO"/>
        </w:rPr>
        <w:t>terii pentru peritonita la copii</w:t>
      </w:r>
      <w:r w:rsidRPr="00A346B2">
        <w:rPr>
          <w:b/>
          <w:i/>
          <w:sz w:val="28"/>
          <w:szCs w:val="28"/>
          <w:lang w:val="ro-RO"/>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tblGrid>
      <w:tr w:rsidR="00CD29C8"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b/>
                <w:sz w:val="20"/>
                <w:szCs w:val="20"/>
                <w:lang w:val="ro-RO"/>
              </w:rPr>
            </w:pPr>
            <w:r w:rsidRPr="00A346B2">
              <w:rPr>
                <w:b/>
                <w:sz w:val="20"/>
                <w:szCs w:val="20"/>
                <w:lang w:val="ro-RO"/>
              </w:rPr>
              <w:t>FIȘA MEDICALĂ DE AUDIT BAZATĂ PE CRITERII</w:t>
            </w:r>
            <w:r w:rsidR="00442A75">
              <w:rPr>
                <w:b/>
                <w:sz w:val="20"/>
                <w:szCs w:val="20"/>
                <w:lang w:val="ro-RO"/>
              </w:rPr>
              <w:t>,</w:t>
            </w:r>
          </w:p>
          <w:p w:rsidR="00CD29C8" w:rsidRPr="00A346B2" w:rsidRDefault="00CD29C8">
            <w:pPr>
              <w:autoSpaceDE w:val="0"/>
              <w:autoSpaceDN w:val="0"/>
              <w:adjustRightInd w:val="0"/>
              <w:jc w:val="center"/>
              <w:rPr>
                <w:sz w:val="28"/>
                <w:szCs w:val="28"/>
                <w:lang w:val="ro-RO"/>
              </w:rPr>
            </w:pPr>
            <w:r w:rsidRPr="00A346B2">
              <w:rPr>
                <w:b/>
                <w:sz w:val="20"/>
                <w:szCs w:val="20"/>
                <w:lang w:val="ro-RO"/>
              </w:rPr>
              <w:t>PERITONITA COPIL</w:t>
            </w:r>
            <w:r w:rsidR="00442A75">
              <w:rPr>
                <w:b/>
                <w:sz w:val="20"/>
                <w:szCs w:val="20"/>
                <w:lang w:val="ro-RO"/>
              </w:rPr>
              <w:t>ULUI</w:t>
            </w:r>
          </w:p>
        </w:tc>
      </w:tr>
      <w:tr w:rsidR="00CD29C8" w:rsidRPr="00A346B2" w:rsidTr="00CD29C8">
        <w:tc>
          <w:tcPr>
            <w:tcW w:w="4928" w:type="dxa"/>
            <w:gridSpan w:val="2"/>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b/>
                <w:lang w:val="ro-RO"/>
              </w:rPr>
            </w:pPr>
            <w:r w:rsidRPr="00A346B2">
              <w:rPr>
                <w:b/>
                <w:lang w:val="ro-RO"/>
              </w:rPr>
              <w:t>Domeniul promt</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b/>
                <w:lang w:val="ro-RO"/>
              </w:rPr>
            </w:pPr>
            <w:r w:rsidRPr="00A346B2">
              <w:rPr>
                <w:b/>
                <w:lang w:val="ro-RO"/>
              </w:rPr>
              <w:t>Definiții și note</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tabs>
                <w:tab w:val="left" w:pos="0"/>
              </w:tabs>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b/>
                <w:lang w:val="ro-RO"/>
              </w:rPr>
            </w:pPr>
            <w:r w:rsidRPr="00A346B2">
              <w:rPr>
                <w:lang w:val="ro-RO"/>
              </w:rPr>
              <w:t>Denumirea IMSP evaluată prin audit</w:t>
            </w:r>
          </w:p>
        </w:tc>
        <w:tc>
          <w:tcPr>
            <w:tcW w:w="5245" w:type="dxa"/>
            <w:tcBorders>
              <w:top w:val="single" w:sz="4" w:space="0" w:color="auto"/>
              <w:left w:val="single" w:sz="4" w:space="0" w:color="auto"/>
              <w:bottom w:val="single" w:sz="4" w:space="0" w:color="auto"/>
              <w:right w:val="single" w:sz="4" w:space="0" w:color="auto"/>
            </w:tcBorders>
          </w:tcPr>
          <w:p w:rsidR="00CD29C8" w:rsidRPr="00A346B2" w:rsidRDefault="00CD29C8">
            <w:pPr>
              <w:autoSpaceDE w:val="0"/>
              <w:autoSpaceDN w:val="0"/>
              <w:adjustRightInd w:val="0"/>
              <w:rPr>
                <w:b/>
                <w:lang w:val="ro-RO"/>
              </w:rPr>
            </w:pP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Persoana responsabilă de completarea fișei</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Numele</w:t>
            </w:r>
            <w:r w:rsidR="00442A75">
              <w:rPr>
                <w:lang w:val="ro-RO"/>
              </w:rPr>
              <w:t>,</w:t>
            </w:r>
            <w:r w:rsidRPr="00A346B2">
              <w:rPr>
                <w:lang w:val="ro-RO"/>
              </w:rPr>
              <w:t xml:space="preserve"> prenumele, telefon de contact</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Perioada de audit</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DD.LL.AAAA</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 FM a bolnavului</w:t>
            </w:r>
          </w:p>
        </w:tc>
        <w:tc>
          <w:tcPr>
            <w:tcW w:w="5245" w:type="dxa"/>
            <w:tcBorders>
              <w:top w:val="single" w:sz="4" w:space="0" w:color="auto"/>
              <w:left w:val="single" w:sz="4" w:space="0" w:color="auto"/>
              <w:bottom w:val="single" w:sz="4" w:space="0" w:color="auto"/>
              <w:right w:val="single" w:sz="4" w:space="0" w:color="auto"/>
            </w:tcBorders>
          </w:tcPr>
          <w:p w:rsidR="00CD29C8" w:rsidRPr="00A346B2" w:rsidRDefault="00CD29C8">
            <w:pPr>
              <w:autoSpaceDE w:val="0"/>
              <w:autoSpaceDN w:val="0"/>
              <w:adjustRightInd w:val="0"/>
              <w:rPr>
                <w:lang w:val="ro-RO"/>
              </w:rPr>
            </w:pP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442A75">
            <w:pPr>
              <w:autoSpaceDE w:val="0"/>
              <w:autoSpaceDN w:val="0"/>
              <w:adjustRightInd w:val="0"/>
              <w:rPr>
                <w:lang w:val="ro-RO"/>
              </w:rPr>
            </w:pPr>
            <w:r>
              <w:rPr>
                <w:lang w:val="ro-RO"/>
              </w:rPr>
              <w:t>Medi</w:t>
            </w:r>
            <w:r w:rsidR="00CD29C8" w:rsidRPr="00A346B2">
              <w:rPr>
                <w:lang w:val="ro-RO"/>
              </w:rPr>
              <w:t>ul de reședință a</w:t>
            </w:r>
            <w:r>
              <w:rPr>
                <w:lang w:val="ro-RO"/>
              </w:rPr>
              <w:t>l</w:t>
            </w:r>
            <w:r w:rsidR="00CD29C8" w:rsidRPr="00A346B2">
              <w:rPr>
                <w:lang w:val="ro-RO"/>
              </w:rPr>
              <w:t xml:space="preserve"> pacientului</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1 – urban; 2</w:t>
            </w:r>
            <w:r w:rsidR="00F72EF3">
              <w:rPr>
                <w:lang w:val="ro-RO"/>
              </w:rPr>
              <w:t xml:space="preserve"> </w:t>
            </w:r>
            <w:r w:rsidRPr="00A346B2">
              <w:rPr>
                <w:lang w:val="ro-RO"/>
              </w:rPr>
              <w:t>- rural</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Data de naștere a pacientului</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DD.LL.AAAA sau 9 –nu-i cunoscută</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Sexul pacientului</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1 – masculin; 2</w:t>
            </w:r>
            <w:r w:rsidR="00F72EF3">
              <w:rPr>
                <w:lang w:val="ro-RO"/>
              </w:rPr>
              <w:t xml:space="preserve"> </w:t>
            </w:r>
            <w:r w:rsidRPr="00A346B2">
              <w:rPr>
                <w:lang w:val="ro-RO"/>
              </w:rPr>
              <w:t>- feminin, 9 – nu  este specificat</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Numele medicului curant</w:t>
            </w:r>
          </w:p>
        </w:tc>
        <w:tc>
          <w:tcPr>
            <w:tcW w:w="5245" w:type="dxa"/>
            <w:tcBorders>
              <w:top w:val="single" w:sz="4" w:space="0" w:color="auto"/>
              <w:left w:val="single" w:sz="4" w:space="0" w:color="auto"/>
              <w:bottom w:val="single" w:sz="4" w:space="0" w:color="auto"/>
              <w:right w:val="single" w:sz="4" w:space="0" w:color="auto"/>
            </w:tcBorders>
          </w:tcPr>
          <w:p w:rsidR="00CD29C8" w:rsidRPr="00A346B2" w:rsidRDefault="00CD29C8">
            <w:pPr>
              <w:autoSpaceDE w:val="0"/>
              <w:autoSpaceDN w:val="0"/>
              <w:adjustRightInd w:val="0"/>
              <w:rPr>
                <w:lang w:val="ro-RO"/>
              </w:rPr>
            </w:pP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 xml:space="preserve">Patologia </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Peritonita...</w:t>
            </w:r>
          </w:p>
        </w:tc>
      </w:tr>
      <w:tr w:rsidR="00CD29C8"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lang w:val="ro-RO"/>
              </w:rPr>
            </w:pPr>
            <w:r w:rsidRPr="00A346B2">
              <w:rPr>
                <w:lang w:val="ro-RO"/>
              </w:rPr>
              <w:t>INTERNAREA</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Instituția medicală unde a fost solicitat ajutor medical primar</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AMP=1, AMU=2, secția consultativă=3, spital=4, instituția medicală privată=6, alte instituții =7, necunoscut</w:t>
            </w:r>
            <w:r w:rsidR="00F72EF3">
              <w:rPr>
                <w:lang w:val="ro-RO"/>
              </w:rPr>
              <w:t xml:space="preserve">ă </w:t>
            </w:r>
            <w:r w:rsidRPr="00A346B2">
              <w:rPr>
                <w:lang w:val="ro-RO"/>
              </w:rPr>
              <w:t>=</w:t>
            </w:r>
            <w:r w:rsidR="00F72EF3">
              <w:rPr>
                <w:lang w:val="ro-RO"/>
              </w:rPr>
              <w:t xml:space="preserve"> </w:t>
            </w:r>
            <w:r w:rsidRPr="00A346B2">
              <w:rPr>
                <w:lang w:val="ro-RO"/>
              </w:rPr>
              <w:t>9</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Data adresării primare după ajutor</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DD.LL.AAAA, necunoscut</w:t>
            </w:r>
            <w:r w:rsidR="00F72EF3">
              <w:rPr>
                <w:lang w:val="ro-RO"/>
              </w:rPr>
              <w:t xml:space="preserve">ă </w:t>
            </w:r>
            <w:r w:rsidRPr="00A346B2">
              <w:rPr>
                <w:lang w:val="ro-RO"/>
              </w:rPr>
              <w:t>=</w:t>
            </w:r>
            <w:r w:rsidR="00F72EF3">
              <w:rPr>
                <w:lang w:val="ro-RO"/>
              </w:rPr>
              <w:t xml:space="preserve"> </w:t>
            </w:r>
            <w:r w:rsidRPr="00A346B2">
              <w:rPr>
                <w:lang w:val="ro-RO"/>
              </w:rPr>
              <w:t>9</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Data internării în spital</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DD.LL.AAAA sau 9 –necunoscută</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Ora internării la spital</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HH:MM sau 9 –necunoscută</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Secția de internare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DMU – 1; secția de profil pediatri – 1; secția de profil chirurgical – 2; secția reanimare -3</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rsidP="00F72EF3">
            <w:pPr>
              <w:autoSpaceDE w:val="0"/>
              <w:autoSpaceDN w:val="0"/>
              <w:adjustRightInd w:val="0"/>
              <w:rPr>
                <w:lang w:val="ro-RO"/>
              </w:rPr>
            </w:pPr>
            <w:r w:rsidRPr="00A346B2">
              <w:rPr>
                <w:lang w:val="ro-RO"/>
              </w:rPr>
              <w:t>Timpul p</w:t>
            </w:r>
            <w:r w:rsidR="00F72EF3">
              <w:rPr>
                <w:lang w:val="ro-RO"/>
              </w:rPr>
              <w:t>â</w:t>
            </w:r>
            <w:r w:rsidRPr="00A346B2">
              <w:rPr>
                <w:lang w:val="ro-RO"/>
              </w:rPr>
              <w:t>nă la transfer în secția specializată</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 30 minut – 0; 30minute</w:t>
            </w:r>
            <w:r w:rsidR="00F72EF3">
              <w:rPr>
                <w:lang w:val="ro-RO"/>
              </w:rPr>
              <w:t xml:space="preserve"> </w:t>
            </w:r>
            <w:r w:rsidRPr="00A346B2">
              <w:rPr>
                <w:lang w:val="ro-RO"/>
              </w:rPr>
              <w:t>-</w:t>
            </w:r>
            <w:r w:rsidR="00F72EF3">
              <w:rPr>
                <w:lang w:val="ro-RO"/>
              </w:rPr>
              <w:t xml:space="preserve"> </w:t>
            </w:r>
            <w:r w:rsidRPr="00A346B2">
              <w:rPr>
                <w:lang w:val="ro-RO"/>
              </w:rPr>
              <w:t>1 oră -</w:t>
            </w:r>
            <w:r w:rsidR="00F72EF3">
              <w:rPr>
                <w:lang w:val="ro-RO"/>
              </w:rPr>
              <w:t xml:space="preserve"> </w:t>
            </w:r>
            <w:r w:rsidRPr="00A346B2">
              <w:rPr>
                <w:lang w:val="ro-RO"/>
              </w:rPr>
              <w:t>1;</w:t>
            </w:r>
            <w:r w:rsidR="00F72EF3">
              <w:rPr>
                <w:lang w:val="ro-RO"/>
              </w:rPr>
              <w:t xml:space="preserve"> </w:t>
            </w:r>
            <w:r w:rsidRPr="00A346B2">
              <w:rPr>
                <w:lang w:val="ro-RO"/>
              </w:rPr>
              <w:t xml:space="preserve"> ≥1 oră -</w:t>
            </w:r>
            <w:r w:rsidR="00F72EF3">
              <w:rPr>
                <w:lang w:val="ro-RO"/>
              </w:rPr>
              <w:t xml:space="preserve"> </w:t>
            </w:r>
            <w:r w:rsidRPr="00A346B2">
              <w:rPr>
                <w:lang w:val="ro-RO"/>
              </w:rPr>
              <w:t>2; nu se cunoaște -</w:t>
            </w:r>
            <w:r w:rsidR="00F72EF3">
              <w:rPr>
                <w:lang w:val="ro-RO"/>
              </w:rPr>
              <w:t xml:space="preserve"> </w:t>
            </w:r>
            <w:r w:rsidRPr="00A346B2">
              <w:rPr>
                <w:lang w:val="ro-RO"/>
              </w:rPr>
              <w:t>9</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Data și ora internării în reanimare, TI</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DD.LL.AAAA, ora</w:t>
            </w:r>
            <w:r w:rsidR="00F72EF3">
              <w:rPr>
                <w:lang w:val="ro-RO"/>
              </w:rPr>
              <w:t xml:space="preserve"> </w:t>
            </w:r>
            <w:r w:rsidRPr="00A346B2">
              <w:rPr>
                <w:lang w:val="ro-RO"/>
              </w:rPr>
              <w:t xml:space="preserve">(00:00); nu a fost necesar=5; </w:t>
            </w:r>
          </w:p>
          <w:p w:rsidR="00CD29C8" w:rsidRPr="00A346B2" w:rsidRDefault="00CD29C8">
            <w:pPr>
              <w:autoSpaceDE w:val="0"/>
              <w:autoSpaceDN w:val="0"/>
              <w:adjustRightInd w:val="0"/>
              <w:rPr>
                <w:lang w:val="ro-RO"/>
              </w:rPr>
            </w:pPr>
            <w:r w:rsidRPr="00A346B2">
              <w:rPr>
                <w:lang w:val="ro-RO"/>
              </w:rPr>
              <w:t xml:space="preserve"> 9 –necunoscută</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Durata aflării în reanimare,TI (zile)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număr de ore/zile</w:t>
            </w:r>
          </w:p>
          <w:p w:rsidR="00CD29C8" w:rsidRPr="00A346B2" w:rsidRDefault="00CD29C8">
            <w:pPr>
              <w:autoSpaceDE w:val="0"/>
              <w:autoSpaceDN w:val="0"/>
              <w:adjustRightInd w:val="0"/>
              <w:rPr>
                <w:lang w:val="ro-RO"/>
              </w:rPr>
            </w:pPr>
            <w:r w:rsidRPr="00A346B2">
              <w:rPr>
                <w:lang w:val="ro-RO"/>
              </w:rPr>
              <w:t>nu a fost necesar</w:t>
            </w:r>
            <w:r w:rsidR="00F72EF3">
              <w:rPr>
                <w:lang w:val="ro-RO"/>
              </w:rPr>
              <w:t xml:space="preserve"> </w:t>
            </w:r>
            <w:r w:rsidRPr="00A346B2">
              <w:rPr>
                <w:lang w:val="ro-RO"/>
              </w:rPr>
              <w:t>=</w:t>
            </w:r>
            <w:r w:rsidR="00F72EF3">
              <w:rPr>
                <w:lang w:val="ro-RO"/>
              </w:rPr>
              <w:t xml:space="preserve"> </w:t>
            </w:r>
            <w:r w:rsidRPr="00A346B2">
              <w:rPr>
                <w:lang w:val="ro-RO"/>
              </w:rPr>
              <w:t>5; necunoscut</w:t>
            </w:r>
            <w:r w:rsidR="00F72EF3">
              <w:rPr>
                <w:lang w:val="ro-RO"/>
              </w:rPr>
              <w:t xml:space="preserve">ă </w:t>
            </w:r>
            <w:r w:rsidRPr="00A346B2">
              <w:rPr>
                <w:lang w:val="ro-RO"/>
              </w:rPr>
              <w:t>=</w:t>
            </w:r>
            <w:r w:rsidR="00F72EF3">
              <w:rPr>
                <w:lang w:val="ro-RO"/>
              </w:rPr>
              <w:t xml:space="preserve"> </w:t>
            </w:r>
            <w:r w:rsidRPr="00A346B2">
              <w:rPr>
                <w:lang w:val="ro-RO"/>
              </w:rPr>
              <w:t>9</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Durata internării în spital (zile)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număr de zile; necunoscut</w:t>
            </w:r>
            <w:r w:rsidR="00F72EF3">
              <w:rPr>
                <w:lang w:val="ro-RO"/>
              </w:rPr>
              <w:t xml:space="preserve">ă </w:t>
            </w:r>
            <w:r w:rsidRPr="00A346B2">
              <w:rPr>
                <w:lang w:val="ro-RO"/>
              </w:rPr>
              <w:t>=</w:t>
            </w:r>
            <w:r w:rsidR="00F72EF3">
              <w:rPr>
                <w:lang w:val="ro-RO"/>
              </w:rPr>
              <w:t xml:space="preserve"> </w:t>
            </w:r>
            <w:r w:rsidRPr="00A346B2">
              <w:rPr>
                <w:lang w:val="ro-RO"/>
              </w:rPr>
              <w:t>9</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Transfer în alte spitale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Nu=0; da=1(denumirea instituției); nu a fost necesar</w:t>
            </w:r>
            <w:r w:rsidR="00733253">
              <w:rPr>
                <w:lang w:val="ro-RO"/>
              </w:rPr>
              <w:t xml:space="preserve"> </w:t>
            </w:r>
            <w:r w:rsidRPr="00A346B2">
              <w:rPr>
                <w:lang w:val="ro-RO"/>
              </w:rPr>
              <w:t>=</w:t>
            </w:r>
            <w:r w:rsidR="00733253">
              <w:rPr>
                <w:lang w:val="ro-RO"/>
              </w:rPr>
              <w:t xml:space="preserve"> </w:t>
            </w:r>
            <w:r w:rsidRPr="00A346B2">
              <w:rPr>
                <w:lang w:val="ro-RO"/>
              </w:rPr>
              <w:t>5; necunoscut</w:t>
            </w:r>
            <w:r w:rsidR="00733253">
              <w:rPr>
                <w:lang w:val="ro-RO"/>
              </w:rPr>
              <w:t xml:space="preserve"> </w:t>
            </w:r>
            <w:r w:rsidRPr="00A346B2">
              <w:rPr>
                <w:lang w:val="ro-RO"/>
              </w:rPr>
              <w:t>=</w:t>
            </w:r>
            <w:r w:rsidR="00733253">
              <w:rPr>
                <w:lang w:val="ro-RO"/>
              </w:rPr>
              <w:t xml:space="preserve"> </w:t>
            </w:r>
            <w:r w:rsidRPr="00A346B2">
              <w:rPr>
                <w:lang w:val="ro-RO"/>
              </w:rPr>
              <w:t>9</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Aprecierea criteriilor de spitalizare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Aplicate: 0 – da; 1- nu, 9 – nu  se cunoaște</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Tratament administrat la DMU</w:t>
            </w:r>
          </w:p>
          <w:p w:rsidR="00CD29C8" w:rsidRPr="00A346B2" w:rsidRDefault="00CD29C8">
            <w:pPr>
              <w:autoSpaceDE w:val="0"/>
              <w:autoSpaceDN w:val="0"/>
              <w:adjustRightInd w:val="0"/>
              <w:rPr>
                <w:i/>
                <w:sz w:val="20"/>
                <w:szCs w:val="20"/>
                <w:lang w:val="ro-RO"/>
              </w:rPr>
            </w:pPr>
            <w:r w:rsidRPr="00A346B2">
              <w:rPr>
                <w:i/>
                <w:sz w:val="20"/>
                <w:szCs w:val="20"/>
                <w:lang w:val="ro-RO"/>
              </w:rPr>
              <w:t>În cazul răspunsului afirmativ indicați tratamentul (medicamentul, doza, ora administrării)</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Administrat: 0 – nu; 1- da, 9 – nu  se cunoaște</w:t>
            </w:r>
          </w:p>
        </w:tc>
      </w:tr>
      <w:tr w:rsidR="00CD29C8"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lang w:val="ro-RO"/>
              </w:rPr>
            </w:pPr>
            <w:r w:rsidRPr="00A346B2">
              <w:rPr>
                <w:lang w:val="ro-RO"/>
              </w:rPr>
              <w:t>DIAGNOSTICUL</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Data debutului simptomelor</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DD.LL.AAAA; 0- pînă la 6 luni; 1- mai mult de 6 luni  sau 9 –necunoscută</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rsidP="00CD29C8">
            <w:pPr>
              <w:autoSpaceDE w:val="0"/>
              <w:autoSpaceDN w:val="0"/>
              <w:adjustRightInd w:val="0"/>
              <w:rPr>
                <w:lang w:val="ro-RO"/>
              </w:rPr>
            </w:pPr>
            <w:r w:rsidRPr="00A346B2">
              <w:rPr>
                <w:lang w:val="ro-RO"/>
              </w:rPr>
              <w:t>Ro˝ cavității abdominale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După internare: 0 – nu; 1- da, 9 – nu  se cunoaște</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rsidP="00733253">
            <w:pPr>
              <w:autoSpaceDE w:val="0"/>
              <w:autoSpaceDN w:val="0"/>
              <w:adjustRightInd w:val="0"/>
              <w:rPr>
                <w:lang w:val="ro-RO"/>
              </w:rPr>
            </w:pPr>
            <w:r w:rsidRPr="00A346B2">
              <w:rPr>
                <w:lang w:val="ro-RO"/>
              </w:rPr>
              <w:t>Ecografia organelor abdominal</w:t>
            </w:r>
            <w:r w:rsidR="00733253">
              <w:rPr>
                <w:lang w:val="ro-RO"/>
              </w:rPr>
              <w:t>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După internare: 0 – nu; 1- da, 9 – nu  se cunoaște</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 xml:space="preserve">CT organelor abdominale cu contrast </w:t>
            </w:r>
          </w:p>
          <w:p w:rsidR="00CD29C8" w:rsidRPr="00A346B2" w:rsidRDefault="00CD29C8">
            <w:pPr>
              <w:autoSpaceDE w:val="0"/>
              <w:autoSpaceDN w:val="0"/>
              <w:adjustRightInd w:val="0"/>
              <w:rPr>
                <w:lang w:val="ro-RO"/>
              </w:rPr>
            </w:pPr>
            <w:r w:rsidRPr="00A346B2">
              <w:rPr>
                <w:lang w:val="ro-RO"/>
              </w:rPr>
              <w:t xml:space="preserve">                    </w:t>
            </w:r>
            <w:r w:rsidR="00A240C6" w:rsidRPr="000F6C86">
              <w:rPr>
                <w:lang w:val="en-US"/>
              </w:rPr>
              <w:t xml:space="preserve">                      </w:t>
            </w:r>
            <w:r w:rsidRPr="00A346B2">
              <w:rPr>
                <w:lang w:val="ro-RO"/>
              </w:rPr>
              <w:t xml:space="preserve"> fără contrast</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După internare: 0 – nu; 1- da, 9 – nu  se cunoaște</w:t>
            </w:r>
          </w:p>
          <w:p w:rsidR="00CD29C8" w:rsidRPr="00A346B2" w:rsidRDefault="00CD29C8">
            <w:pPr>
              <w:autoSpaceDE w:val="0"/>
              <w:autoSpaceDN w:val="0"/>
              <w:adjustRightInd w:val="0"/>
              <w:rPr>
                <w:lang w:val="ro-RO"/>
              </w:rPr>
            </w:pPr>
            <w:r w:rsidRPr="00A346B2">
              <w:rPr>
                <w:lang w:val="ro-RO"/>
              </w:rPr>
              <w:t>După internare: 0 – nu; 1- da, 9 – nu  se cunoaște</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Ro˝ toracică</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După internare: 0 – nu; 1- da, 9 – nu  se cunoaște</w:t>
            </w:r>
          </w:p>
        </w:tc>
      </w:tr>
      <w:tr w:rsidR="00CD29C8" w:rsidRPr="005F7EFA"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i/>
                <w:sz w:val="20"/>
                <w:szCs w:val="20"/>
                <w:lang w:val="ro-RO"/>
              </w:rPr>
              <w:t>În cazul răspunsului afirmativ</w:t>
            </w:r>
            <w:r w:rsidR="00733253">
              <w:rPr>
                <w:i/>
                <w:sz w:val="20"/>
                <w:szCs w:val="20"/>
                <w:lang w:val="ro-RO"/>
              </w:rPr>
              <w:t xml:space="preserve">, </w:t>
            </w:r>
            <w:r w:rsidRPr="00A346B2">
              <w:rPr>
                <w:i/>
                <w:sz w:val="20"/>
                <w:szCs w:val="20"/>
                <w:lang w:val="ro-RO"/>
              </w:rPr>
              <w:t xml:space="preserve"> indicați rezultatul</w:t>
            </w:r>
          </w:p>
        </w:tc>
      </w:tr>
      <w:tr w:rsidR="00CD29C8"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lang w:val="ro-RO"/>
              </w:rPr>
            </w:pPr>
            <w:r w:rsidRPr="00A346B2">
              <w:rPr>
                <w:lang w:val="ro-RO"/>
              </w:rPr>
              <w:t>ISTORICUL MEDICAL AL PACIENTULUI</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Internat în mod urgent</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nu=0; da=1; necunoscut=9</w:t>
            </w:r>
          </w:p>
        </w:tc>
      </w:tr>
      <w:tr w:rsidR="00CD29C8" w:rsidRPr="005F7EFA"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rsidP="00CD29C8">
            <w:pPr>
              <w:autoSpaceDE w:val="0"/>
              <w:autoSpaceDN w:val="0"/>
              <w:adjustRightInd w:val="0"/>
              <w:rPr>
                <w:lang w:val="ro-RO"/>
              </w:rPr>
            </w:pPr>
            <w:r w:rsidRPr="00A346B2">
              <w:rPr>
                <w:lang w:val="ro-RO"/>
              </w:rPr>
              <w:t>Starea pacientului la internare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Satisfăcătoare=2; grav-medie=3; gravă=4; foarte gravă=5; extrem de gravă=6</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Complicații înregistrate la internare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nu=0; da=1; necunoscut</w:t>
            </w:r>
            <w:r w:rsidR="00733253">
              <w:rPr>
                <w:lang w:val="ro-RO"/>
              </w:rPr>
              <w:t>e</w:t>
            </w:r>
            <w:r w:rsidRPr="00A346B2">
              <w:rPr>
                <w:lang w:val="ro-RO"/>
              </w:rPr>
              <w:t>=9</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Maladii concomitente</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nu=0; da=1; necunoscut</w:t>
            </w:r>
            <w:r w:rsidR="00733253">
              <w:rPr>
                <w:lang w:val="ro-RO"/>
              </w:rPr>
              <w:t>e</w:t>
            </w:r>
            <w:r w:rsidRPr="00A346B2">
              <w:rPr>
                <w:lang w:val="ro-RO"/>
              </w:rPr>
              <w:t>=9</w:t>
            </w:r>
          </w:p>
        </w:tc>
      </w:tr>
      <w:tr w:rsidR="00CD29C8"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jc w:val="center"/>
              <w:rPr>
                <w:lang w:val="ro-RO"/>
              </w:rPr>
            </w:pPr>
            <w:r w:rsidRPr="00A346B2">
              <w:rPr>
                <w:lang w:val="ro-RO"/>
              </w:rPr>
              <w:t xml:space="preserve">TRATAMENTUL </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Tratamentul medicamentos suficient</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0 – nu; 1- da</w:t>
            </w:r>
          </w:p>
        </w:tc>
      </w:tr>
      <w:tr w:rsidR="00CD29C8" w:rsidRPr="00A346B2" w:rsidTr="00CD29C8">
        <w:tc>
          <w:tcPr>
            <w:tcW w:w="534" w:type="dxa"/>
            <w:tcBorders>
              <w:top w:val="single" w:sz="4" w:space="0" w:color="auto"/>
              <w:left w:val="single" w:sz="4" w:space="0" w:color="auto"/>
              <w:bottom w:val="single" w:sz="4" w:space="0" w:color="auto"/>
              <w:right w:val="single" w:sz="4" w:space="0" w:color="auto"/>
            </w:tcBorders>
          </w:tcPr>
          <w:p w:rsidR="00CD29C8" w:rsidRPr="00A346B2" w:rsidRDefault="00CD29C8"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Tratament</w:t>
            </w:r>
            <w:r w:rsidR="00733253">
              <w:rPr>
                <w:lang w:val="ro-RO"/>
              </w:rPr>
              <w:t>ul</w:t>
            </w:r>
            <w:r w:rsidRPr="00A346B2">
              <w:rPr>
                <w:lang w:val="ro-RO"/>
              </w:rPr>
              <w:t xml:space="preserve"> chirurgical a fost efectuat</w:t>
            </w:r>
          </w:p>
        </w:tc>
        <w:tc>
          <w:tcPr>
            <w:tcW w:w="5245" w:type="dxa"/>
            <w:tcBorders>
              <w:top w:val="single" w:sz="4" w:space="0" w:color="auto"/>
              <w:left w:val="single" w:sz="4" w:space="0" w:color="auto"/>
              <w:bottom w:val="single" w:sz="4" w:space="0" w:color="auto"/>
              <w:right w:val="single" w:sz="4" w:space="0" w:color="auto"/>
            </w:tcBorders>
            <w:hideMark/>
          </w:tcPr>
          <w:p w:rsidR="00CD29C8" w:rsidRPr="00A346B2" w:rsidRDefault="00CD29C8">
            <w:pPr>
              <w:autoSpaceDE w:val="0"/>
              <w:autoSpaceDN w:val="0"/>
              <w:adjustRightInd w:val="0"/>
              <w:rPr>
                <w:lang w:val="ro-RO"/>
              </w:rPr>
            </w:pPr>
            <w:r w:rsidRPr="00A346B2">
              <w:rPr>
                <w:lang w:val="ro-RO"/>
              </w:rPr>
              <w:t>0 – nu; 1- da</w:t>
            </w:r>
          </w:p>
        </w:tc>
      </w:tr>
      <w:tr w:rsidR="00A240C6" w:rsidRPr="00A346B2"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2F1B2A" w:rsidRDefault="00A240C6" w:rsidP="00F038F2">
            <w:pPr>
              <w:rPr>
                <w:lang w:val="ro-RO" w:bidi="ar-JO"/>
              </w:rPr>
            </w:pPr>
            <w:r w:rsidRPr="002F1B2A">
              <w:rPr>
                <w:lang w:val="ro-RO" w:bidi="ar-JO"/>
              </w:rPr>
              <w:t>Timpul efectuării intervenţiei chirurgicale</w:t>
            </w:r>
          </w:p>
        </w:tc>
        <w:tc>
          <w:tcPr>
            <w:tcW w:w="5245" w:type="dxa"/>
            <w:tcBorders>
              <w:top w:val="single" w:sz="4" w:space="0" w:color="auto"/>
              <w:left w:val="single" w:sz="4" w:space="0" w:color="auto"/>
              <w:bottom w:val="single" w:sz="4" w:space="0" w:color="auto"/>
              <w:right w:val="single" w:sz="4" w:space="0" w:color="auto"/>
            </w:tcBorders>
            <w:hideMark/>
          </w:tcPr>
          <w:p w:rsidR="00A240C6" w:rsidRPr="002F1B2A" w:rsidRDefault="00A240C6" w:rsidP="00F038F2">
            <w:pPr>
              <w:rPr>
                <w:lang w:val="ro-RO" w:bidi="ar-JO"/>
              </w:rPr>
            </w:pPr>
            <w:r w:rsidRPr="002F1B2A">
              <w:rPr>
                <w:lang w:val="ro-RO" w:bidi="ar-JO"/>
              </w:rPr>
              <w:t xml:space="preserve">OO:MM </w:t>
            </w:r>
          </w:p>
        </w:tc>
      </w:tr>
      <w:tr w:rsidR="00A240C6" w:rsidRPr="00A346B2"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2F1B2A" w:rsidRDefault="00A240C6" w:rsidP="00F038F2">
            <w:pPr>
              <w:rPr>
                <w:lang w:val="ro-RO" w:bidi="ar-JO"/>
              </w:rPr>
            </w:pPr>
            <w:r w:rsidRPr="002F1B2A">
              <w:rPr>
                <w:lang w:val="ro-RO" w:bidi="ar-JO"/>
              </w:rPr>
              <w:t>Timpul efectuării intervenţiei chirurgicale de la debutul maladiei</w:t>
            </w:r>
          </w:p>
        </w:tc>
        <w:tc>
          <w:tcPr>
            <w:tcW w:w="5245" w:type="dxa"/>
            <w:tcBorders>
              <w:top w:val="single" w:sz="4" w:space="0" w:color="auto"/>
              <w:left w:val="single" w:sz="4" w:space="0" w:color="auto"/>
              <w:bottom w:val="single" w:sz="4" w:space="0" w:color="auto"/>
              <w:right w:val="single" w:sz="4" w:space="0" w:color="auto"/>
            </w:tcBorders>
            <w:hideMark/>
          </w:tcPr>
          <w:p w:rsidR="00A240C6" w:rsidRPr="002F1B2A" w:rsidRDefault="00A240C6" w:rsidP="00F038F2">
            <w:pPr>
              <w:rPr>
                <w:lang w:val="ro-RO" w:bidi="ar-JO"/>
              </w:rPr>
            </w:pPr>
            <w:r w:rsidRPr="002F1B2A">
              <w:rPr>
                <w:lang w:val="ro-RO" w:bidi="ar-JO"/>
              </w:rPr>
              <w:t xml:space="preserve">OO:MM </w:t>
            </w:r>
          </w:p>
        </w:tc>
      </w:tr>
      <w:tr w:rsidR="00A240C6" w:rsidRPr="00A346B2"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2F1B2A" w:rsidRDefault="00A240C6" w:rsidP="00F038F2">
            <w:pPr>
              <w:rPr>
                <w:lang w:val="ro-RO" w:bidi="ar-JO"/>
              </w:rPr>
            </w:pPr>
            <w:r w:rsidRPr="002F1B2A">
              <w:rPr>
                <w:lang w:val="ro-RO" w:bidi="ar-JO"/>
              </w:rPr>
              <w:t>Timpul efectuării intervenţiei chirurgicale de la momentul internării</w:t>
            </w:r>
          </w:p>
        </w:tc>
        <w:tc>
          <w:tcPr>
            <w:tcW w:w="5245" w:type="dxa"/>
            <w:tcBorders>
              <w:top w:val="single" w:sz="4" w:space="0" w:color="auto"/>
              <w:left w:val="single" w:sz="4" w:space="0" w:color="auto"/>
              <w:bottom w:val="single" w:sz="4" w:space="0" w:color="auto"/>
              <w:right w:val="single" w:sz="4" w:space="0" w:color="auto"/>
            </w:tcBorders>
            <w:hideMark/>
          </w:tcPr>
          <w:p w:rsidR="00A240C6" w:rsidRPr="002F1B2A" w:rsidRDefault="00A240C6" w:rsidP="00F038F2">
            <w:pPr>
              <w:rPr>
                <w:lang w:val="ro-RO" w:bidi="ar-JO"/>
              </w:rPr>
            </w:pPr>
            <w:r w:rsidRPr="002F1B2A">
              <w:rPr>
                <w:lang w:val="ro-RO" w:bidi="ar-JO"/>
              </w:rPr>
              <w:t xml:space="preserve">OO:MM </w:t>
            </w:r>
          </w:p>
        </w:tc>
      </w:tr>
      <w:tr w:rsidR="00A240C6"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jc w:val="center"/>
              <w:rPr>
                <w:lang w:val="ro-RO"/>
              </w:rPr>
            </w:pPr>
            <w:r w:rsidRPr="00A346B2">
              <w:rPr>
                <w:lang w:val="ro-RO"/>
              </w:rPr>
              <w:t>EXTERNAREA ȘI MEDICAȚIA</w:t>
            </w:r>
          </w:p>
        </w:tc>
      </w:tr>
      <w:tr w:rsidR="00A240C6" w:rsidRPr="005F7EFA"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Data externării sau transferului în alt spital</w:t>
            </w:r>
          </w:p>
          <w:p w:rsidR="00A240C6" w:rsidRPr="00A346B2" w:rsidRDefault="00A240C6">
            <w:pPr>
              <w:autoSpaceDE w:val="0"/>
              <w:autoSpaceDN w:val="0"/>
              <w:adjustRightInd w:val="0"/>
              <w:rPr>
                <w:lang w:val="ro-RO"/>
              </w:rPr>
            </w:pPr>
            <w:r w:rsidRPr="00A346B2">
              <w:rPr>
                <w:lang w:val="ro-RO"/>
              </w:rPr>
              <w:t>Data decesului</w:t>
            </w:r>
          </w:p>
        </w:tc>
        <w:tc>
          <w:tcPr>
            <w:tcW w:w="5245"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 xml:space="preserve">DD.LL.AAAA </w:t>
            </w:r>
          </w:p>
          <w:p w:rsidR="00A240C6" w:rsidRPr="00A346B2" w:rsidRDefault="00A240C6">
            <w:pPr>
              <w:autoSpaceDE w:val="0"/>
              <w:autoSpaceDN w:val="0"/>
              <w:adjustRightInd w:val="0"/>
              <w:rPr>
                <w:lang w:val="ro-RO"/>
              </w:rPr>
            </w:pPr>
            <w:r w:rsidRPr="00A346B2">
              <w:rPr>
                <w:lang w:val="ro-RO"/>
              </w:rPr>
              <w:t xml:space="preserve">DD.LL.AAAA </w:t>
            </w:r>
          </w:p>
        </w:tc>
      </w:tr>
      <w:tr w:rsidR="00A240C6" w:rsidRPr="00A346B2"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Complicații înregistrate pe parcursul tratamentului</w:t>
            </w:r>
          </w:p>
        </w:tc>
        <w:tc>
          <w:tcPr>
            <w:tcW w:w="5245"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nu=0; da=1; necunoscut</w:t>
            </w:r>
            <w:r>
              <w:rPr>
                <w:lang w:val="ro-RO"/>
              </w:rPr>
              <w:t>e</w:t>
            </w:r>
            <w:r w:rsidRPr="00A346B2">
              <w:rPr>
                <w:lang w:val="ro-RO"/>
              </w:rPr>
              <w:t>=9</w:t>
            </w:r>
          </w:p>
        </w:tc>
      </w:tr>
      <w:tr w:rsidR="00A240C6" w:rsidRPr="005F7EFA"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A346B2" w:rsidRDefault="00A240C6" w:rsidP="00733253">
            <w:pPr>
              <w:autoSpaceDE w:val="0"/>
              <w:autoSpaceDN w:val="0"/>
              <w:adjustRightInd w:val="0"/>
              <w:rPr>
                <w:lang w:val="ro-RO"/>
              </w:rPr>
            </w:pPr>
            <w:r w:rsidRPr="00A346B2">
              <w:rPr>
                <w:lang w:val="ro-RO"/>
              </w:rPr>
              <w:t>Impl</w:t>
            </w:r>
            <w:r>
              <w:rPr>
                <w:lang w:val="ro-RO"/>
              </w:rPr>
              <w:t>e</w:t>
            </w:r>
            <w:r w:rsidRPr="00A346B2">
              <w:rPr>
                <w:lang w:val="ro-RO"/>
              </w:rPr>
              <w:t>mentarea criteriilor de externare</w:t>
            </w:r>
          </w:p>
        </w:tc>
        <w:tc>
          <w:tcPr>
            <w:tcW w:w="5245"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0 – nu; 1- da; 9 – nu se cunoaște</w:t>
            </w:r>
          </w:p>
        </w:tc>
      </w:tr>
      <w:tr w:rsidR="00A240C6" w:rsidRPr="005F7EFA"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Prescrierea recomandărilor la externare</w:t>
            </w:r>
          </w:p>
        </w:tc>
        <w:tc>
          <w:tcPr>
            <w:tcW w:w="5245"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0 – nu; 1- da; 9 – nu se cunoaște</w:t>
            </w:r>
          </w:p>
        </w:tc>
      </w:tr>
      <w:tr w:rsidR="00A240C6" w:rsidRPr="00A346B2" w:rsidTr="00CD29C8">
        <w:tc>
          <w:tcPr>
            <w:tcW w:w="10173" w:type="dxa"/>
            <w:gridSpan w:val="3"/>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jc w:val="center"/>
              <w:rPr>
                <w:lang w:val="ro-RO"/>
              </w:rPr>
            </w:pPr>
            <w:r w:rsidRPr="00A346B2">
              <w:rPr>
                <w:lang w:val="ro-RO"/>
              </w:rPr>
              <w:t>DECESUL PACIENTULUI</w:t>
            </w:r>
          </w:p>
        </w:tc>
      </w:tr>
      <w:tr w:rsidR="00A240C6" w:rsidRPr="005F7EFA" w:rsidTr="00CD29C8">
        <w:tc>
          <w:tcPr>
            <w:tcW w:w="534" w:type="dxa"/>
            <w:tcBorders>
              <w:top w:val="single" w:sz="4" w:space="0" w:color="auto"/>
              <w:left w:val="single" w:sz="4" w:space="0" w:color="auto"/>
              <w:bottom w:val="single" w:sz="4" w:space="0" w:color="auto"/>
              <w:right w:val="single" w:sz="4" w:space="0" w:color="auto"/>
            </w:tcBorders>
          </w:tcPr>
          <w:p w:rsidR="00A240C6" w:rsidRPr="00A346B2" w:rsidRDefault="00A240C6" w:rsidP="005647A0">
            <w:pPr>
              <w:numPr>
                <w:ilvl w:val="0"/>
                <w:numId w:val="65"/>
              </w:numPr>
              <w:autoSpaceDE w:val="0"/>
              <w:autoSpaceDN w:val="0"/>
              <w:adjustRightInd w:val="0"/>
              <w:rPr>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240C6" w:rsidRPr="00A346B2" w:rsidRDefault="00A240C6">
            <w:pPr>
              <w:autoSpaceDE w:val="0"/>
              <w:autoSpaceDN w:val="0"/>
              <w:adjustRightInd w:val="0"/>
              <w:rPr>
                <w:lang w:val="ro-RO"/>
              </w:rPr>
            </w:pPr>
            <w:r w:rsidRPr="00A346B2">
              <w:rPr>
                <w:lang w:val="ro-RO"/>
              </w:rPr>
              <w:t>Decesul în spital</w:t>
            </w:r>
          </w:p>
        </w:tc>
        <w:tc>
          <w:tcPr>
            <w:tcW w:w="5245" w:type="dxa"/>
            <w:tcBorders>
              <w:top w:val="single" w:sz="4" w:space="0" w:color="auto"/>
              <w:left w:val="single" w:sz="4" w:space="0" w:color="auto"/>
              <w:bottom w:val="single" w:sz="4" w:space="0" w:color="auto"/>
              <w:right w:val="single" w:sz="4" w:space="0" w:color="auto"/>
            </w:tcBorders>
            <w:hideMark/>
          </w:tcPr>
          <w:p w:rsidR="00A240C6" w:rsidRPr="00A346B2" w:rsidRDefault="00A240C6" w:rsidP="00733253">
            <w:pPr>
              <w:autoSpaceDE w:val="0"/>
              <w:autoSpaceDN w:val="0"/>
              <w:adjustRightInd w:val="0"/>
              <w:rPr>
                <w:lang w:val="ro-RO"/>
              </w:rPr>
            </w:pPr>
            <w:r w:rsidRPr="00A346B2">
              <w:rPr>
                <w:lang w:val="ro-RO"/>
              </w:rPr>
              <w:t xml:space="preserve">0 – nu; 1- cauzat de complicații </w:t>
            </w:r>
            <w:r>
              <w:rPr>
                <w:lang w:val="ro-RO"/>
              </w:rPr>
              <w:t>ale peritonitei</w:t>
            </w:r>
            <w:r w:rsidRPr="00A346B2">
              <w:rPr>
                <w:lang w:val="ro-RO"/>
              </w:rPr>
              <w:t>; 2 – alte cauze; 9 – nu se cuno</w:t>
            </w:r>
            <w:r>
              <w:rPr>
                <w:lang w:val="ro-RO"/>
              </w:rPr>
              <w:t>sc</w:t>
            </w:r>
          </w:p>
        </w:tc>
      </w:tr>
    </w:tbl>
    <w:p w:rsidR="00ED382D" w:rsidRPr="00A346B2" w:rsidRDefault="00ED382D" w:rsidP="00ED382D">
      <w:pPr>
        <w:autoSpaceDE w:val="0"/>
        <w:autoSpaceDN w:val="0"/>
        <w:adjustRightInd w:val="0"/>
        <w:jc w:val="right"/>
        <w:rPr>
          <w:i/>
          <w:sz w:val="28"/>
          <w:szCs w:val="28"/>
          <w:lang w:val="en-US"/>
        </w:rPr>
      </w:pPr>
    </w:p>
    <w:p w:rsidR="00ED382D" w:rsidRPr="00A346B2" w:rsidRDefault="00ED382D" w:rsidP="00ED382D">
      <w:pPr>
        <w:autoSpaceDE w:val="0"/>
        <w:autoSpaceDN w:val="0"/>
        <w:adjustRightInd w:val="0"/>
        <w:jc w:val="right"/>
        <w:rPr>
          <w:i/>
          <w:sz w:val="28"/>
          <w:szCs w:val="28"/>
          <w:lang w:val="en-US"/>
        </w:rPr>
      </w:pPr>
    </w:p>
    <w:p w:rsidR="00ED382D" w:rsidRPr="00A346B2" w:rsidRDefault="00ED382D" w:rsidP="00ED382D">
      <w:pPr>
        <w:autoSpaceDE w:val="0"/>
        <w:autoSpaceDN w:val="0"/>
        <w:adjustRightInd w:val="0"/>
        <w:jc w:val="right"/>
        <w:rPr>
          <w:i/>
          <w:sz w:val="28"/>
          <w:szCs w:val="28"/>
          <w:lang w:val="en-US"/>
        </w:rPr>
      </w:pPr>
    </w:p>
    <w:p w:rsidR="00ED382D" w:rsidRDefault="00ED382D"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Default="00E32132" w:rsidP="00ED382D">
      <w:pPr>
        <w:autoSpaceDE w:val="0"/>
        <w:autoSpaceDN w:val="0"/>
        <w:adjustRightInd w:val="0"/>
        <w:jc w:val="right"/>
        <w:rPr>
          <w:i/>
          <w:sz w:val="28"/>
          <w:szCs w:val="28"/>
          <w:lang w:val="en-US"/>
        </w:rPr>
      </w:pPr>
    </w:p>
    <w:p w:rsidR="00E32132" w:rsidRPr="00A346B2" w:rsidRDefault="00E32132" w:rsidP="00ED382D">
      <w:pPr>
        <w:autoSpaceDE w:val="0"/>
        <w:autoSpaceDN w:val="0"/>
        <w:adjustRightInd w:val="0"/>
        <w:jc w:val="right"/>
        <w:rPr>
          <w:i/>
          <w:sz w:val="28"/>
          <w:szCs w:val="28"/>
          <w:lang w:val="en-US"/>
        </w:rPr>
      </w:pPr>
    </w:p>
    <w:p w:rsidR="00ED382D" w:rsidRPr="00A346B2" w:rsidRDefault="00ED382D" w:rsidP="00ED382D">
      <w:pPr>
        <w:autoSpaceDE w:val="0"/>
        <w:autoSpaceDN w:val="0"/>
        <w:adjustRightInd w:val="0"/>
        <w:jc w:val="right"/>
        <w:rPr>
          <w:i/>
          <w:sz w:val="28"/>
          <w:szCs w:val="28"/>
          <w:lang w:val="en-US"/>
        </w:rPr>
      </w:pPr>
    </w:p>
    <w:p w:rsidR="00C663BB" w:rsidRPr="00A346B2" w:rsidRDefault="00C663BB" w:rsidP="00ED382D">
      <w:pPr>
        <w:autoSpaceDE w:val="0"/>
        <w:autoSpaceDN w:val="0"/>
        <w:adjustRightInd w:val="0"/>
        <w:jc w:val="right"/>
        <w:rPr>
          <w:i/>
          <w:sz w:val="28"/>
          <w:szCs w:val="28"/>
          <w:lang w:val="en-US"/>
        </w:rPr>
      </w:pPr>
    </w:p>
    <w:p w:rsidR="00ED382D" w:rsidRPr="00A346B2" w:rsidRDefault="00ED382D" w:rsidP="00ED382D">
      <w:pPr>
        <w:autoSpaceDE w:val="0"/>
        <w:autoSpaceDN w:val="0"/>
        <w:adjustRightInd w:val="0"/>
        <w:jc w:val="right"/>
        <w:rPr>
          <w:i/>
          <w:sz w:val="28"/>
          <w:szCs w:val="28"/>
          <w:lang w:val="en-US"/>
        </w:rPr>
      </w:pPr>
      <w:r w:rsidRPr="00A346B2">
        <w:rPr>
          <w:i/>
          <w:sz w:val="28"/>
          <w:szCs w:val="28"/>
          <w:lang w:val="en-US"/>
        </w:rPr>
        <w:lastRenderedPageBreak/>
        <w:t>ANEXA 3</w:t>
      </w:r>
    </w:p>
    <w:p w:rsidR="00ED382D" w:rsidRPr="00A346B2" w:rsidRDefault="00ED382D" w:rsidP="00ED382D">
      <w:pPr>
        <w:autoSpaceDE w:val="0"/>
        <w:autoSpaceDN w:val="0"/>
        <w:adjustRightInd w:val="0"/>
        <w:rPr>
          <w:sz w:val="28"/>
          <w:szCs w:val="28"/>
          <w:lang w:val="ro-RO"/>
        </w:rPr>
      </w:pPr>
      <w:r w:rsidRPr="00A346B2">
        <w:rPr>
          <w:sz w:val="28"/>
          <w:szCs w:val="28"/>
          <w:lang w:val="en-US"/>
        </w:rPr>
        <w:t>Pentru aprecierea stării generale a copilului la internare și în dinamic</w:t>
      </w:r>
      <w:r w:rsidR="00733253">
        <w:rPr>
          <w:sz w:val="28"/>
          <w:szCs w:val="28"/>
          <w:lang w:val="en-US"/>
        </w:rPr>
        <w:t>ă</w:t>
      </w:r>
      <w:r w:rsidRPr="00A346B2">
        <w:rPr>
          <w:sz w:val="28"/>
          <w:szCs w:val="28"/>
          <w:lang w:val="en-US"/>
        </w:rPr>
        <w:t xml:space="preserve"> la copii se</w:t>
      </w:r>
      <w:r w:rsidR="00733253">
        <w:rPr>
          <w:sz w:val="28"/>
          <w:szCs w:val="28"/>
          <w:lang w:val="en-US"/>
        </w:rPr>
        <w:t xml:space="preserve"> utilizează următoarele scoruri</w:t>
      </w:r>
    </w:p>
    <w:p w:rsidR="00ED382D" w:rsidRPr="00A346B2" w:rsidRDefault="00ED382D" w:rsidP="00ED382D">
      <w:pPr>
        <w:widowControl w:val="0"/>
        <w:autoSpaceDE w:val="0"/>
        <w:autoSpaceDN w:val="0"/>
        <w:adjustRightInd w:val="0"/>
        <w:spacing w:before="68" w:line="250" w:lineRule="auto"/>
        <w:ind w:right="878"/>
        <w:jc w:val="center"/>
        <w:rPr>
          <w:b/>
          <w:bCs/>
          <w:lang w:val="ro-RO"/>
        </w:rPr>
      </w:pPr>
      <w:r w:rsidRPr="00A346B2">
        <w:rPr>
          <w:b/>
          <w:bCs/>
          <w:lang w:val="ro-RO"/>
        </w:rPr>
        <w:t>Scorul PRISM III</w:t>
      </w:r>
    </w:p>
    <w:p w:rsidR="00ED382D" w:rsidRPr="00A346B2" w:rsidRDefault="00ED382D" w:rsidP="00ED382D">
      <w:pPr>
        <w:widowControl w:val="0"/>
        <w:autoSpaceDE w:val="0"/>
        <w:autoSpaceDN w:val="0"/>
        <w:adjustRightInd w:val="0"/>
        <w:spacing w:before="68" w:line="250" w:lineRule="auto"/>
        <w:ind w:right="878"/>
        <w:jc w:val="center"/>
        <w:rPr>
          <w:b/>
          <w:bCs/>
          <w:lang w:val="ro-RO"/>
        </w:rPr>
      </w:pPr>
      <w:r w:rsidRPr="00A346B2">
        <w:rPr>
          <w:b/>
          <w:bCs/>
          <w:lang w:val="ro-RO"/>
        </w:rPr>
        <w:t>Riscul morta</w:t>
      </w:r>
      <w:r w:rsidR="00733253">
        <w:rPr>
          <w:b/>
          <w:bCs/>
          <w:lang w:val="ro-RO"/>
        </w:rPr>
        <w:t>li</w:t>
      </w:r>
      <w:r w:rsidRPr="00A346B2">
        <w:rPr>
          <w:b/>
          <w:bCs/>
          <w:lang w:val="ro-RO"/>
        </w:rPr>
        <w:t xml:space="preserve">tății în </w:t>
      </w:r>
      <w:r w:rsidRPr="009B45DC">
        <w:rPr>
          <w:b/>
          <w:bCs/>
          <w:lang w:val="ro-RO"/>
        </w:rPr>
        <w:t>p</w:t>
      </w:r>
      <w:r w:rsidR="00C52B74" w:rsidRPr="009B45DC">
        <w:rPr>
          <w:b/>
          <w:bCs/>
          <w:lang w:val="ro-RO"/>
        </w:rPr>
        <w:t>e</w:t>
      </w:r>
      <w:r w:rsidRPr="009B45DC">
        <w:rPr>
          <w:b/>
          <w:bCs/>
          <w:lang w:val="ro-RO"/>
        </w:rPr>
        <w:t>diatrie</w:t>
      </w:r>
    </w:p>
    <w:p w:rsidR="00ED382D" w:rsidRPr="00A346B2" w:rsidRDefault="00ED382D" w:rsidP="00ED382D">
      <w:pPr>
        <w:widowControl w:val="0"/>
        <w:autoSpaceDE w:val="0"/>
        <w:autoSpaceDN w:val="0"/>
        <w:adjustRightInd w:val="0"/>
        <w:spacing w:before="68" w:line="250" w:lineRule="auto"/>
        <w:ind w:right="878"/>
        <w:jc w:val="center"/>
        <w:rPr>
          <w:b/>
          <w:bCs/>
          <w:lang w:val="en-US"/>
        </w:rPr>
      </w:pPr>
      <w:r w:rsidRPr="00A346B2">
        <w:rPr>
          <w:b/>
          <w:bCs/>
          <w:lang w:val="ro-RO"/>
        </w:rPr>
        <w:t xml:space="preserve">Indicii </w:t>
      </w:r>
      <w:r w:rsidRPr="00A346B2">
        <w:rPr>
          <w:b/>
          <w:bCs/>
          <w:lang w:val="en-US"/>
        </w:rPr>
        <w:t xml:space="preserve">activității sistemului cardiovascular și </w:t>
      </w:r>
      <w:r w:rsidR="00733253">
        <w:rPr>
          <w:b/>
          <w:bCs/>
          <w:lang w:val="en-US"/>
        </w:rPr>
        <w:t xml:space="preserve">ai celui </w:t>
      </w:r>
      <w:r w:rsidRPr="00A346B2">
        <w:rPr>
          <w:b/>
          <w:bCs/>
          <w:lang w:val="en-US"/>
        </w:rPr>
        <w:t>nervos</w:t>
      </w:r>
    </w:p>
    <w:tbl>
      <w:tblPr>
        <w:tblStyle w:val="a4"/>
        <w:tblW w:w="10598" w:type="dxa"/>
        <w:tblLayout w:type="fixed"/>
        <w:tblLook w:val="04A0" w:firstRow="1" w:lastRow="0" w:firstColumn="1" w:lastColumn="0" w:noHBand="0" w:noVBand="1"/>
      </w:tblPr>
      <w:tblGrid>
        <w:gridCol w:w="1951"/>
        <w:gridCol w:w="3969"/>
        <w:gridCol w:w="2977"/>
        <w:gridCol w:w="1701"/>
      </w:tblGrid>
      <w:tr w:rsidR="00ED382D" w:rsidRPr="00A346B2" w:rsidTr="00857A19">
        <w:tc>
          <w:tcPr>
            <w:tcW w:w="1951" w:type="dxa"/>
          </w:tcPr>
          <w:p w:rsidR="00ED382D" w:rsidRPr="00A346B2" w:rsidRDefault="00ED382D" w:rsidP="00857A19">
            <w:pPr>
              <w:widowControl w:val="0"/>
              <w:tabs>
                <w:tab w:val="left" w:pos="1418"/>
              </w:tabs>
              <w:autoSpaceDE w:val="0"/>
              <w:autoSpaceDN w:val="0"/>
              <w:adjustRightInd w:val="0"/>
              <w:spacing w:before="68" w:line="250" w:lineRule="auto"/>
              <w:ind w:right="175"/>
              <w:jc w:val="center"/>
              <w:rPr>
                <w:b/>
                <w:bCs/>
              </w:rPr>
            </w:pPr>
            <w:r w:rsidRPr="00A346B2">
              <w:rPr>
                <w:b/>
                <w:bCs/>
              </w:rPr>
              <w:t xml:space="preserve">Indicatori </w:t>
            </w:r>
          </w:p>
        </w:tc>
        <w:tc>
          <w:tcPr>
            <w:tcW w:w="6946"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indicii</w:t>
            </w:r>
          </w:p>
        </w:tc>
        <w:tc>
          <w:tcPr>
            <w:tcW w:w="1701" w:type="dxa"/>
          </w:tcPr>
          <w:p w:rsidR="00ED382D" w:rsidRPr="00A346B2" w:rsidRDefault="00733253" w:rsidP="00FD4C0A">
            <w:pPr>
              <w:widowControl w:val="0"/>
              <w:autoSpaceDE w:val="0"/>
              <w:autoSpaceDN w:val="0"/>
              <w:adjustRightInd w:val="0"/>
              <w:spacing w:before="68" w:line="250" w:lineRule="auto"/>
              <w:ind w:right="33"/>
              <w:jc w:val="center"/>
              <w:rPr>
                <w:b/>
                <w:bCs/>
                <w:lang w:val="en-US"/>
              </w:rPr>
            </w:pPr>
            <w:r>
              <w:rPr>
                <w:b/>
                <w:bCs/>
                <w:lang w:val="en-US"/>
              </w:rPr>
              <w:t>punctaj</w:t>
            </w:r>
          </w:p>
        </w:tc>
      </w:tr>
      <w:tr w:rsidR="00ED382D" w:rsidRPr="00A346B2" w:rsidTr="00857A19">
        <w:tc>
          <w:tcPr>
            <w:tcW w:w="1951" w:type="dxa"/>
            <w:vMerge w:val="restart"/>
          </w:tcPr>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r w:rsidRPr="00A346B2">
              <w:rPr>
                <w:bCs/>
                <w:lang w:val="en-US"/>
              </w:rPr>
              <w:t xml:space="preserve">Presiune sistolică </w:t>
            </w:r>
            <w:r w:rsidR="009057C6">
              <w:rPr>
                <w:bCs/>
                <w:lang w:val="en-US"/>
              </w:rPr>
              <w:t>arterial</w:t>
            </w:r>
            <w:r w:rsidR="00857A19">
              <w:rPr>
                <w:bCs/>
                <w:lang w:val="en-US"/>
              </w:rPr>
              <w:t>ă</w:t>
            </w: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0-1 luni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 55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0-1 luni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40-55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0-1 luni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&lt;40</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7</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lună</w:t>
            </w:r>
            <w:r w:rsidR="00733253">
              <w:rPr>
                <w:bCs/>
                <w:lang w:val="en-US"/>
              </w:rPr>
              <w:t xml:space="preserve"> </w:t>
            </w:r>
            <w:r w:rsidRPr="00A346B2">
              <w:rPr>
                <w:bCs/>
                <w:lang w:val="en-US"/>
              </w:rPr>
              <w:t>- 1 an</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&gt;65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lună</w:t>
            </w:r>
            <w:r w:rsidR="00733253">
              <w:rPr>
                <w:bCs/>
                <w:lang w:val="en-US"/>
              </w:rPr>
              <w:t xml:space="preserve"> </w:t>
            </w:r>
            <w:r w:rsidRPr="00A346B2">
              <w:rPr>
                <w:bCs/>
                <w:lang w:val="en-US"/>
              </w:rPr>
              <w:t>- 1 an</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45-65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lună</w:t>
            </w:r>
            <w:r w:rsidR="00733253">
              <w:rPr>
                <w:bCs/>
                <w:lang w:val="en-US"/>
              </w:rPr>
              <w:t xml:space="preserve"> </w:t>
            </w:r>
            <w:r w:rsidRPr="00A346B2">
              <w:rPr>
                <w:bCs/>
                <w:lang w:val="en-US"/>
              </w:rPr>
              <w:t>- 1 an</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&lt;45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7</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an -</w:t>
            </w:r>
            <w:r w:rsidR="00733253">
              <w:rPr>
                <w:bCs/>
                <w:lang w:val="en-US"/>
              </w:rPr>
              <w:t xml:space="preserve"> </w:t>
            </w:r>
            <w:r w:rsidRPr="00A346B2">
              <w:rPr>
                <w:bCs/>
                <w:lang w:val="en-US"/>
              </w:rPr>
              <w:t>12 ani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&gt;75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an -</w:t>
            </w:r>
            <w:r w:rsidR="00733253">
              <w:rPr>
                <w:bCs/>
                <w:lang w:val="en-US"/>
              </w:rPr>
              <w:t xml:space="preserve"> </w:t>
            </w:r>
            <w:r w:rsidRPr="00A346B2">
              <w:rPr>
                <w:bCs/>
                <w:lang w:val="en-US"/>
              </w:rPr>
              <w:t>12 ani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55-75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an -</w:t>
            </w:r>
            <w:r w:rsidR="00733253">
              <w:rPr>
                <w:bCs/>
                <w:lang w:val="en-US"/>
              </w:rPr>
              <w:t xml:space="preserve"> </w:t>
            </w:r>
            <w:r w:rsidRPr="00A346B2">
              <w:rPr>
                <w:bCs/>
                <w:lang w:val="en-US"/>
              </w:rPr>
              <w:t>12 ani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&lt;55</w:t>
            </w:r>
            <w:r w:rsidR="00733253">
              <w:rPr>
                <w:bCs/>
                <w:lang w:val="en-US"/>
              </w:rPr>
              <w:t xml:space="preserve"> </w:t>
            </w:r>
            <w:r w:rsidRPr="00A346B2">
              <w:rPr>
                <w:bCs/>
                <w:lang w:val="en-US"/>
              </w:rPr>
              <w:t>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7</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mai mare de 12 ani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&gt;85 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mai mare de 12 ani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65-85 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857A19">
            <w:pPr>
              <w:widowControl w:val="0"/>
              <w:autoSpaceDE w:val="0"/>
              <w:autoSpaceDN w:val="0"/>
              <w:adjustRightInd w:val="0"/>
              <w:spacing w:before="68" w:line="250" w:lineRule="auto"/>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mai mare de 12 ani</w:t>
            </w:r>
          </w:p>
        </w:tc>
        <w:tc>
          <w:tcPr>
            <w:tcW w:w="2977"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&lt;65 mmHg</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7</w:t>
            </w:r>
          </w:p>
        </w:tc>
      </w:tr>
      <w:tr w:rsidR="00ED382D" w:rsidRPr="00A346B2" w:rsidTr="00857A19">
        <w:tc>
          <w:tcPr>
            <w:tcW w:w="1951" w:type="dxa"/>
            <w:vMerge w:val="restart"/>
          </w:tcPr>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p>
          <w:p w:rsidR="00ED382D" w:rsidRPr="00A346B2" w:rsidRDefault="00ED382D" w:rsidP="00857A19">
            <w:pPr>
              <w:widowControl w:val="0"/>
              <w:autoSpaceDE w:val="0"/>
              <w:autoSpaceDN w:val="0"/>
              <w:adjustRightInd w:val="0"/>
              <w:spacing w:before="68" w:line="250" w:lineRule="auto"/>
              <w:jc w:val="center"/>
              <w:rPr>
                <w:bCs/>
                <w:lang w:val="en-US"/>
              </w:rPr>
            </w:pPr>
            <w:r w:rsidRPr="00A346B2">
              <w:rPr>
                <w:bCs/>
                <w:lang w:val="en-US"/>
              </w:rPr>
              <w:t>Frecvența cardiacă</w:t>
            </w: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0-1 luni</w:t>
            </w:r>
          </w:p>
        </w:tc>
        <w:tc>
          <w:tcPr>
            <w:tcW w:w="2977" w:type="dxa"/>
          </w:tcPr>
          <w:p w:rsidR="00ED382D" w:rsidRPr="00A346B2" w:rsidRDefault="00ED382D" w:rsidP="00857A19">
            <w:pPr>
              <w:widowControl w:val="0"/>
              <w:autoSpaceDE w:val="0"/>
              <w:autoSpaceDN w:val="0"/>
              <w:adjustRightInd w:val="0"/>
              <w:spacing w:before="68" w:line="250" w:lineRule="auto"/>
              <w:ind w:right="-108"/>
              <w:jc w:val="center"/>
              <w:rPr>
                <w:bCs/>
                <w:lang w:val="en-US"/>
              </w:rPr>
            </w:pPr>
            <w:r w:rsidRPr="00A346B2">
              <w:rPr>
                <w:bCs/>
                <w:lang w:val="en-US"/>
              </w:rPr>
              <w:t>&lt;215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0-1 luni</w:t>
            </w:r>
          </w:p>
        </w:tc>
        <w:tc>
          <w:tcPr>
            <w:tcW w:w="2977" w:type="dxa"/>
          </w:tcPr>
          <w:p w:rsidR="00ED382D" w:rsidRPr="00A346B2" w:rsidRDefault="00ED382D" w:rsidP="00857A19">
            <w:pPr>
              <w:widowControl w:val="0"/>
              <w:autoSpaceDE w:val="0"/>
              <w:autoSpaceDN w:val="0"/>
              <w:adjustRightInd w:val="0"/>
              <w:spacing w:before="68" w:line="250" w:lineRule="auto"/>
              <w:ind w:right="34"/>
              <w:jc w:val="center"/>
              <w:rPr>
                <w:bCs/>
                <w:lang w:val="en-US"/>
              </w:rPr>
            </w:pPr>
            <w:r w:rsidRPr="00A346B2">
              <w:rPr>
                <w:bCs/>
                <w:lang w:val="en-US"/>
              </w:rPr>
              <w:t>215-225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0-1 luni</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&gt;225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4</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lună- 1 an</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&lt;215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lună- 1 an</w:t>
            </w:r>
          </w:p>
        </w:tc>
        <w:tc>
          <w:tcPr>
            <w:tcW w:w="2977" w:type="dxa"/>
          </w:tcPr>
          <w:p w:rsidR="00ED382D" w:rsidRPr="00A346B2" w:rsidRDefault="00ED382D" w:rsidP="00857A19">
            <w:pPr>
              <w:widowControl w:val="0"/>
              <w:autoSpaceDE w:val="0"/>
              <w:autoSpaceDN w:val="0"/>
              <w:adjustRightInd w:val="0"/>
              <w:spacing w:before="68" w:line="250" w:lineRule="auto"/>
              <w:ind w:right="176"/>
              <w:jc w:val="center"/>
              <w:rPr>
                <w:bCs/>
                <w:lang w:val="en-US"/>
              </w:rPr>
            </w:pPr>
            <w:r w:rsidRPr="00A346B2">
              <w:rPr>
                <w:bCs/>
                <w:lang w:val="en-US"/>
              </w:rPr>
              <w:t>215-225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lună- 1 an</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&gt;225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4</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an -12 ani</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&lt;185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an -12 ani</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185-205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1 an -12 ani</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&gt;205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4</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mai mare de 12 ani</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&lt;145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mai mare de 12 ani</w:t>
            </w:r>
          </w:p>
        </w:tc>
        <w:tc>
          <w:tcPr>
            <w:tcW w:w="2977" w:type="dxa"/>
          </w:tcPr>
          <w:p w:rsidR="00ED382D" w:rsidRPr="00A346B2" w:rsidRDefault="00ED382D" w:rsidP="00857A19">
            <w:pPr>
              <w:widowControl w:val="0"/>
              <w:tabs>
                <w:tab w:val="left" w:pos="2444"/>
              </w:tabs>
              <w:autoSpaceDE w:val="0"/>
              <w:autoSpaceDN w:val="0"/>
              <w:adjustRightInd w:val="0"/>
              <w:spacing w:before="68" w:line="250" w:lineRule="auto"/>
              <w:ind w:right="176"/>
              <w:jc w:val="center"/>
              <w:rPr>
                <w:bCs/>
                <w:lang w:val="en-US"/>
              </w:rPr>
            </w:pPr>
            <w:r w:rsidRPr="00A346B2">
              <w:rPr>
                <w:bCs/>
                <w:lang w:val="en-US"/>
              </w:rPr>
              <w:t>145-155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3969" w:type="dxa"/>
          </w:tcPr>
          <w:p w:rsidR="00ED382D" w:rsidRPr="00A346B2" w:rsidRDefault="00ED382D" w:rsidP="00FD4C0A">
            <w:pPr>
              <w:widowControl w:val="0"/>
              <w:autoSpaceDE w:val="0"/>
              <w:autoSpaceDN w:val="0"/>
              <w:adjustRightInd w:val="0"/>
              <w:spacing w:before="68" w:line="250" w:lineRule="auto"/>
              <w:ind w:right="317"/>
              <w:jc w:val="center"/>
              <w:rPr>
                <w:bCs/>
                <w:lang w:val="en-US"/>
              </w:rPr>
            </w:pPr>
            <w:r w:rsidRPr="00A346B2">
              <w:rPr>
                <w:bCs/>
                <w:lang w:val="en-US"/>
              </w:rPr>
              <w:t>mai mare de 12 ani</w:t>
            </w:r>
          </w:p>
        </w:tc>
        <w:tc>
          <w:tcPr>
            <w:tcW w:w="2977" w:type="dxa"/>
          </w:tcPr>
          <w:p w:rsidR="00ED382D" w:rsidRPr="00A346B2" w:rsidRDefault="00ED382D" w:rsidP="00857A19">
            <w:pPr>
              <w:widowControl w:val="0"/>
              <w:autoSpaceDE w:val="0"/>
              <w:autoSpaceDN w:val="0"/>
              <w:adjustRightInd w:val="0"/>
              <w:spacing w:before="68" w:line="250" w:lineRule="auto"/>
              <w:ind w:right="317"/>
              <w:jc w:val="center"/>
              <w:rPr>
                <w:bCs/>
                <w:lang w:val="en-US"/>
              </w:rPr>
            </w:pPr>
            <w:r w:rsidRPr="00A346B2">
              <w:rPr>
                <w:bCs/>
                <w:lang w:val="en-US"/>
              </w:rPr>
              <w:t>&gt;155 bătăi pe minut</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4</w:t>
            </w:r>
          </w:p>
        </w:tc>
      </w:tr>
      <w:tr w:rsidR="00ED382D" w:rsidRPr="00A346B2" w:rsidTr="00857A19">
        <w:tc>
          <w:tcPr>
            <w:tcW w:w="1951" w:type="dxa"/>
            <w:vMerge w:val="restart"/>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xml:space="preserve"> </w:t>
            </w:r>
          </w:p>
          <w:p w:rsidR="00ED382D" w:rsidRPr="00A346B2" w:rsidRDefault="00ED382D" w:rsidP="00733253">
            <w:pPr>
              <w:widowControl w:val="0"/>
              <w:autoSpaceDE w:val="0"/>
              <w:autoSpaceDN w:val="0"/>
              <w:adjustRightInd w:val="0"/>
              <w:spacing w:before="68" w:line="250" w:lineRule="auto"/>
              <w:ind w:right="878"/>
              <w:jc w:val="center"/>
              <w:rPr>
                <w:bCs/>
                <w:lang w:val="en-US"/>
              </w:rPr>
            </w:pPr>
            <w:r w:rsidRPr="00A346B2">
              <w:rPr>
                <w:bCs/>
                <w:lang w:val="en-US"/>
              </w:rPr>
              <w:t>Temperatur</w:t>
            </w:r>
            <w:r w:rsidR="00733253">
              <w:rPr>
                <w:bCs/>
                <w:lang w:val="en-US"/>
              </w:rPr>
              <w:t>a</w:t>
            </w:r>
            <w:r w:rsidRPr="00A346B2">
              <w:rPr>
                <w:bCs/>
                <w:lang w:val="en-US"/>
              </w:rPr>
              <w:t xml:space="preserve"> </w:t>
            </w:r>
          </w:p>
        </w:tc>
        <w:tc>
          <w:tcPr>
            <w:tcW w:w="6946"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xml:space="preserve">         &lt;33</w:t>
            </w:r>
            <w:r w:rsidRPr="00A346B2">
              <w:rPr>
                <w:bCs/>
                <w:vertAlign w:val="superscript"/>
                <w:lang w:val="en-US"/>
              </w:rPr>
              <w:t>o</w:t>
            </w:r>
            <w:r w:rsidRPr="00A346B2">
              <w:rPr>
                <w:bCs/>
                <w:lang w:val="en-US"/>
              </w:rPr>
              <w:t>C</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6946" w:type="dxa"/>
            <w:gridSpan w:val="2"/>
          </w:tcPr>
          <w:p w:rsidR="00ED382D" w:rsidRPr="00A346B2" w:rsidRDefault="00ED382D" w:rsidP="00FD4C0A">
            <w:pPr>
              <w:jc w:val="center"/>
            </w:pPr>
            <w:r w:rsidRPr="00A346B2">
              <w:t>33-40</w:t>
            </w:r>
            <w:r w:rsidRPr="00A346B2">
              <w:rPr>
                <w:vertAlign w:val="superscript"/>
              </w:rPr>
              <w:t>o</w:t>
            </w:r>
            <w:r w:rsidRPr="00A346B2">
              <w:t>C</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6946"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xml:space="preserve">          &gt;40</w:t>
            </w:r>
            <w:r w:rsidRPr="00A346B2">
              <w:rPr>
                <w:bCs/>
                <w:vertAlign w:val="superscript"/>
                <w:lang w:val="en-US"/>
              </w:rPr>
              <w:t>o</w:t>
            </w:r>
            <w:r w:rsidRPr="00A346B2">
              <w:rPr>
                <w:bCs/>
                <w:lang w:val="en-US"/>
              </w:rPr>
              <w:t>C</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857A19">
        <w:tc>
          <w:tcPr>
            <w:tcW w:w="1951" w:type="dxa"/>
            <w:vMerge w:val="restart"/>
          </w:tcPr>
          <w:p w:rsidR="00ED382D" w:rsidRPr="00A346B2" w:rsidRDefault="00ED382D" w:rsidP="00733253">
            <w:pPr>
              <w:widowControl w:val="0"/>
              <w:autoSpaceDE w:val="0"/>
              <w:autoSpaceDN w:val="0"/>
              <w:adjustRightInd w:val="0"/>
              <w:spacing w:before="68" w:line="250" w:lineRule="auto"/>
              <w:ind w:right="878"/>
              <w:jc w:val="center"/>
              <w:rPr>
                <w:bCs/>
                <w:lang w:val="en-US"/>
              </w:rPr>
            </w:pPr>
            <w:r w:rsidRPr="00A346B2">
              <w:rPr>
                <w:bCs/>
                <w:lang w:val="en-US"/>
              </w:rPr>
              <w:t>Nivelul conști</w:t>
            </w:r>
            <w:r w:rsidR="00733253">
              <w:rPr>
                <w:bCs/>
                <w:lang w:val="en-US"/>
              </w:rPr>
              <w:t>i</w:t>
            </w:r>
            <w:r w:rsidRPr="00A346B2">
              <w:rPr>
                <w:bCs/>
                <w:lang w:val="en-US"/>
              </w:rPr>
              <w:t>nței</w:t>
            </w:r>
          </w:p>
        </w:tc>
        <w:tc>
          <w:tcPr>
            <w:tcW w:w="6946"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Scorul Glasgow ≥ 8</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6946"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Scorul Glasgow &lt; 8</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5</w:t>
            </w:r>
          </w:p>
        </w:tc>
      </w:tr>
      <w:tr w:rsidR="00ED382D" w:rsidRPr="00A346B2" w:rsidTr="00857A19">
        <w:tc>
          <w:tcPr>
            <w:tcW w:w="1951" w:type="dxa"/>
            <w:vMerge w:val="restart"/>
          </w:tcPr>
          <w:p w:rsidR="00ED382D" w:rsidRPr="00A346B2" w:rsidRDefault="00ED382D" w:rsidP="00FD4C0A">
            <w:pPr>
              <w:widowControl w:val="0"/>
              <w:autoSpaceDE w:val="0"/>
              <w:autoSpaceDN w:val="0"/>
              <w:adjustRightInd w:val="0"/>
              <w:spacing w:before="68" w:line="250" w:lineRule="auto"/>
              <w:ind w:right="878"/>
              <w:jc w:val="center"/>
              <w:rPr>
                <w:bCs/>
                <w:lang w:val="en-US"/>
              </w:rPr>
            </w:pPr>
          </w:p>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Reacția pupilelor</w:t>
            </w:r>
          </w:p>
        </w:tc>
        <w:tc>
          <w:tcPr>
            <w:tcW w:w="6946" w:type="dxa"/>
            <w:gridSpan w:val="2"/>
          </w:tcPr>
          <w:p w:rsidR="00ED382D" w:rsidRPr="00A346B2" w:rsidRDefault="00ED382D" w:rsidP="00733253">
            <w:pPr>
              <w:widowControl w:val="0"/>
              <w:autoSpaceDE w:val="0"/>
              <w:autoSpaceDN w:val="0"/>
              <w:adjustRightInd w:val="0"/>
              <w:spacing w:before="68" w:line="250" w:lineRule="auto"/>
              <w:ind w:right="878"/>
              <w:jc w:val="center"/>
              <w:rPr>
                <w:bCs/>
                <w:lang w:val="en-US"/>
              </w:rPr>
            </w:pPr>
            <w:r w:rsidRPr="00A346B2">
              <w:rPr>
                <w:bCs/>
                <w:lang w:val="en-US"/>
              </w:rPr>
              <w:t>Reacția pu</w:t>
            </w:r>
            <w:r w:rsidR="00733253">
              <w:rPr>
                <w:bCs/>
                <w:lang w:val="en-US"/>
              </w:rPr>
              <w:t>pilelor</w:t>
            </w:r>
            <w:r w:rsidRPr="00A346B2">
              <w:rPr>
                <w:bCs/>
                <w:lang w:val="en-US"/>
              </w:rPr>
              <w:t xml:space="preserve"> bilateral</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6946" w:type="dxa"/>
            <w:gridSpan w:val="2"/>
          </w:tcPr>
          <w:p w:rsidR="00ED382D" w:rsidRPr="00A346B2" w:rsidRDefault="00ED382D" w:rsidP="00857A19">
            <w:pPr>
              <w:widowControl w:val="0"/>
              <w:tabs>
                <w:tab w:val="left" w:pos="4854"/>
              </w:tabs>
              <w:autoSpaceDE w:val="0"/>
              <w:autoSpaceDN w:val="0"/>
              <w:adjustRightInd w:val="0"/>
              <w:spacing w:before="68" w:line="250" w:lineRule="auto"/>
              <w:ind w:right="176"/>
              <w:jc w:val="center"/>
              <w:rPr>
                <w:bCs/>
                <w:lang w:val="en-US"/>
              </w:rPr>
            </w:pPr>
            <w:r w:rsidRPr="00A346B2">
              <w:rPr>
                <w:bCs/>
                <w:lang w:val="en-US"/>
              </w:rPr>
              <w:t>Reacția unilateral (contr</w:t>
            </w:r>
            <w:r w:rsidR="00733253">
              <w:rPr>
                <w:bCs/>
                <w:lang w:val="en-US"/>
              </w:rPr>
              <w:t>o</w:t>
            </w:r>
            <w:r w:rsidRPr="00A346B2">
              <w:rPr>
                <w:bCs/>
                <w:lang w:val="en-US"/>
              </w:rPr>
              <w:t>lateral fixat și &gt; 3mm)</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878"/>
              <w:jc w:val="center"/>
              <w:rPr>
                <w:bCs/>
                <w:lang w:val="en-US"/>
              </w:rPr>
            </w:pPr>
            <w:r w:rsidRPr="00A346B2">
              <w:rPr>
                <w:bCs/>
                <w:lang w:val="en-US"/>
              </w:rPr>
              <w:t>7</w:t>
            </w:r>
          </w:p>
        </w:tc>
      </w:tr>
      <w:tr w:rsidR="00ED382D" w:rsidRPr="00A346B2" w:rsidTr="00857A19">
        <w:tc>
          <w:tcPr>
            <w:tcW w:w="1951" w:type="dxa"/>
            <w:vMerge/>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6946"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Fixarea bilateral și bilateral &gt; 3mm</w:t>
            </w:r>
          </w:p>
        </w:tc>
        <w:tc>
          <w:tcPr>
            <w:tcW w:w="1701" w:type="dxa"/>
          </w:tcPr>
          <w:p w:rsidR="00ED382D" w:rsidRPr="00A346B2" w:rsidRDefault="00ED382D" w:rsidP="00FD4C0A">
            <w:pPr>
              <w:widowControl w:val="0"/>
              <w:tabs>
                <w:tab w:val="left" w:pos="543"/>
              </w:tabs>
              <w:autoSpaceDE w:val="0"/>
              <w:autoSpaceDN w:val="0"/>
              <w:adjustRightInd w:val="0"/>
              <w:spacing w:before="68" w:line="250" w:lineRule="auto"/>
              <w:ind w:right="175"/>
              <w:jc w:val="center"/>
              <w:rPr>
                <w:bCs/>
                <w:lang w:val="en-US"/>
              </w:rPr>
            </w:pPr>
            <w:r w:rsidRPr="00A346B2">
              <w:rPr>
                <w:bCs/>
                <w:lang w:val="en-US"/>
              </w:rPr>
              <w:t>11</w:t>
            </w:r>
          </w:p>
        </w:tc>
      </w:tr>
    </w:tbl>
    <w:p w:rsidR="00ED382D" w:rsidRPr="00A346B2" w:rsidRDefault="00ED382D" w:rsidP="00ED382D">
      <w:pPr>
        <w:widowControl w:val="0"/>
        <w:autoSpaceDE w:val="0"/>
        <w:autoSpaceDN w:val="0"/>
        <w:adjustRightInd w:val="0"/>
        <w:spacing w:before="68" w:line="250" w:lineRule="auto"/>
        <w:ind w:right="878"/>
        <w:jc w:val="center"/>
        <w:rPr>
          <w:b/>
          <w:bCs/>
          <w:lang w:val="en-US"/>
        </w:rPr>
      </w:pPr>
    </w:p>
    <w:p w:rsidR="00ED382D" w:rsidRPr="00A346B2" w:rsidRDefault="00ED382D" w:rsidP="00ED382D">
      <w:pPr>
        <w:widowControl w:val="0"/>
        <w:autoSpaceDE w:val="0"/>
        <w:autoSpaceDN w:val="0"/>
        <w:adjustRightInd w:val="0"/>
        <w:spacing w:before="68" w:line="250" w:lineRule="auto"/>
        <w:ind w:right="878"/>
        <w:jc w:val="center"/>
        <w:rPr>
          <w:b/>
          <w:bCs/>
          <w:lang w:val="en-US"/>
        </w:rPr>
      </w:pPr>
      <w:r w:rsidRPr="00A346B2">
        <w:rPr>
          <w:b/>
          <w:bCs/>
          <w:lang w:val="en-US"/>
        </w:rPr>
        <w:t>Satrea acido-bazică / gaze sangvine</w:t>
      </w:r>
    </w:p>
    <w:tbl>
      <w:tblPr>
        <w:tblStyle w:val="a4"/>
        <w:tblW w:w="0" w:type="auto"/>
        <w:tblLook w:val="04A0" w:firstRow="1" w:lastRow="0" w:firstColumn="1" w:lastColumn="0" w:noHBand="0" w:noVBand="1"/>
      </w:tblPr>
      <w:tblGrid>
        <w:gridCol w:w="3274"/>
        <w:gridCol w:w="5312"/>
        <w:gridCol w:w="1230"/>
      </w:tblGrid>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rPr>
            </w:pPr>
            <w:r w:rsidRPr="00A346B2">
              <w:rPr>
                <w:b/>
                <w:bCs/>
              </w:rPr>
              <w:lastRenderedPageBreak/>
              <w:t xml:space="preserve">Indicatori </w:t>
            </w:r>
          </w:p>
        </w:tc>
        <w:tc>
          <w:tcPr>
            <w:tcW w:w="5332" w:type="dxa"/>
          </w:tcPr>
          <w:p w:rsidR="00ED382D" w:rsidRPr="00A346B2" w:rsidRDefault="00733253" w:rsidP="00FD4C0A">
            <w:pPr>
              <w:widowControl w:val="0"/>
              <w:autoSpaceDE w:val="0"/>
              <w:autoSpaceDN w:val="0"/>
              <w:adjustRightInd w:val="0"/>
              <w:spacing w:before="68" w:line="250" w:lineRule="auto"/>
              <w:ind w:right="878"/>
              <w:jc w:val="center"/>
              <w:rPr>
                <w:b/>
                <w:bCs/>
                <w:lang w:val="en-US"/>
              </w:rPr>
            </w:pPr>
            <w:r w:rsidRPr="00A346B2">
              <w:rPr>
                <w:b/>
                <w:bCs/>
                <w:lang w:val="en-US"/>
              </w:rPr>
              <w:t>Indicii</w:t>
            </w:r>
          </w:p>
        </w:tc>
        <w:tc>
          <w:tcPr>
            <w:tcW w:w="1230" w:type="dxa"/>
          </w:tcPr>
          <w:p w:rsidR="00ED382D" w:rsidRPr="00A346B2" w:rsidRDefault="00733253" w:rsidP="00FD4C0A">
            <w:pPr>
              <w:widowControl w:val="0"/>
              <w:autoSpaceDE w:val="0"/>
              <w:autoSpaceDN w:val="0"/>
              <w:adjustRightInd w:val="0"/>
              <w:spacing w:before="68" w:line="250" w:lineRule="auto"/>
              <w:ind w:right="33"/>
              <w:jc w:val="center"/>
              <w:rPr>
                <w:b/>
                <w:bCs/>
                <w:lang w:val="en-US"/>
              </w:rPr>
            </w:pPr>
            <w:r>
              <w:rPr>
                <w:b/>
                <w:bCs/>
                <w:lang w:val="en-US"/>
              </w:rPr>
              <w:t xml:space="preserve">Punctaj </w:t>
            </w:r>
          </w:p>
        </w:tc>
      </w:tr>
      <w:tr w:rsidR="00ED382D" w:rsidRPr="00A346B2" w:rsidTr="00FD4C0A">
        <w:tc>
          <w:tcPr>
            <w:tcW w:w="3281" w:type="dxa"/>
          </w:tcPr>
          <w:p w:rsidR="00ED382D" w:rsidRPr="00A346B2" w:rsidRDefault="009057C6" w:rsidP="00FD4C0A">
            <w:pPr>
              <w:widowControl w:val="0"/>
              <w:autoSpaceDE w:val="0"/>
              <w:autoSpaceDN w:val="0"/>
              <w:adjustRightInd w:val="0"/>
              <w:spacing w:before="68" w:line="250" w:lineRule="auto"/>
              <w:ind w:right="878"/>
              <w:jc w:val="center"/>
              <w:rPr>
                <w:b/>
                <w:bCs/>
                <w:lang w:val="en-US"/>
              </w:rPr>
            </w:pPr>
            <w:r w:rsidRPr="00A346B2">
              <w:rPr>
                <w:b/>
                <w:bCs/>
                <w:lang w:val="en-US"/>
              </w:rPr>
              <w:t>A</w:t>
            </w:r>
            <w:r w:rsidR="00ED382D" w:rsidRPr="00A346B2">
              <w:rPr>
                <w:b/>
                <w:bCs/>
                <w:lang w:val="en-US"/>
              </w:rPr>
              <w:t>cidoza</w:t>
            </w: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pH &gt; 7,28 și CO</w:t>
            </w:r>
            <w:r w:rsidRPr="00A346B2">
              <w:rPr>
                <w:bCs/>
                <w:vertAlign w:val="subscript"/>
                <w:lang w:val="en-US"/>
              </w:rPr>
              <w:t>2</w:t>
            </w:r>
            <w:r w:rsidRPr="00A346B2">
              <w:rPr>
                <w:bCs/>
                <w:lang w:val="en-US"/>
              </w:rPr>
              <w:t xml:space="preserve"> totală ≥ 17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pH = 7,07,28 sau CO</w:t>
            </w:r>
            <w:r w:rsidRPr="00A346B2">
              <w:rPr>
                <w:bCs/>
                <w:vertAlign w:val="subscript"/>
                <w:lang w:val="en-US"/>
              </w:rPr>
              <w:t>2</w:t>
            </w:r>
            <w:r w:rsidRPr="00A346B2">
              <w:rPr>
                <w:bCs/>
                <w:lang w:val="en-US"/>
              </w:rPr>
              <w:t xml:space="preserve"> totală 5-16,9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pH &lt; 7,0 sau CO</w:t>
            </w:r>
            <w:r w:rsidRPr="00A346B2">
              <w:rPr>
                <w:bCs/>
                <w:vertAlign w:val="subscript"/>
                <w:lang w:val="en-US"/>
              </w:rPr>
              <w:t>2</w:t>
            </w:r>
            <w:r w:rsidRPr="00A346B2">
              <w:rPr>
                <w:bCs/>
                <w:lang w:val="en-US"/>
              </w:rPr>
              <w:t xml:space="preserve"> totală &lt; 5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6</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pH</w:t>
            </w: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&lt;7,48</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7,48 – 7,55</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&gt;7,55</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pCO</w:t>
            </w:r>
            <w:r w:rsidRPr="00A346B2">
              <w:rPr>
                <w:b/>
                <w:bCs/>
                <w:vertAlign w:val="subscript"/>
                <w:lang w:val="en-US"/>
              </w:rPr>
              <w:t>2</w:t>
            </w: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&lt;50 mmHg</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50-75 mmHg</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1</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&gt;75 mmHg</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CO</w:t>
            </w:r>
            <w:r w:rsidRPr="00A346B2">
              <w:rPr>
                <w:b/>
                <w:bCs/>
                <w:vertAlign w:val="subscript"/>
                <w:lang w:val="en-US"/>
              </w:rPr>
              <w:t>2</w:t>
            </w:r>
            <w:r w:rsidRPr="00A346B2">
              <w:rPr>
                <w:b/>
                <w:bCs/>
                <w:lang w:val="en-US"/>
              </w:rPr>
              <w:t xml:space="preserve"> totală</w:t>
            </w: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34</w:t>
            </w:r>
            <w:r w:rsidR="00733253">
              <w:rPr>
                <w:bCs/>
                <w:lang w:val="en-US"/>
              </w:rPr>
              <w:t xml:space="preserve"> </w:t>
            </w:r>
            <w:r w:rsidRPr="00A346B2">
              <w:rPr>
                <w:bCs/>
                <w:lang w:val="en-US"/>
              </w:rPr>
              <w:t>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&gt;34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4</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vertAlign w:val="subscript"/>
                <w:lang w:val="en-US"/>
              </w:rPr>
            </w:pPr>
            <w:r w:rsidRPr="00A346B2">
              <w:rPr>
                <w:b/>
                <w:bCs/>
                <w:lang w:val="en-US"/>
              </w:rPr>
              <w:t>PaO</w:t>
            </w:r>
            <w:r w:rsidRPr="00A346B2">
              <w:rPr>
                <w:b/>
                <w:bCs/>
                <w:vertAlign w:val="subscript"/>
                <w:lang w:val="en-US"/>
              </w:rPr>
              <w:t>2</w:t>
            </w: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50 mmHg</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42,0 – 49,9 mmHg</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FD4C0A">
        <w:tc>
          <w:tcPr>
            <w:tcW w:w="328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33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&lt;42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6</w:t>
            </w:r>
          </w:p>
        </w:tc>
      </w:tr>
    </w:tbl>
    <w:p w:rsidR="00ED382D" w:rsidRPr="00A346B2" w:rsidRDefault="00ED382D" w:rsidP="00ED382D">
      <w:pPr>
        <w:widowControl w:val="0"/>
        <w:autoSpaceDE w:val="0"/>
        <w:autoSpaceDN w:val="0"/>
        <w:adjustRightInd w:val="0"/>
        <w:spacing w:before="68" w:line="250" w:lineRule="auto"/>
        <w:ind w:right="878"/>
        <w:rPr>
          <w:bCs/>
          <w:vertAlign w:val="subscript"/>
          <w:lang w:val="en-US"/>
        </w:rPr>
      </w:pPr>
      <w:r w:rsidRPr="00A346B2">
        <w:rPr>
          <w:b/>
          <w:bCs/>
          <w:lang w:val="en-US"/>
        </w:rPr>
        <w:t xml:space="preserve">NB </w:t>
      </w:r>
      <w:r w:rsidRPr="00A346B2">
        <w:rPr>
          <w:bCs/>
          <w:lang w:val="en-US"/>
        </w:rPr>
        <w:t>PaO</w:t>
      </w:r>
      <w:r w:rsidRPr="00A346B2">
        <w:rPr>
          <w:bCs/>
          <w:vertAlign w:val="subscript"/>
          <w:lang w:val="en-US"/>
        </w:rPr>
        <w:t xml:space="preserve">2 </w:t>
      </w:r>
      <w:r w:rsidRPr="00A346B2">
        <w:rPr>
          <w:bCs/>
          <w:lang w:val="en-US"/>
        </w:rPr>
        <w:t>– în s</w:t>
      </w:r>
      <w:r w:rsidR="00733253">
        <w:rPr>
          <w:bCs/>
          <w:lang w:val="en-US"/>
        </w:rPr>
        <w:t>â</w:t>
      </w:r>
      <w:r w:rsidRPr="00A346B2">
        <w:rPr>
          <w:bCs/>
          <w:lang w:val="en-US"/>
        </w:rPr>
        <w:t>nge</w:t>
      </w:r>
      <w:r w:rsidR="00733253">
        <w:rPr>
          <w:bCs/>
          <w:lang w:val="en-US"/>
        </w:rPr>
        <w:t xml:space="preserve">le </w:t>
      </w:r>
      <w:r w:rsidRPr="00A346B2">
        <w:rPr>
          <w:bCs/>
          <w:lang w:val="en-US"/>
        </w:rPr>
        <w:t xml:space="preserve"> arterial; PCO</w:t>
      </w:r>
      <w:r w:rsidRPr="00A346B2">
        <w:rPr>
          <w:bCs/>
          <w:vertAlign w:val="subscript"/>
          <w:lang w:val="en-US"/>
        </w:rPr>
        <w:t xml:space="preserve">2 – </w:t>
      </w:r>
      <w:r w:rsidR="00733253">
        <w:rPr>
          <w:bCs/>
          <w:lang w:val="en-US"/>
        </w:rPr>
        <w:t>di</w:t>
      </w:r>
      <w:r w:rsidRPr="00A346B2">
        <w:rPr>
          <w:bCs/>
          <w:lang w:val="en-US"/>
        </w:rPr>
        <w:t>n s</w:t>
      </w:r>
      <w:r w:rsidR="00733253">
        <w:rPr>
          <w:bCs/>
          <w:lang w:val="en-US"/>
        </w:rPr>
        <w:t>â</w:t>
      </w:r>
      <w:r w:rsidRPr="00A346B2">
        <w:rPr>
          <w:bCs/>
          <w:lang w:val="en-US"/>
        </w:rPr>
        <w:t>nge</w:t>
      </w:r>
      <w:r w:rsidR="00733253">
        <w:rPr>
          <w:bCs/>
          <w:lang w:val="en-US"/>
        </w:rPr>
        <w:t>le arterial, venos sau capilar</w:t>
      </w:r>
    </w:p>
    <w:p w:rsidR="00ED382D" w:rsidRPr="00A346B2" w:rsidRDefault="00733253" w:rsidP="00ED382D">
      <w:pPr>
        <w:widowControl w:val="0"/>
        <w:autoSpaceDE w:val="0"/>
        <w:autoSpaceDN w:val="0"/>
        <w:adjustRightInd w:val="0"/>
        <w:spacing w:before="68" w:line="250" w:lineRule="auto"/>
        <w:ind w:right="878"/>
        <w:jc w:val="center"/>
        <w:rPr>
          <w:b/>
          <w:bCs/>
          <w:lang w:val="en-US"/>
        </w:rPr>
      </w:pPr>
      <w:r>
        <w:rPr>
          <w:b/>
          <w:bCs/>
          <w:lang w:val="en-US"/>
        </w:rPr>
        <w:t>Indicii biochimici</w:t>
      </w:r>
    </w:p>
    <w:tbl>
      <w:tblPr>
        <w:tblStyle w:val="a4"/>
        <w:tblW w:w="0" w:type="auto"/>
        <w:tblLook w:val="04A0" w:firstRow="1" w:lastRow="0" w:firstColumn="1" w:lastColumn="0" w:noHBand="0" w:noVBand="1"/>
      </w:tblPr>
      <w:tblGrid>
        <w:gridCol w:w="2515"/>
        <w:gridCol w:w="2687"/>
        <w:gridCol w:w="3384"/>
        <w:gridCol w:w="1230"/>
      </w:tblGrid>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rPr>
            </w:pPr>
            <w:r w:rsidRPr="00A346B2">
              <w:rPr>
                <w:b/>
                <w:bCs/>
              </w:rPr>
              <w:t xml:space="preserve">Indicatori </w:t>
            </w:r>
          </w:p>
        </w:tc>
        <w:tc>
          <w:tcPr>
            <w:tcW w:w="6095" w:type="dxa"/>
            <w:gridSpan w:val="2"/>
          </w:tcPr>
          <w:p w:rsidR="00ED382D" w:rsidRPr="00A346B2" w:rsidRDefault="00733253" w:rsidP="00FD4C0A">
            <w:pPr>
              <w:widowControl w:val="0"/>
              <w:autoSpaceDE w:val="0"/>
              <w:autoSpaceDN w:val="0"/>
              <w:adjustRightInd w:val="0"/>
              <w:spacing w:before="68" w:line="250" w:lineRule="auto"/>
              <w:ind w:right="878"/>
              <w:jc w:val="center"/>
              <w:rPr>
                <w:b/>
                <w:bCs/>
                <w:lang w:val="en-US"/>
              </w:rPr>
            </w:pPr>
            <w:r w:rsidRPr="00A346B2">
              <w:rPr>
                <w:b/>
                <w:bCs/>
                <w:lang w:val="en-US"/>
              </w:rPr>
              <w:t>Indicii</w:t>
            </w:r>
          </w:p>
        </w:tc>
        <w:tc>
          <w:tcPr>
            <w:tcW w:w="1230" w:type="dxa"/>
          </w:tcPr>
          <w:p w:rsidR="00ED382D" w:rsidRPr="00A346B2" w:rsidRDefault="00733253" w:rsidP="00FD4C0A">
            <w:pPr>
              <w:widowControl w:val="0"/>
              <w:autoSpaceDE w:val="0"/>
              <w:autoSpaceDN w:val="0"/>
              <w:adjustRightInd w:val="0"/>
              <w:spacing w:before="68" w:line="250" w:lineRule="auto"/>
              <w:ind w:right="33"/>
              <w:jc w:val="center"/>
              <w:rPr>
                <w:b/>
                <w:bCs/>
                <w:lang w:val="en-US"/>
              </w:rPr>
            </w:pPr>
            <w:r>
              <w:rPr>
                <w:b/>
                <w:bCs/>
                <w:lang w:val="en-US"/>
              </w:rPr>
              <w:t>Punctaj</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Glucoză</w:t>
            </w:r>
          </w:p>
        </w:tc>
        <w:tc>
          <w:tcPr>
            <w:tcW w:w="6095"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11,1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6095"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 11,1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K</w:t>
            </w:r>
          </w:p>
        </w:tc>
        <w:tc>
          <w:tcPr>
            <w:tcW w:w="6095"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6,9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6095" w:type="dxa"/>
            <w:gridSpan w:val="2"/>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&gt;6,9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Creatinină</w:t>
            </w: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0-1 lună</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0,07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0-1 lună</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&gt;0,07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1 lună – 1 an</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0,08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1 lună – 1 an</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&gt;0,08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1 an – 12 ani</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≤0,08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1 an – 12 ani</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&gt;0,08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2693" w:type="dxa"/>
          </w:tcPr>
          <w:p w:rsidR="00ED382D" w:rsidRPr="00A346B2" w:rsidRDefault="00ED382D" w:rsidP="00FD4C0A">
            <w:pPr>
              <w:pStyle w:val="af"/>
              <w:widowControl w:val="0"/>
              <w:autoSpaceDE w:val="0"/>
              <w:autoSpaceDN w:val="0"/>
              <w:adjustRightInd w:val="0"/>
              <w:spacing w:before="68" w:line="250" w:lineRule="auto"/>
              <w:ind w:left="720" w:right="878"/>
              <w:rPr>
                <w:bCs/>
                <w:lang w:val="en-US"/>
              </w:rPr>
            </w:pPr>
            <w:r w:rsidRPr="00A346B2">
              <w:rPr>
                <w:bCs/>
                <w:lang w:val="en-US"/>
              </w:rPr>
              <w:t>&gt;12 ani</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0,11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34"/>
              <w:jc w:val="center"/>
              <w:rPr>
                <w:b/>
                <w:bC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&gt;12 ani</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&gt;0,11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2</w:t>
            </w:r>
          </w:p>
        </w:tc>
      </w:tr>
      <w:tr w:rsidR="00ED382D" w:rsidRPr="00A346B2" w:rsidTr="00FD4C0A">
        <w:tc>
          <w:tcPr>
            <w:tcW w:w="2518" w:type="dxa"/>
          </w:tcPr>
          <w:p w:rsidR="00ED382D" w:rsidRPr="00A346B2" w:rsidRDefault="00ED382D" w:rsidP="00733253">
            <w:pPr>
              <w:widowControl w:val="0"/>
              <w:autoSpaceDE w:val="0"/>
              <w:autoSpaceDN w:val="0"/>
              <w:adjustRightInd w:val="0"/>
              <w:spacing w:before="68" w:line="250" w:lineRule="auto"/>
              <w:ind w:right="34"/>
              <w:jc w:val="center"/>
              <w:rPr>
                <w:b/>
                <w:bCs/>
                <w:lang w:val="en-US"/>
              </w:rPr>
            </w:pPr>
            <w:r w:rsidRPr="00A346B2">
              <w:rPr>
                <w:b/>
                <w:bCs/>
              </w:rPr>
              <w:t>Azot ureic în  s</w:t>
            </w:r>
            <w:r w:rsidR="00733253">
              <w:rPr>
                <w:b/>
                <w:bCs/>
              </w:rPr>
              <w:t>â</w:t>
            </w:r>
            <w:r w:rsidRPr="00A346B2">
              <w:rPr>
                <w:b/>
                <w:bCs/>
              </w:rPr>
              <w:t>nge</w:t>
            </w: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0-1 lună</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4,2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0-1 lună</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&gt;4,2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3</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&gt;1 lună</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 5,3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0</w:t>
            </w:r>
          </w:p>
        </w:tc>
      </w:tr>
      <w:tr w:rsidR="00ED382D" w:rsidRPr="00A346B2" w:rsidTr="00FD4C0A">
        <w:tc>
          <w:tcPr>
            <w:tcW w:w="2518"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p>
        </w:tc>
        <w:tc>
          <w:tcPr>
            <w:tcW w:w="2693"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&gt;1 lună</w:t>
            </w:r>
          </w:p>
        </w:tc>
        <w:tc>
          <w:tcPr>
            <w:tcW w:w="3402"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&gt;5,3 mmol/l</w:t>
            </w:r>
          </w:p>
        </w:tc>
        <w:tc>
          <w:tcPr>
            <w:tcW w:w="1230" w:type="dxa"/>
          </w:tcPr>
          <w:p w:rsidR="00ED382D" w:rsidRPr="00A346B2" w:rsidRDefault="00ED382D" w:rsidP="00FD4C0A">
            <w:pPr>
              <w:widowControl w:val="0"/>
              <w:autoSpaceDE w:val="0"/>
              <w:autoSpaceDN w:val="0"/>
              <w:adjustRightInd w:val="0"/>
              <w:spacing w:before="68" w:line="250" w:lineRule="auto"/>
              <w:ind w:right="878"/>
              <w:jc w:val="center"/>
              <w:rPr>
                <w:bCs/>
                <w:lang w:val="en-US"/>
              </w:rPr>
            </w:pPr>
            <w:r w:rsidRPr="00A346B2">
              <w:rPr>
                <w:bCs/>
                <w:lang w:val="en-US"/>
              </w:rPr>
              <w:t>3</w:t>
            </w:r>
          </w:p>
        </w:tc>
      </w:tr>
    </w:tbl>
    <w:p w:rsidR="00ED382D" w:rsidRPr="00A346B2" w:rsidRDefault="00ED382D" w:rsidP="00ED382D">
      <w:pPr>
        <w:widowControl w:val="0"/>
        <w:autoSpaceDE w:val="0"/>
        <w:autoSpaceDN w:val="0"/>
        <w:adjustRightInd w:val="0"/>
        <w:spacing w:before="68" w:line="250" w:lineRule="auto"/>
        <w:ind w:right="878"/>
        <w:rPr>
          <w:bCs/>
          <w:lang w:val="en-US"/>
        </w:rPr>
      </w:pPr>
      <w:r w:rsidRPr="00A346B2">
        <w:rPr>
          <w:bCs/>
          <w:lang w:val="en-US"/>
        </w:rPr>
        <w:t>În testare</w:t>
      </w:r>
      <w:r w:rsidR="00733253">
        <w:rPr>
          <w:bCs/>
          <w:lang w:val="en-US"/>
        </w:rPr>
        <w:t>a</w:t>
      </w:r>
      <w:r w:rsidRPr="00A346B2">
        <w:rPr>
          <w:bCs/>
          <w:lang w:val="en-US"/>
        </w:rPr>
        <w:t xml:space="preserve"> s</w:t>
      </w:r>
      <w:r w:rsidR="00733253">
        <w:rPr>
          <w:bCs/>
          <w:lang w:val="en-US"/>
        </w:rPr>
        <w:t>â</w:t>
      </w:r>
      <w:r w:rsidRPr="00A346B2">
        <w:rPr>
          <w:bCs/>
          <w:lang w:val="en-US"/>
        </w:rPr>
        <w:t xml:space="preserve">ngelui integral rezultatele se </w:t>
      </w:r>
      <w:r w:rsidR="00733253">
        <w:rPr>
          <w:bCs/>
          <w:lang w:val="en-US"/>
        </w:rPr>
        <w:t>majorează</w:t>
      </w:r>
      <w:r w:rsidRPr="00A346B2">
        <w:rPr>
          <w:bCs/>
          <w:lang w:val="en-US"/>
        </w:rPr>
        <w:t>: glucoza cu 10%, K + 0,4 mmol/l</w:t>
      </w:r>
    </w:p>
    <w:p w:rsidR="00733253" w:rsidRPr="00A346B2" w:rsidRDefault="00733253" w:rsidP="00ED382D">
      <w:pPr>
        <w:widowControl w:val="0"/>
        <w:autoSpaceDE w:val="0"/>
        <w:autoSpaceDN w:val="0"/>
        <w:adjustRightInd w:val="0"/>
        <w:spacing w:before="68" w:line="250" w:lineRule="auto"/>
        <w:ind w:right="878"/>
        <w:rPr>
          <w:bCs/>
          <w:lang w:val="en-US"/>
        </w:rPr>
      </w:pPr>
    </w:p>
    <w:p w:rsidR="00ED382D" w:rsidRPr="00A346B2" w:rsidRDefault="00733253" w:rsidP="00ED382D">
      <w:pPr>
        <w:widowControl w:val="0"/>
        <w:autoSpaceDE w:val="0"/>
        <w:autoSpaceDN w:val="0"/>
        <w:adjustRightInd w:val="0"/>
        <w:spacing w:before="68" w:line="250" w:lineRule="auto"/>
        <w:ind w:right="878"/>
        <w:jc w:val="center"/>
        <w:rPr>
          <w:b/>
          <w:bCs/>
          <w:lang w:val="en-US"/>
        </w:rPr>
      </w:pPr>
      <w:r>
        <w:rPr>
          <w:b/>
          <w:bCs/>
          <w:lang w:val="en-US"/>
        </w:rPr>
        <w:t>Indici hematologici</w:t>
      </w:r>
    </w:p>
    <w:tbl>
      <w:tblPr>
        <w:tblStyle w:val="a4"/>
        <w:tblW w:w="0" w:type="auto"/>
        <w:tblLayout w:type="fixed"/>
        <w:tblLook w:val="04A0" w:firstRow="1" w:lastRow="0" w:firstColumn="1" w:lastColumn="0" w:noHBand="0" w:noVBand="1"/>
      </w:tblPr>
      <w:tblGrid>
        <w:gridCol w:w="3227"/>
        <w:gridCol w:w="1417"/>
        <w:gridCol w:w="4111"/>
        <w:gridCol w:w="1088"/>
      </w:tblGrid>
      <w:tr w:rsidR="00ED382D" w:rsidRPr="00A346B2" w:rsidTr="00FD4C0A">
        <w:tc>
          <w:tcPr>
            <w:tcW w:w="3227" w:type="dxa"/>
          </w:tcPr>
          <w:p w:rsidR="00ED382D" w:rsidRPr="00A346B2" w:rsidRDefault="00ED382D" w:rsidP="00FD4C0A">
            <w:pPr>
              <w:widowControl w:val="0"/>
              <w:autoSpaceDE w:val="0"/>
              <w:autoSpaceDN w:val="0"/>
              <w:adjustRightInd w:val="0"/>
              <w:spacing w:before="68" w:line="250" w:lineRule="auto"/>
              <w:ind w:right="878"/>
              <w:jc w:val="center"/>
              <w:rPr>
                <w:b/>
                <w:bCs/>
              </w:rPr>
            </w:pPr>
            <w:r w:rsidRPr="00A346B2">
              <w:rPr>
                <w:b/>
                <w:bCs/>
              </w:rPr>
              <w:t xml:space="preserve">Indicatori </w:t>
            </w:r>
          </w:p>
        </w:tc>
        <w:tc>
          <w:tcPr>
            <w:tcW w:w="5528" w:type="dxa"/>
            <w:gridSpan w:val="2"/>
          </w:tcPr>
          <w:p w:rsidR="00ED382D" w:rsidRPr="00A346B2" w:rsidRDefault="00733253" w:rsidP="00FD4C0A">
            <w:pPr>
              <w:widowControl w:val="0"/>
              <w:autoSpaceDE w:val="0"/>
              <w:autoSpaceDN w:val="0"/>
              <w:adjustRightInd w:val="0"/>
              <w:spacing w:before="68" w:line="250" w:lineRule="auto"/>
              <w:ind w:right="33"/>
              <w:jc w:val="center"/>
              <w:rPr>
                <w:b/>
                <w:bCs/>
                <w:lang w:val="en-US"/>
              </w:rPr>
            </w:pPr>
            <w:r w:rsidRPr="00A346B2">
              <w:rPr>
                <w:b/>
                <w:bCs/>
                <w:lang w:val="en-US"/>
              </w:rPr>
              <w:t>Indicii</w:t>
            </w:r>
          </w:p>
        </w:tc>
        <w:tc>
          <w:tcPr>
            <w:tcW w:w="1088" w:type="dxa"/>
          </w:tcPr>
          <w:p w:rsidR="00ED382D" w:rsidRPr="00A346B2" w:rsidRDefault="00733253" w:rsidP="00FD4C0A">
            <w:pPr>
              <w:widowControl w:val="0"/>
              <w:autoSpaceDE w:val="0"/>
              <w:autoSpaceDN w:val="0"/>
              <w:adjustRightInd w:val="0"/>
              <w:spacing w:before="68" w:line="250" w:lineRule="auto"/>
              <w:jc w:val="center"/>
              <w:rPr>
                <w:b/>
                <w:bCs/>
                <w:lang w:val="en-US"/>
              </w:rPr>
            </w:pPr>
            <w:r>
              <w:rPr>
                <w:b/>
                <w:bCs/>
                <w:lang w:val="en-US"/>
              </w:rPr>
              <w:t>Punctaj</w:t>
            </w:r>
          </w:p>
        </w:tc>
      </w:tr>
      <w:tr w:rsidR="00ED382D" w:rsidRPr="00A346B2" w:rsidTr="00FD4C0A">
        <w:tc>
          <w:tcPr>
            <w:tcW w:w="3227" w:type="dxa"/>
            <w:vMerge w:val="restart"/>
          </w:tcPr>
          <w:p w:rsidR="00ED382D" w:rsidRPr="00A346B2" w:rsidRDefault="00ED382D" w:rsidP="00FD4C0A">
            <w:pPr>
              <w:widowControl w:val="0"/>
              <w:autoSpaceDE w:val="0"/>
              <w:autoSpaceDN w:val="0"/>
              <w:adjustRightInd w:val="0"/>
              <w:spacing w:before="68" w:line="250" w:lineRule="auto"/>
              <w:ind w:right="33"/>
              <w:jc w:val="center"/>
              <w:rPr>
                <w:b/>
                <w:bCs/>
              </w:rPr>
            </w:pPr>
            <w:r w:rsidRPr="00A346B2">
              <w:rPr>
                <w:b/>
                <w:bCs/>
              </w:rPr>
              <w:t>Leucocite (celule pe mm</w:t>
            </w:r>
            <w:r w:rsidRPr="00A346B2">
              <w:rPr>
                <w:b/>
                <w:bCs/>
                <w:vertAlign w:val="superscript"/>
              </w:rPr>
              <w:t>3</w:t>
            </w:r>
            <w:r w:rsidRPr="00A346B2">
              <w:rPr>
                <w:b/>
                <w:bCs/>
              </w:rPr>
              <w:t>)</w:t>
            </w:r>
          </w:p>
        </w:tc>
        <w:tc>
          <w:tcPr>
            <w:tcW w:w="5528"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 3,0 x 10</w:t>
            </w:r>
            <w:r w:rsidRPr="00A346B2">
              <w:rPr>
                <w:b/>
                <w:bCs/>
                <w:vertAlign w:val="superscript"/>
                <w:lang w:val="en-US"/>
              </w:rPr>
              <w:t>9</w:t>
            </w:r>
            <w:r w:rsidRPr="00A346B2">
              <w:rPr>
                <w:b/>
                <w:bCs/>
                <w:lang w:val="en-US"/>
              </w:rPr>
              <w:t>/l</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0</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528"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&lt;3,0 x 10</w:t>
            </w:r>
            <w:r w:rsidRPr="00A346B2">
              <w:rPr>
                <w:b/>
                <w:bCs/>
                <w:vertAlign w:val="superscript"/>
                <w:lang w:val="en-US"/>
              </w:rPr>
              <w:t>9</w:t>
            </w:r>
            <w:r w:rsidRPr="00A346B2">
              <w:rPr>
                <w:b/>
                <w:bCs/>
                <w:lang w:val="en-US"/>
              </w:rPr>
              <w:t>/l</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4</w:t>
            </w:r>
          </w:p>
        </w:tc>
      </w:tr>
      <w:tr w:rsidR="00ED382D" w:rsidRPr="00A346B2" w:rsidTr="00FD4C0A">
        <w:tc>
          <w:tcPr>
            <w:tcW w:w="3227" w:type="dxa"/>
            <w:vMerge w:val="restart"/>
          </w:tcPr>
          <w:p w:rsidR="00ED382D" w:rsidRPr="00A346B2" w:rsidRDefault="00ED382D" w:rsidP="00FD4C0A">
            <w:pPr>
              <w:widowControl w:val="0"/>
              <w:autoSpaceDE w:val="0"/>
              <w:autoSpaceDN w:val="0"/>
              <w:adjustRightInd w:val="0"/>
              <w:spacing w:before="68" w:line="250" w:lineRule="auto"/>
              <w:ind w:right="34"/>
              <w:jc w:val="center"/>
              <w:rPr>
                <w:b/>
                <w:bCs/>
                <w:lang w:val="en-US"/>
              </w:rPr>
            </w:pPr>
            <w:r w:rsidRPr="00A346B2">
              <w:rPr>
                <w:b/>
                <w:bCs/>
                <w:lang w:val="en-US"/>
              </w:rPr>
              <w:t xml:space="preserve">Trombocite </w:t>
            </w:r>
            <w:r w:rsidRPr="00A346B2">
              <w:rPr>
                <w:b/>
                <w:bCs/>
              </w:rPr>
              <w:t>(celule pe mm</w:t>
            </w:r>
            <w:r w:rsidRPr="00A346B2">
              <w:rPr>
                <w:b/>
                <w:bCs/>
                <w:vertAlign w:val="superscript"/>
              </w:rPr>
              <w:t>3</w:t>
            </w:r>
            <w:r w:rsidRPr="00A346B2">
              <w:rPr>
                <w:b/>
                <w:bCs/>
              </w:rPr>
              <w:t>)</w:t>
            </w:r>
          </w:p>
        </w:tc>
        <w:tc>
          <w:tcPr>
            <w:tcW w:w="5528"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&gt;200,0 x 10</w:t>
            </w:r>
            <w:r w:rsidRPr="00A346B2">
              <w:rPr>
                <w:b/>
                <w:bCs/>
                <w:vertAlign w:val="superscript"/>
                <w:lang w:val="en-US"/>
              </w:rPr>
              <w:t>9</w:t>
            </w:r>
            <w:r w:rsidRPr="00A346B2">
              <w:rPr>
                <w:b/>
                <w:bCs/>
                <w:lang w:val="en-US"/>
              </w:rPr>
              <w:t>/l</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0</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528"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100,0 - 200,0 x 10</w:t>
            </w:r>
            <w:r w:rsidRPr="00A346B2">
              <w:rPr>
                <w:b/>
                <w:bCs/>
                <w:vertAlign w:val="superscript"/>
                <w:lang w:val="en-US"/>
              </w:rPr>
              <w:t>9</w:t>
            </w:r>
            <w:r w:rsidRPr="00A346B2">
              <w:rPr>
                <w:b/>
                <w:bCs/>
                <w:lang w:val="en-US"/>
              </w:rPr>
              <w:t>/l</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2</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528"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50,0 - 99,0 x 10</w:t>
            </w:r>
            <w:r w:rsidRPr="00A346B2">
              <w:rPr>
                <w:b/>
                <w:bCs/>
                <w:vertAlign w:val="superscript"/>
                <w:lang w:val="en-US"/>
              </w:rPr>
              <w:t>9</w:t>
            </w:r>
            <w:r w:rsidRPr="00A346B2">
              <w:rPr>
                <w:b/>
                <w:bCs/>
                <w:lang w:val="en-US"/>
              </w:rPr>
              <w:t>/l</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4</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5528" w:type="dxa"/>
            <w:gridSpan w:val="2"/>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&lt;50,0  x 10</w:t>
            </w:r>
            <w:r w:rsidRPr="00A346B2">
              <w:rPr>
                <w:b/>
                <w:bCs/>
                <w:vertAlign w:val="superscript"/>
                <w:lang w:val="en-US"/>
              </w:rPr>
              <w:t>9</w:t>
            </w:r>
            <w:r w:rsidRPr="00A346B2">
              <w:rPr>
                <w:b/>
                <w:bCs/>
                <w:lang w:val="en-US"/>
              </w:rPr>
              <w:t>/l</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5</w:t>
            </w:r>
          </w:p>
        </w:tc>
      </w:tr>
      <w:tr w:rsidR="00ED382D" w:rsidRPr="00A346B2" w:rsidTr="00FD4C0A">
        <w:tc>
          <w:tcPr>
            <w:tcW w:w="3227" w:type="dxa"/>
            <w:vMerge w:val="restart"/>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Timpul protrombinic (TP) sau timpul parțial trombocitar (TPT)</w:t>
            </w:r>
          </w:p>
        </w:tc>
        <w:tc>
          <w:tcPr>
            <w:tcW w:w="1417" w:type="dxa"/>
          </w:tcPr>
          <w:p w:rsidR="00ED382D" w:rsidRPr="00A346B2" w:rsidRDefault="00ED382D" w:rsidP="00FD4C0A">
            <w:pPr>
              <w:widowControl w:val="0"/>
              <w:tabs>
                <w:tab w:val="left" w:pos="1195"/>
              </w:tabs>
              <w:autoSpaceDE w:val="0"/>
              <w:autoSpaceDN w:val="0"/>
              <w:adjustRightInd w:val="0"/>
              <w:spacing w:before="68" w:line="250" w:lineRule="auto"/>
              <w:jc w:val="center"/>
              <w:rPr>
                <w:b/>
                <w:bCs/>
                <w:lang w:val="en-US"/>
              </w:rPr>
            </w:pPr>
            <w:r w:rsidRPr="00A346B2">
              <w:rPr>
                <w:b/>
                <w:bCs/>
                <w:lang w:val="en-US"/>
              </w:rPr>
              <w:t>0-1 lună</w:t>
            </w:r>
          </w:p>
        </w:tc>
        <w:tc>
          <w:tcPr>
            <w:tcW w:w="411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TP ≤ 22 sec și TPT  ≤ 85 sec</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0</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1417" w:type="dxa"/>
          </w:tcPr>
          <w:p w:rsidR="00ED382D" w:rsidRPr="00A346B2" w:rsidRDefault="00ED382D" w:rsidP="00FD4C0A">
            <w:pPr>
              <w:widowControl w:val="0"/>
              <w:tabs>
                <w:tab w:val="left" w:pos="1168"/>
              </w:tabs>
              <w:autoSpaceDE w:val="0"/>
              <w:autoSpaceDN w:val="0"/>
              <w:adjustRightInd w:val="0"/>
              <w:spacing w:before="68" w:line="250" w:lineRule="auto"/>
              <w:jc w:val="center"/>
              <w:rPr>
                <w:b/>
                <w:bCs/>
                <w:lang w:val="en-US"/>
              </w:rPr>
            </w:pPr>
            <w:r w:rsidRPr="00A346B2">
              <w:rPr>
                <w:b/>
                <w:bCs/>
                <w:lang w:val="en-US"/>
              </w:rPr>
              <w:t>0-1 lună</w:t>
            </w:r>
          </w:p>
        </w:tc>
        <w:tc>
          <w:tcPr>
            <w:tcW w:w="411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TP &gt; 22 sec sau TPT &gt; 85 sec</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3</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1417" w:type="dxa"/>
          </w:tcPr>
          <w:p w:rsidR="00ED382D" w:rsidRPr="00A346B2" w:rsidRDefault="00ED382D" w:rsidP="00FD4C0A">
            <w:pPr>
              <w:widowControl w:val="0"/>
              <w:autoSpaceDE w:val="0"/>
              <w:autoSpaceDN w:val="0"/>
              <w:adjustRightInd w:val="0"/>
              <w:spacing w:before="68" w:line="250" w:lineRule="auto"/>
              <w:ind w:right="27"/>
              <w:jc w:val="center"/>
              <w:rPr>
                <w:b/>
                <w:bCs/>
                <w:lang w:val="en-US"/>
              </w:rPr>
            </w:pPr>
            <w:r w:rsidRPr="00A346B2">
              <w:rPr>
                <w:b/>
                <w:bCs/>
                <w:lang w:val="en-US"/>
              </w:rPr>
              <w:t>&gt;1 lună</w:t>
            </w:r>
          </w:p>
        </w:tc>
        <w:tc>
          <w:tcPr>
            <w:tcW w:w="411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TP ≤ 22 sec și TPT ≤ 57 sec</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0</w:t>
            </w:r>
          </w:p>
        </w:tc>
      </w:tr>
      <w:tr w:rsidR="00ED382D" w:rsidRPr="00A346B2" w:rsidTr="00FD4C0A">
        <w:tc>
          <w:tcPr>
            <w:tcW w:w="3227" w:type="dxa"/>
            <w:vMerge/>
          </w:tcPr>
          <w:p w:rsidR="00ED382D" w:rsidRPr="00A346B2" w:rsidRDefault="00ED382D" w:rsidP="00FD4C0A">
            <w:pPr>
              <w:widowControl w:val="0"/>
              <w:autoSpaceDE w:val="0"/>
              <w:autoSpaceDN w:val="0"/>
              <w:adjustRightInd w:val="0"/>
              <w:spacing w:before="68" w:line="250" w:lineRule="auto"/>
              <w:ind w:right="878"/>
              <w:jc w:val="center"/>
              <w:rPr>
                <w:b/>
                <w:bCs/>
                <w:lang w:val="en-US"/>
              </w:rPr>
            </w:pPr>
          </w:p>
        </w:tc>
        <w:tc>
          <w:tcPr>
            <w:tcW w:w="1417" w:type="dxa"/>
          </w:tcPr>
          <w:p w:rsidR="00ED382D" w:rsidRPr="00A346B2" w:rsidRDefault="00ED382D" w:rsidP="00FD4C0A">
            <w:pPr>
              <w:widowControl w:val="0"/>
              <w:autoSpaceDE w:val="0"/>
              <w:autoSpaceDN w:val="0"/>
              <w:adjustRightInd w:val="0"/>
              <w:spacing w:before="68" w:line="250" w:lineRule="auto"/>
              <w:ind w:right="27"/>
              <w:jc w:val="center"/>
              <w:rPr>
                <w:b/>
                <w:bCs/>
                <w:lang w:val="en-US"/>
              </w:rPr>
            </w:pPr>
            <w:r w:rsidRPr="00A346B2">
              <w:rPr>
                <w:b/>
                <w:bCs/>
                <w:lang w:val="en-US"/>
              </w:rPr>
              <w:t>&gt;1 lună</w:t>
            </w:r>
          </w:p>
        </w:tc>
        <w:tc>
          <w:tcPr>
            <w:tcW w:w="4111"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TP &gt; 22 sec sau TPT &gt; 57 sec</w:t>
            </w:r>
          </w:p>
        </w:tc>
        <w:tc>
          <w:tcPr>
            <w:tcW w:w="1088" w:type="dxa"/>
          </w:tcPr>
          <w:p w:rsidR="00ED382D" w:rsidRPr="00A346B2" w:rsidRDefault="00ED382D" w:rsidP="00FD4C0A">
            <w:pPr>
              <w:widowControl w:val="0"/>
              <w:autoSpaceDE w:val="0"/>
              <w:autoSpaceDN w:val="0"/>
              <w:adjustRightInd w:val="0"/>
              <w:spacing w:before="68" w:line="250" w:lineRule="auto"/>
              <w:ind w:right="878"/>
              <w:jc w:val="center"/>
              <w:rPr>
                <w:b/>
                <w:bCs/>
                <w:lang w:val="en-US"/>
              </w:rPr>
            </w:pPr>
            <w:r w:rsidRPr="00A346B2">
              <w:rPr>
                <w:b/>
                <w:bCs/>
                <w:lang w:val="en-US"/>
              </w:rPr>
              <w:t>3</w:t>
            </w:r>
          </w:p>
        </w:tc>
      </w:tr>
    </w:tbl>
    <w:p w:rsidR="00ED382D" w:rsidRPr="00A346B2" w:rsidRDefault="00ED382D" w:rsidP="00ED382D">
      <w:pPr>
        <w:widowControl w:val="0"/>
        <w:autoSpaceDE w:val="0"/>
        <w:autoSpaceDN w:val="0"/>
        <w:adjustRightInd w:val="0"/>
        <w:spacing w:before="68" w:line="250" w:lineRule="auto"/>
        <w:ind w:right="878"/>
        <w:jc w:val="center"/>
        <w:rPr>
          <w:b/>
          <w:bCs/>
          <w:lang w:val="en-US"/>
        </w:rPr>
      </w:pPr>
    </w:p>
    <w:p w:rsidR="00ED382D" w:rsidRPr="00857A19" w:rsidRDefault="00ED382D" w:rsidP="00ED382D">
      <w:pPr>
        <w:autoSpaceDE w:val="0"/>
        <w:autoSpaceDN w:val="0"/>
        <w:adjustRightInd w:val="0"/>
        <w:rPr>
          <w:lang w:val="en-US"/>
        </w:rPr>
      </w:pPr>
      <w:r w:rsidRPr="00857A19">
        <w:rPr>
          <w:lang w:val="en-US"/>
        </w:rPr>
        <w:t>Ev</w:t>
      </w:r>
      <w:r w:rsidR="00733253" w:rsidRPr="00857A19">
        <w:rPr>
          <w:lang w:val="en-US"/>
        </w:rPr>
        <w:t>a</w:t>
      </w:r>
      <w:r w:rsidRPr="00857A19">
        <w:rPr>
          <w:lang w:val="en-US"/>
        </w:rPr>
        <w:t>luarea generală după scorul PRISM III = ev</w:t>
      </w:r>
      <w:r w:rsidR="00733253" w:rsidRPr="00857A19">
        <w:rPr>
          <w:lang w:val="en-US"/>
        </w:rPr>
        <w:t>a</w:t>
      </w:r>
      <w:r w:rsidRPr="00857A19">
        <w:rPr>
          <w:lang w:val="en-US"/>
        </w:rPr>
        <w:t>luarea după subscorul cardiovascular și neorologic + ev</w:t>
      </w:r>
      <w:r w:rsidR="00733253" w:rsidRPr="00857A19">
        <w:rPr>
          <w:lang w:val="en-US"/>
        </w:rPr>
        <w:t>a</w:t>
      </w:r>
      <w:r w:rsidRPr="00857A19">
        <w:rPr>
          <w:lang w:val="en-US"/>
        </w:rPr>
        <w:t>luarea după subscorul acidobazic și gazelor sangvine + ev</w:t>
      </w:r>
      <w:r w:rsidR="00733253" w:rsidRPr="00857A19">
        <w:rPr>
          <w:lang w:val="en-US"/>
        </w:rPr>
        <w:t>a</w:t>
      </w:r>
      <w:r w:rsidRPr="00857A19">
        <w:rPr>
          <w:lang w:val="en-US"/>
        </w:rPr>
        <w:t>luare după scorul biochimic + ev</w:t>
      </w:r>
      <w:r w:rsidR="00733253" w:rsidRPr="00857A19">
        <w:rPr>
          <w:lang w:val="en-US"/>
        </w:rPr>
        <w:t>a</w:t>
      </w:r>
      <w:r w:rsidRPr="00857A19">
        <w:rPr>
          <w:lang w:val="en-US"/>
        </w:rPr>
        <w:t xml:space="preserve">luarea după scorul hematologic </w:t>
      </w:r>
    </w:p>
    <w:p w:rsidR="00733253" w:rsidRPr="00857A19" w:rsidRDefault="00733253" w:rsidP="00ED382D">
      <w:pPr>
        <w:autoSpaceDE w:val="0"/>
        <w:autoSpaceDN w:val="0"/>
        <w:adjustRightInd w:val="0"/>
        <w:rPr>
          <w:lang w:val="en-US"/>
        </w:rPr>
      </w:pPr>
    </w:p>
    <w:p w:rsidR="00ED382D" w:rsidRPr="00857A19" w:rsidRDefault="00ED382D" w:rsidP="00ED382D">
      <w:pPr>
        <w:autoSpaceDE w:val="0"/>
        <w:autoSpaceDN w:val="0"/>
        <w:adjustRightInd w:val="0"/>
        <w:rPr>
          <w:lang w:val="en-US"/>
        </w:rPr>
      </w:pPr>
      <w:r w:rsidRPr="00857A19">
        <w:rPr>
          <w:lang w:val="en-US"/>
        </w:rPr>
        <w:t>INTERPR</w:t>
      </w:r>
      <w:r w:rsidR="00733253" w:rsidRPr="00857A19">
        <w:rPr>
          <w:lang w:val="en-US"/>
        </w:rPr>
        <w:t>E</w:t>
      </w:r>
      <w:r w:rsidRPr="00857A19">
        <w:rPr>
          <w:lang w:val="en-US"/>
        </w:rPr>
        <w:t>TAREA:</w:t>
      </w:r>
    </w:p>
    <w:tbl>
      <w:tblPr>
        <w:tblStyle w:val="a4"/>
        <w:tblW w:w="0" w:type="auto"/>
        <w:tblLook w:val="04A0" w:firstRow="1" w:lastRow="0" w:firstColumn="1" w:lastColumn="0" w:noHBand="0" w:noVBand="1"/>
      </w:tblPr>
      <w:tblGrid>
        <w:gridCol w:w="8589"/>
        <w:gridCol w:w="1227"/>
      </w:tblGrid>
      <w:tr w:rsidR="00ED382D" w:rsidRPr="00857A19" w:rsidTr="00FD4C0A">
        <w:tc>
          <w:tcPr>
            <w:tcW w:w="8613" w:type="dxa"/>
          </w:tcPr>
          <w:p w:rsidR="00ED382D" w:rsidRPr="00857A19" w:rsidRDefault="00ED382D" w:rsidP="00733253">
            <w:pPr>
              <w:autoSpaceDE w:val="0"/>
              <w:autoSpaceDN w:val="0"/>
              <w:adjustRightInd w:val="0"/>
              <w:rPr>
                <w:lang w:val="en-US"/>
              </w:rPr>
            </w:pPr>
            <w:r w:rsidRPr="00857A19">
              <w:rPr>
                <w:lang w:val="en-US"/>
              </w:rPr>
              <w:t>Grad minimal după subsc</w:t>
            </w:r>
            <w:r w:rsidR="00733253" w:rsidRPr="00857A19">
              <w:rPr>
                <w:lang w:val="en-US"/>
              </w:rPr>
              <w:t>oruri</w:t>
            </w:r>
            <w:r w:rsidRPr="00857A19">
              <w:rPr>
                <w:lang w:val="en-US"/>
              </w:rPr>
              <w:t xml:space="preserve"> și după scorul general</w:t>
            </w:r>
          </w:p>
        </w:tc>
        <w:tc>
          <w:tcPr>
            <w:tcW w:w="1230" w:type="dxa"/>
          </w:tcPr>
          <w:p w:rsidR="00ED382D" w:rsidRPr="00857A19" w:rsidRDefault="00ED382D" w:rsidP="00FD4C0A">
            <w:pPr>
              <w:autoSpaceDE w:val="0"/>
              <w:autoSpaceDN w:val="0"/>
              <w:adjustRightInd w:val="0"/>
              <w:rPr>
                <w:lang w:val="en-US"/>
              </w:rPr>
            </w:pPr>
            <w:r w:rsidRPr="00857A19">
              <w:rPr>
                <w:lang w:val="en-US"/>
              </w:rPr>
              <w:t>0</w:t>
            </w:r>
          </w:p>
        </w:tc>
      </w:tr>
      <w:tr w:rsidR="00ED382D" w:rsidRPr="00857A19" w:rsidTr="00FD4C0A">
        <w:tc>
          <w:tcPr>
            <w:tcW w:w="8613" w:type="dxa"/>
          </w:tcPr>
          <w:p w:rsidR="00ED382D" w:rsidRPr="00857A19" w:rsidRDefault="00ED382D" w:rsidP="00FD4C0A">
            <w:pPr>
              <w:autoSpaceDE w:val="0"/>
              <w:autoSpaceDN w:val="0"/>
              <w:adjustRightInd w:val="0"/>
              <w:rPr>
                <w:lang w:val="en-US"/>
              </w:rPr>
            </w:pPr>
            <w:r w:rsidRPr="00857A19">
              <w:rPr>
                <w:lang w:val="en-US"/>
              </w:rPr>
              <w:t>Grad maximal după subscorul cardiovascular și neurologic</w:t>
            </w:r>
          </w:p>
        </w:tc>
        <w:tc>
          <w:tcPr>
            <w:tcW w:w="1230" w:type="dxa"/>
          </w:tcPr>
          <w:p w:rsidR="00ED382D" w:rsidRPr="00857A19" w:rsidRDefault="00ED382D" w:rsidP="00FD4C0A">
            <w:pPr>
              <w:autoSpaceDE w:val="0"/>
              <w:autoSpaceDN w:val="0"/>
              <w:adjustRightInd w:val="0"/>
              <w:rPr>
                <w:lang w:val="en-US"/>
              </w:rPr>
            </w:pPr>
            <w:r w:rsidRPr="00857A19">
              <w:rPr>
                <w:lang w:val="en-US"/>
              </w:rPr>
              <w:t>30</w:t>
            </w:r>
          </w:p>
        </w:tc>
      </w:tr>
      <w:tr w:rsidR="00ED382D" w:rsidRPr="00857A19" w:rsidTr="00FD4C0A">
        <w:tc>
          <w:tcPr>
            <w:tcW w:w="8613" w:type="dxa"/>
          </w:tcPr>
          <w:p w:rsidR="00ED382D" w:rsidRPr="00857A19" w:rsidRDefault="00ED382D" w:rsidP="00FD4C0A">
            <w:pPr>
              <w:autoSpaceDE w:val="0"/>
              <w:autoSpaceDN w:val="0"/>
              <w:adjustRightInd w:val="0"/>
              <w:rPr>
                <w:lang w:val="en-US"/>
              </w:rPr>
            </w:pPr>
            <w:r w:rsidRPr="00857A19">
              <w:rPr>
                <w:lang w:val="en-US"/>
              </w:rPr>
              <w:t xml:space="preserve">Grad maximal după subscorul acidobazic și </w:t>
            </w:r>
            <w:r w:rsidR="00733253" w:rsidRPr="00857A19">
              <w:rPr>
                <w:lang w:val="en-US"/>
              </w:rPr>
              <w:t>al gazelor</w:t>
            </w:r>
            <w:r w:rsidRPr="00857A19">
              <w:rPr>
                <w:lang w:val="en-US"/>
              </w:rPr>
              <w:t xml:space="preserve"> sangvine</w:t>
            </w:r>
          </w:p>
        </w:tc>
        <w:tc>
          <w:tcPr>
            <w:tcW w:w="1230" w:type="dxa"/>
          </w:tcPr>
          <w:p w:rsidR="00ED382D" w:rsidRPr="00857A19" w:rsidRDefault="00ED382D" w:rsidP="00FD4C0A">
            <w:pPr>
              <w:autoSpaceDE w:val="0"/>
              <w:autoSpaceDN w:val="0"/>
              <w:adjustRightInd w:val="0"/>
              <w:rPr>
                <w:lang w:val="en-US"/>
              </w:rPr>
            </w:pPr>
            <w:r w:rsidRPr="00857A19">
              <w:rPr>
                <w:lang w:val="en-US"/>
              </w:rPr>
              <w:t>22</w:t>
            </w:r>
          </w:p>
        </w:tc>
      </w:tr>
      <w:tr w:rsidR="00ED382D" w:rsidRPr="00857A19" w:rsidTr="00FD4C0A">
        <w:tc>
          <w:tcPr>
            <w:tcW w:w="8613" w:type="dxa"/>
          </w:tcPr>
          <w:p w:rsidR="00ED382D" w:rsidRPr="00857A19" w:rsidRDefault="00ED382D" w:rsidP="00FD4C0A">
            <w:pPr>
              <w:autoSpaceDE w:val="0"/>
              <w:autoSpaceDN w:val="0"/>
              <w:adjustRightInd w:val="0"/>
              <w:rPr>
                <w:lang w:val="en-US"/>
              </w:rPr>
            </w:pPr>
            <w:r w:rsidRPr="00857A19">
              <w:rPr>
                <w:lang w:val="en-US"/>
              </w:rPr>
              <w:t>Grad maximal după subscorul biochimic</w:t>
            </w:r>
          </w:p>
        </w:tc>
        <w:tc>
          <w:tcPr>
            <w:tcW w:w="1230" w:type="dxa"/>
          </w:tcPr>
          <w:p w:rsidR="00ED382D" w:rsidRPr="00857A19" w:rsidRDefault="00ED382D" w:rsidP="00FD4C0A">
            <w:pPr>
              <w:autoSpaceDE w:val="0"/>
              <w:autoSpaceDN w:val="0"/>
              <w:adjustRightInd w:val="0"/>
              <w:rPr>
                <w:lang w:val="en-US"/>
              </w:rPr>
            </w:pPr>
            <w:r w:rsidRPr="00857A19">
              <w:rPr>
                <w:lang w:val="en-US"/>
              </w:rPr>
              <w:t>10</w:t>
            </w:r>
          </w:p>
        </w:tc>
      </w:tr>
      <w:tr w:rsidR="00ED382D" w:rsidRPr="00857A19" w:rsidTr="00FD4C0A">
        <w:tc>
          <w:tcPr>
            <w:tcW w:w="8613" w:type="dxa"/>
          </w:tcPr>
          <w:p w:rsidR="00ED382D" w:rsidRPr="00857A19" w:rsidRDefault="00ED382D" w:rsidP="00FD4C0A">
            <w:pPr>
              <w:autoSpaceDE w:val="0"/>
              <w:autoSpaceDN w:val="0"/>
              <w:adjustRightInd w:val="0"/>
              <w:rPr>
                <w:lang w:val="en-US"/>
              </w:rPr>
            </w:pPr>
            <w:r w:rsidRPr="00857A19">
              <w:rPr>
                <w:lang w:val="en-US"/>
              </w:rPr>
              <w:t>Grad maximal după subscorul hematologic</w:t>
            </w:r>
          </w:p>
        </w:tc>
        <w:tc>
          <w:tcPr>
            <w:tcW w:w="1230" w:type="dxa"/>
          </w:tcPr>
          <w:p w:rsidR="00ED382D" w:rsidRPr="00857A19" w:rsidRDefault="00ED382D" w:rsidP="00FD4C0A">
            <w:pPr>
              <w:autoSpaceDE w:val="0"/>
              <w:autoSpaceDN w:val="0"/>
              <w:adjustRightInd w:val="0"/>
              <w:rPr>
                <w:lang w:val="en-US"/>
              </w:rPr>
            </w:pPr>
            <w:r w:rsidRPr="00857A19">
              <w:rPr>
                <w:lang w:val="en-US"/>
              </w:rPr>
              <w:t>12</w:t>
            </w:r>
          </w:p>
        </w:tc>
      </w:tr>
      <w:tr w:rsidR="00ED382D" w:rsidRPr="00857A19" w:rsidTr="00FD4C0A">
        <w:tc>
          <w:tcPr>
            <w:tcW w:w="8613" w:type="dxa"/>
          </w:tcPr>
          <w:p w:rsidR="00ED382D" w:rsidRPr="00857A19" w:rsidRDefault="00ED382D" w:rsidP="00FD4C0A">
            <w:pPr>
              <w:autoSpaceDE w:val="0"/>
              <w:autoSpaceDN w:val="0"/>
              <w:adjustRightInd w:val="0"/>
              <w:rPr>
                <w:lang w:val="en-US"/>
              </w:rPr>
            </w:pPr>
            <w:r w:rsidRPr="00857A19">
              <w:rPr>
                <w:lang w:val="en-US"/>
              </w:rPr>
              <w:t>Grad minimal  după scorul PRISM III</w:t>
            </w:r>
          </w:p>
        </w:tc>
        <w:tc>
          <w:tcPr>
            <w:tcW w:w="1230" w:type="dxa"/>
          </w:tcPr>
          <w:p w:rsidR="00ED382D" w:rsidRPr="00857A19" w:rsidRDefault="00ED382D" w:rsidP="00FD4C0A">
            <w:pPr>
              <w:autoSpaceDE w:val="0"/>
              <w:autoSpaceDN w:val="0"/>
              <w:adjustRightInd w:val="0"/>
              <w:rPr>
                <w:lang w:val="en-US"/>
              </w:rPr>
            </w:pPr>
            <w:r w:rsidRPr="00857A19">
              <w:rPr>
                <w:lang w:val="en-US"/>
              </w:rPr>
              <w:t>74</w:t>
            </w:r>
          </w:p>
        </w:tc>
      </w:tr>
    </w:tbl>
    <w:p w:rsidR="00ED382D" w:rsidRPr="00857A19" w:rsidRDefault="00ED382D" w:rsidP="00ED382D">
      <w:pPr>
        <w:autoSpaceDE w:val="0"/>
        <w:autoSpaceDN w:val="0"/>
        <w:adjustRightInd w:val="0"/>
        <w:rPr>
          <w:lang w:val="en-US"/>
        </w:rPr>
      </w:pPr>
      <w:r w:rsidRPr="00857A19">
        <w:rPr>
          <w:lang w:val="en-US"/>
        </w:rPr>
        <w:t>Cu c</w:t>
      </w:r>
      <w:r w:rsidR="00733253" w:rsidRPr="00857A19">
        <w:rPr>
          <w:lang w:val="en-US"/>
        </w:rPr>
        <w:t>â</w:t>
      </w:r>
      <w:r w:rsidRPr="00857A19">
        <w:rPr>
          <w:lang w:val="en-US"/>
        </w:rPr>
        <w:t>t mai mar</w:t>
      </w:r>
      <w:r w:rsidR="00733253" w:rsidRPr="00857A19">
        <w:rPr>
          <w:lang w:val="en-US"/>
        </w:rPr>
        <w:t>e este gradul în general, cu atâ</w:t>
      </w:r>
      <w:r w:rsidRPr="00857A19">
        <w:rPr>
          <w:lang w:val="en-US"/>
        </w:rPr>
        <w:t>t prognoza</w:t>
      </w:r>
      <w:r w:rsidR="00733253" w:rsidRPr="00857A19">
        <w:rPr>
          <w:lang w:val="en-US"/>
        </w:rPr>
        <w:t xml:space="preserve"> este mai rezervată</w:t>
      </w:r>
      <w:r w:rsidRPr="00857A19">
        <w:rPr>
          <w:lang w:val="en-US"/>
        </w:rPr>
        <w:t>.</w:t>
      </w:r>
    </w:p>
    <w:p w:rsidR="00ED382D" w:rsidRPr="00857A19" w:rsidRDefault="00ED382D" w:rsidP="00ED382D">
      <w:pPr>
        <w:autoSpaceDE w:val="0"/>
        <w:autoSpaceDN w:val="0"/>
        <w:adjustRightInd w:val="0"/>
        <w:rPr>
          <w:lang w:val="en-US"/>
        </w:rPr>
      </w:pPr>
      <w:r w:rsidRPr="00857A19">
        <w:rPr>
          <w:lang w:val="en-US"/>
        </w:rPr>
        <w:t>Creșterea gradului în dinamic</w:t>
      </w:r>
      <w:r w:rsidR="00733253" w:rsidRPr="00857A19">
        <w:rPr>
          <w:lang w:val="en-US"/>
        </w:rPr>
        <w:t>ă</w:t>
      </w:r>
      <w:r w:rsidRPr="00857A19">
        <w:rPr>
          <w:lang w:val="en-US"/>
        </w:rPr>
        <w:t xml:space="preserve"> arată agravarea stării pacientului.</w:t>
      </w:r>
    </w:p>
    <w:p w:rsidR="00ED382D" w:rsidRPr="00857A19" w:rsidRDefault="00ED382D" w:rsidP="00ED382D">
      <w:pPr>
        <w:autoSpaceDE w:val="0"/>
        <w:autoSpaceDN w:val="0"/>
        <w:adjustRightInd w:val="0"/>
        <w:rPr>
          <w:lang w:val="en-US"/>
        </w:rPr>
      </w:pPr>
      <w:r w:rsidRPr="00857A19">
        <w:rPr>
          <w:lang w:val="en-US"/>
        </w:rPr>
        <w:t>Dacă examinarea este efectuată în prim</w:t>
      </w:r>
      <w:r w:rsidR="00733253" w:rsidRPr="00857A19">
        <w:rPr>
          <w:lang w:val="en-US"/>
        </w:rPr>
        <w:t>e</w:t>
      </w:r>
      <w:r w:rsidRPr="00857A19">
        <w:rPr>
          <w:lang w:val="en-US"/>
        </w:rPr>
        <w:t xml:space="preserve">le 12 ore </w:t>
      </w:r>
      <w:r w:rsidR="00733253" w:rsidRPr="00857A19">
        <w:rPr>
          <w:lang w:val="en-US"/>
        </w:rPr>
        <w:t xml:space="preserve">ale </w:t>
      </w:r>
      <w:r w:rsidRPr="00857A19">
        <w:rPr>
          <w:lang w:val="en-US"/>
        </w:rPr>
        <w:t>aflării pacientului în secția reanimare, TI</w:t>
      </w:r>
      <w:r w:rsidR="00733253" w:rsidRPr="00857A19">
        <w:rPr>
          <w:lang w:val="en-US"/>
        </w:rPr>
        <w:t>,</w:t>
      </w:r>
      <w:r w:rsidRPr="00857A19">
        <w:rPr>
          <w:lang w:val="en-US"/>
        </w:rPr>
        <w:t xml:space="preserve"> se </w:t>
      </w:r>
      <w:r w:rsidR="00733253" w:rsidRPr="00857A19">
        <w:rPr>
          <w:lang w:val="en-US"/>
        </w:rPr>
        <w:t xml:space="preserve">consider </w:t>
      </w:r>
      <w:r w:rsidRPr="00857A19">
        <w:rPr>
          <w:lang w:val="en-US"/>
        </w:rPr>
        <w:t xml:space="preserve"> PRISM III </w:t>
      </w:r>
      <w:r w:rsidR="00733253" w:rsidRPr="00857A19">
        <w:rPr>
          <w:lang w:val="en-US"/>
        </w:rPr>
        <w:t xml:space="preserve">= </w:t>
      </w:r>
      <w:r w:rsidRPr="00857A19">
        <w:rPr>
          <w:lang w:val="en-US"/>
        </w:rPr>
        <w:t xml:space="preserve">12, dacă în primile 24 ore </w:t>
      </w:r>
      <w:r w:rsidR="00733253" w:rsidRPr="00857A19">
        <w:rPr>
          <w:lang w:val="en-US"/>
        </w:rPr>
        <w:t xml:space="preserve">= </w:t>
      </w:r>
      <w:r w:rsidRPr="00857A19">
        <w:rPr>
          <w:lang w:val="en-US"/>
        </w:rPr>
        <w:t>24</w:t>
      </w:r>
    </w:p>
    <w:p w:rsidR="00ED382D" w:rsidRPr="00A346B2" w:rsidRDefault="00ED382D" w:rsidP="00ED382D">
      <w:pPr>
        <w:autoSpaceDE w:val="0"/>
        <w:autoSpaceDN w:val="0"/>
        <w:adjustRightInd w:val="0"/>
        <w:jc w:val="center"/>
        <w:rPr>
          <w:b/>
          <w:sz w:val="28"/>
          <w:szCs w:val="28"/>
          <w:lang w:val="en-US"/>
        </w:rPr>
      </w:pPr>
    </w:p>
    <w:p w:rsidR="00ED382D" w:rsidRPr="00857A19" w:rsidRDefault="00ED382D" w:rsidP="00ED382D">
      <w:pPr>
        <w:autoSpaceDE w:val="0"/>
        <w:autoSpaceDN w:val="0"/>
        <w:adjustRightInd w:val="0"/>
        <w:jc w:val="center"/>
        <w:rPr>
          <w:b/>
          <w:lang w:val="en-US"/>
        </w:rPr>
      </w:pPr>
      <w:r w:rsidRPr="00857A19">
        <w:rPr>
          <w:b/>
          <w:lang w:val="en-US"/>
        </w:rPr>
        <w:t>DORA</w:t>
      </w:r>
    </w:p>
    <w:p w:rsidR="00ED382D" w:rsidRPr="00857A19" w:rsidRDefault="00ED382D" w:rsidP="00ED382D">
      <w:pPr>
        <w:autoSpaceDE w:val="0"/>
        <w:autoSpaceDN w:val="0"/>
        <w:adjustRightInd w:val="0"/>
        <w:jc w:val="center"/>
        <w:rPr>
          <w:b/>
          <w:lang w:val="en-US"/>
        </w:rPr>
      </w:pPr>
      <w:r w:rsidRPr="00857A19">
        <w:rPr>
          <w:b/>
          <w:lang w:val="en-US"/>
        </w:rPr>
        <w:t>Ev</w:t>
      </w:r>
      <w:r w:rsidR="00733253" w:rsidRPr="00857A19">
        <w:rPr>
          <w:b/>
          <w:lang w:val="en-US"/>
        </w:rPr>
        <w:t>a</w:t>
      </w:r>
      <w:r w:rsidRPr="00857A19">
        <w:rPr>
          <w:b/>
          <w:lang w:val="en-US"/>
        </w:rPr>
        <w:t>luarea riscului obiectiv dinamic</w:t>
      </w:r>
    </w:p>
    <w:p w:rsidR="00ED382D" w:rsidRPr="00857A19" w:rsidRDefault="00ED382D" w:rsidP="00ED382D">
      <w:pPr>
        <w:autoSpaceDE w:val="0"/>
        <w:autoSpaceDN w:val="0"/>
        <w:adjustRightInd w:val="0"/>
        <w:rPr>
          <w:lang w:val="en-US"/>
        </w:rPr>
      </w:pPr>
      <w:r w:rsidRPr="00857A19">
        <w:rPr>
          <w:lang w:val="en-US"/>
        </w:rPr>
        <w:t xml:space="preserve">DORA= 0,154 x </w:t>
      </w:r>
      <w:r w:rsidR="00733253" w:rsidRPr="00857A19">
        <w:rPr>
          <w:lang w:val="en-US"/>
        </w:rPr>
        <w:t>nr. puncte</w:t>
      </w:r>
      <w:r w:rsidRPr="00857A19">
        <w:rPr>
          <w:lang w:val="en-US"/>
        </w:rPr>
        <w:t xml:space="preserve"> PRISM III </w:t>
      </w:r>
      <w:r w:rsidR="00C13B15" w:rsidRPr="00857A19">
        <w:rPr>
          <w:lang w:val="en-US"/>
        </w:rPr>
        <w:t>în ziua</w:t>
      </w:r>
      <w:r w:rsidRPr="00857A19">
        <w:rPr>
          <w:lang w:val="en-US"/>
        </w:rPr>
        <w:t xml:space="preserve"> precedent</w:t>
      </w:r>
      <w:r w:rsidR="00C13B15" w:rsidRPr="00857A19">
        <w:rPr>
          <w:lang w:val="en-US"/>
        </w:rPr>
        <w:t>ă</w:t>
      </w:r>
      <w:r w:rsidRPr="00857A19">
        <w:rPr>
          <w:lang w:val="en-US"/>
        </w:rPr>
        <w:t xml:space="preserve"> + 0,053 x </w:t>
      </w:r>
      <w:r w:rsidR="00733253" w:rsidRPr="00857A19">
        <w:rPr>
          <w:lang w:val="en-US"/>
        </w:rPr>
        <w:t>nr. puncte</w:t>
      </w:r>
      <w:r w:rsidRPr="00857A19">
        <w:rPr>
          <w:lang w:val="en-US"/>
        </w:rPr>
        <w:t xml:space="preserve"> PRISM III </w:t>
      </w:r>
      <w:r w:rsidR="00C13B15" w:rsidRPr="00857A19">
        <w:rPr>
          <w:lang w:val="en-US"/>
        </w:rPr>
        <w:t>în ziua</w:t>
      </w:r>
      <w:r w:rsidRPr="00857A19">
        <w:rPr>
          <w:lang w:val="en-US"/>
        </w:rPr>
        <w:t xml:space="preserve"> internării – 6,791</w:t>
      </w:r>
    </w:p>
    <w:p w:rsidR="00ED382D" w:rsidRPr="00857A19" w:rsidRDefault="00C13B15" w:rsidP="00ED382D">
      <w:pPr>
        <w:autoSpaceDE w:val="0"/>
        <w:autoSpaceDN w:val="0"/>
        <w:adjustRightInd w:val="0"/>
        <w:rPr>
          <w:lang w:val="en-US"/>
        </w:rPr>
      </w:pPr>
      <w:r w:rsidRPr="00857A19">
        <w:rPr>
          <w:lang w:val="en-US"/>
        </w:rPr>
        <w:t>La a 2-</w:t>
      </w:r>
      <w:r w:rsidR="00ED382D" w:rsidRPr="00857A19">
        <w:rPr>
          <w:lang w:val="en-US"/>
        </w:rPr>
        <w:t xml:space="preserve">a zi </w:t>
      </w:r>
      <w:r w:rsidRPr="00857A19">
        <w:rPr>
          <w:lang w:val="en-US"/>
        </w:rPr>
        <w:t xml:space="preserve">a </w:t>
      </w:r>
      <w:r w:rsidR="00ED382D" w:rsidRPr="00857A19">
        <w:rPr>
          <w:lang w:val="en-US"/>
        </w:rPr>
        <w:t>aflării în secția TI</w:t>
      </w:r>
      <w:r w:rsidRPr="00857A19">
        <w:rPr>
          <w:lang w:val="en-US"/>
        </w:rPr>
        <w:t xml:space="preserve">, </w:t>
      </w:r>
      <w:r w:rsidR="00ED382D" w:rsidRPr="00857A19">
        <w:rPr>
          <w:lang w:val="en-US"/>
        </w:rPr>
        <w:t xml:space="preserve"> Dora = 0,160 x </w:t>
      </w:r>
      <w:r w:rsidRPr="00857A19">
        <w:rPr>
          <w:lang w:val="en-US"/>
        </w:rPr>
        <w:t>nr. puncte</w:t>
      </w:r>
      <w:r w:rsidR="00ED382D" w:rsidRPr="00857A19">
        <w:rPr>
          <w:lang w:val="en-US"/>
        </w:rPr>
        <w:t xml:space="preserve"> </w:t>
      </w:r>
      <w:r w:rsidRPr="00857A19">
        <w:rPr>
          <w:lang w:val="en-US"/>
        </w:rPr>
        <w:t>în</w:t>
      </w:r>
      <w:r w:rsidR="00ED382D" w:rsidRPr="00857A19">
        <w:rPr>
          <w:lang w:val="en-US"/>
        </w:rPr>
        <w:t xml:space="preserve"> zi</w:t>
      </w:r>
      <w:r w:rsidRPr="00857A19">
        <w:rPr>
          <w:lang w:val="en-US"/>
        </w:rPr>
        <w:t xml:space="preserve">ua </w:t>
      </w:r>
      <w:r w:rsidR="00ED382D" w:rsidRPr="00857A19">
        <w:rPr>
          <w:lang w:val="en-US"/>
        </w:rPr>
        <w:t xml:space="preserve"> internării – 6,427</w:t>
      </w:r>
    </w:p>
    <w:p w:rsidR="00ED382D" w:rsidRPr="00857A19" w:rsidRDefault="00ED382D" w:rsidP="00857A19">
      <w:pPr>
        <w:autoSpaceDE w:val="0"/>
        <w:autoSpaceDN w:val="0"/>
        <w:adjustRightInd w:val="0"/>
        <w:ind w:right="-181"/>
        <w:rPr>
          <w:lang w:val="en-US"/>
        </w:rPr>
      </w:pPr>
      <w:r w:rsidRPr="00857A19">
        <w:rPr>
          <w:lang w:val="en-US"/>
        </w:rPr>
        <w:t xml:space="preserve">Posibilitatea riscului </w:t>
      </w:r>
      <w:r w:rsidR="00C13B15" w:rsidRPr="00857A19">
        <w:rPr>
          <w:lang w:val="en-US"/>
        </w:rPr>
        <w:t>de deces</w:t>
      </w:r>
      <w:r w:rsidRPr="00857A19">
        <w:rPr>
          <w:lang w:val="en-US"/>
        </w:rPr>
        <w:t xml:space="preserve"> după următoarele 24 ore = </w:t>
      </w:r>
      <w:r w:rsidR="00C13B15" w:rsidRPr="00857A19">
        <w:rPr>
          <w:lang w:val="en-US"/>
        </w:rPr>
        <w:t>nr. puncte</w:t>
      </w:r>
      <w:r w:rsidRPr="00857A19">
        <w:rPr>
          <w:lang w:val="en-US"/>
        </w:rPr>
        <w:t xml:space="preserve"> DORA / (1+ </w:t>
      </w:r>
      <w:r w:rsidR="00C13B15" w:rsidRPr="00857A19">
        <w:rPr>
          <w:lang w:val="en-US"/>
        </w:rPr>
        <w:t xml:space="preserve">nr. Puncte </w:t>
      </w:r>
      <w:r w:rsidRPr="00857A19">
        <w:rPr>
          <w:lang w:val="en-US"/>
        </w:rPr>
        <w:t xml:space="preserve"> DORA)</w:t>
      </w:r>
    </w:p>
    <w:p w:rsidR="007400DE" w:rsidRPr="00857A19" w:rsidRDefault="007400DE" w:rsidP="007400DE">
      <w:pPr>
        <w:pStyle w:val="Textdebaza"/>
        <w:ind w:firstLine="0"/>
        <w:rPr>
          <w:rFonts w:ascii="Times New Roman" w:eastAsia="Times New Roman" w:hAnsi="Times New Roman"/>
          <w:b/>
          <w:bCs/>
          <w:sz w:val="24"/>
          <w:szCs w:val="24"/>
          <w:lang w:eastAsia="ru-RU"/>
        </w:rPr>
      </w:pPr>
    </w:p>
    <w:p w:rsidR="00ED382D" w:rsidRPr="00A346B2" w:rsidRDefault="00ED382D" w:rsidP="007400DE">
      <w:pPr>
        <w:pStyle w:val="Textdebaza"/>
        <w:ind w:firstLine="0"/>
        <w:rPr>
          <w:rFonts w:ascii="Times New Roman" w:eastAsia="Times New Roman" w:hAnsi="Times New Roman"/>
          <w:b/>
          <w:bCs/>
          <w:sz w:val="32"/>
          <w:szCs w:val="32"/>
          <w:lang w:eastAsia="ru-RU"/>
        </w:rPr>
      </w:pPr>
    </w:p>
    <w:p w:rsidR="00ED382D" w:rsidRPr="00A346B2" w:rsidRDefault="00ED382D" w:rsidP="007400DE">
      <w:pPr>
        <w:pStyle w:val="Textdebaza"/>
        <w:ind w:firstLine="0"/>
        <w:rPr>
          <w:rFonts w:ascii="Times New Roman" w:eastAsia="Times New Roman" w:hAnsi="Times New Roman"/>
          <w:b/>
          <w:bCs/>
          <w:sz w:val="32"/>
          <w:szCs w:val="32"/>
          <w:lang w:eastAsia="ru-RU"/>
        </w:rPr>
      </w:pPr>
    </w:p>
    <w:p w:rsidR="00ED382D" w:rsidRPr="00A346B2" w:rsidRDefault="00ED382D" w:rsidP="007400DE">
      <w:pPr>
        <w:pStyle w:val="Textdebaza"/>
        <w:ind w:firstLine="0"/>
        <w:rPr>
          <w:rFonts w:ascii="Times New Roman" w:eastAsia="Times New Roman" w:hAnsi="Times New Roman"/>
          <w:b/>
          <w:bCs/>
          <w:sz w:val="32"/>
          <w:szCs w:val="32"/>
          <w:lang w:eastAsia="ru-RU"/>
        </w:rPr>
      </w:pPr>
    </w:p>
    <w:p w:rsidR="00E32132" w:rsidRDefault="00E32132"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Default="00705667" w:rsidP="007400DE">
      <w:pPr>
        <w:pStyle w:val="Textdebaza"/>
        <w:ind w:firstLine="0"/>
        <w:rPr>
          <w:rFonts w:ascii="Times New Roman" w:eastAsia="Times New Roman" w:hAnsi="Times New Roman"/>
          <w:b/>
          <w:bCs/>
          <w:sz w:val="32"/>
          <w:szCs w:val="32"/>
          <w:lang w:eastAsia="ru-RU"/>
        </w:rPr>
      </w:pPr>
    </w:p>
    <w:p w:rsidR="00705667" w:rsidRPr="00A346B2" w:rsidRDefault="00705667" w:rsidP="007400DE">
      <w:pPr>
        <w:pStyle w:val="Textdebaza"/>
        <w:ind w:firstLine="0"/>
        <w:rPr>
          <w:rFonts w:ascii="Times New Roman" w:eastAsia="Times New Roman" w:hAnsi="Times New Roman"/>
          <w:b/>
          <w:bCs/>
          <w:sz w:val="32"/>
          <w:szCs w:val="32"/>
          <w:lang w:eastAsia="ru-RU"/>
        </w:rPr>
      </w:pPr>
    </w:p>
    <w:p w:rsidR="00ED382D" w:rsidRDefault="00ED382D" w:rsidP="007400DE">
      <w:pPr>
        <w:pStyle w:val="Textdebaza"/>
        <w:ind w:firstLine="0"/>
        <w:rPr>
          <w:rFonts w:ascii="Times New Roman" w:eastAsia="Times New Roman" w:hAnsi="Times New Roman"/>
          <w:b/>
          <w:bCs/>
          <w:sz w:val="32"/>
          <w:szCs w:val="32"/>
          <w:lang w:eastAsia="ru-RU"/>
        </w:rPr>
      </w:pPr>
    </w:p>
    <w:p w:rsidR="00857A19" w:rsidRDefault="00857A19" w:rsidP="007400DE">
      <w:pPr>
        <w:pStyle w:val="Textdebaza"/>
        <w:ind w:firstLine="0"/>
        <w:rPr>
          <w:rFonts w:ascii="Times New Roman" w:eastAsia="Times New Roman" w:hAnsi="Times New Roman"/>
          <w:b/>
          <w:bCs/>
          <w:sz w:val="32"/>
          <w:szCs w:val="32"/>
          <w:lang w:eastAsia="ru-RU"/>
        </w:rPr>
      </w:pPr>
    </w:p>
    <w:p w:rsidR="0097431D" w:rsidRPr="00A346B2" w:rsidRDefault="0097431D" w:rsidP="007400DE">
      <w:pPr>
        <w:pStyle w:val="Textdebaza"/>
        <w:ind w:firstLine="0"/>
        <w:rPr>
          <w:rFonts w:ascii="Times New Roman" w:eastAsia="Times New Roman" w:hAnsi="Times New Roman"/>
          <w:b/>
          <w:bCs/>
          <w:sz w:val="32"/>
          <w:szCs w:val="32"/>
          <w:lang w:eastAsia="ru-RU"/>
        </w:rPr>
      </w:pPr>
    </w:p>
    <w:p w:rsidR="007400DE" w:rsidRPr="00A346B2" w:rsidRDefault="007400DE" w:rsidP="007400DE">
      <w:pPr>
        <w:pStyle w:val="Textdebaza"/>
        <w:ind w:firstLine="0"/>
        <w:jc w:val="right"/>
        <w:rPr>
          <w:rFonts w:ascii="Times New Roman" w:eastAsia="Times New Roman" w:hAnsi="Times New Roman"/>
          <w:b/>
          <w:bCs/>
          <w:i/>
          <w:sz w:val="32"/>
          <w:szCs w:val="32"/>
          <w:lang w:eastAsia="ru-RU"/>
        </w:rPr>
      </w:pPr>
      <w:r w:rsidRPr="00A346B2">
        <w:rPr>
          <w:rFonts w:ascii="Times New Roman" w:eastAsia="Times New Roman" w:hAnsi="Times New Roman"/>
          <w:b/>
          <w:bCs/>
          <w:i/>
          <w:sz w:val="32"/>
          <w:szCs w:val="32"/>
          <w:lang w:val="en-US" w:eastAsia="ru-RU"/>
        </w:rPr>
        <w:lastRenderedPageBreak/>
        <w:t>Anexa</w:t>
      </w:r>
      <w:r w:rsidR="00ED382D" w:rsidRPr="00A346B2">
        <w:rPr>
          <w:rFonts w:ascii="Times New Roman" w:eastAsia="Times New Roman" w:hAnsi="Times New Roman"/>
          <w:b/>
          <w:bCs/>
          <w:i/>
          <w:sz w:val="32"/>
          <w:szCs w:val="32"/>
          <w:lang w:eastAsia="ru-RU"/>
        </w:rPr>
        <w:t xml:space="preserve"> 4</w:t>
      </w:r>
    </w:p>
    <w:p w:rsidR="007400DE" w:rsidRPr="00A346B2" w:rsidRDefault="007400DE" w:rsidP="007400DE">
      <w:pPr>
        <w:pStyle w:val="Textdebaza"/>
        <w:ind w:firstLine="0"/>
        <w:rPr>
          <w:rFonts w:ascii="Times New Roman" w:hAnsi="Times New Roman"/>
          <w:b/>
          <w:sz w:val="28"/>
          <w:szCs w:val="28"/>
          <w:lang w:bidi="ar-JO"/>
        </w:rPr>
      </w:pPr>
      <w:r w:rsidRPr="00A346B2">
        <w:rPr>
          <w:rFonts w:ascii="Times New Roman" w:hAnsi="Times New Roman"/>
          <w:b/>
          <w:sz w:val="28"/>
          <w:szCs w:val="28"/>
          <w:lang w:bidi="ar-JO"/>
        </w:rPr>
        <w:t>Clase de dovezi și scala de evaluare pentru recomandări</w:t>
      </w:r>
    </w:p>
    <w:p w:rsidR="007400DE" w:rsidRPr="00A346B2" w:rsidRDefault="007400DE" w:rsidP="007400DE">
      <w:pPr>
        <w:pStyle w:val="Textdebaza"/>
        <w:ind w:firstLine="0"/>
        <w:rPr>
          <w:rFonts w:ascii="Times New Roman" w:hAnsi="Times New Roman"/>
          <w:b/>
          <w:i/>
          <w:sz w:val="28"/>
          <w:szCs w:val="28"/>
          <w:lang w:bidi="ar-JO"/>
        </w:rPr>
      </w:pPr>
    </w:p>
    <w:p w:rsidR="007400DE" w:rsidRPr="00A346B2" w:rsidRDefault="007400DE" w:rsidP="007400DE">
      <w:pPr>
        <w:pStyle w:val="Textdebaza"/>
        <w:ind w:firstLine="0"/>
        <w:rPr>
          <w:rFonts w:ascii="Times New Roman" w:hAnsi="Times New Roman"/>
          <w:b/>
          <w:i/>
          <w:sz w:val="28"/>
          <w:szCs w:val="28"/>
          <w:lang w:bidi="ar-JO"/>
        </w:rPr>
      </w:pPr>
      <w:r w:rsidRPr="00A346B2">
        <w:rPr>
          <w:rFonts w:ascii="Times New Roman" w:hAnsi="Times New Roman"/>
          <w:b/>
          <w:i/>
          <w:sz w:val="28"/>
          <w:szCs w:val="28"/>
          <w:lang w:bidi="ar-JO"/>
        </w:rPr>
        <w:t>Clase de dovezi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2917"/>
        <w:gridCol w:w="5528"/>
      </w:tblGrid>
      <w:tr w:rsidR="007400DE" w:rsidRPr="005F7EFA" w:rsidTr="007400DE">
        <w:tc>
          <w:tcPr>
            <w:tcW w:w="1189"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b/>
                <w:bCs/>
                <w:lang w:val="ro-RO" w:bidi="ar-JO"/>
              </w:rPr>
            </w:pPr>
            <w:r w:rsidRPr="00A346B2">
              <w:rPr>
                <w:b/>
                <w:bCs/>
                <w:lang w:val="ro-RO" w:bidi="ar-JO"/>
              </w:rPr>
              <w:t>Clasa A</w:t>
            </w:r>
          </w:p>
        </w:tc>
        <w:tc>
          <w:tcPr>
            <w:tcW w:w="2917"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Dovezi cu valoare înaltă</w:t>
            </w:r>
          </w:p>
        </w:tc>
        <w:tc>
          <w:tcPr>
            <w:tcW w:w="5528"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Dovada a fost inițial obținută prin stud</w:t>
            </w:r>
            <w:r w:rsidR="00C13B15">
              <w:rPr>
                <w:lang w:val="ro-RO" w:bidi="ar-JO"/>
              </w:rPr>
              <w:t>ii randomizate controlate, meta</w:t>
            </w:r>
            <w:r w:rsidRPr="00A346B2">
              <w:rPr>
                <w:lang w:val="ro-RO" w:bidi="ar-JO"/>
              </w:rPr>
              <w:t>analiza acestor studii sau studii epidemiologice metodologic argumentate.</w:t>
            </w:r>
          </w:p>
        </w:tc>
      </w:tr>
      <w:tr w:rsidR="007400DE" w:rsidRPr="005F7EFA" w:rsidTr="007400DE">
        <w:tc>
          <w:tcPr>
            <w:tcW w:w="1189"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b/>
                <w:bCs/>
                <w:lang w:val="ro-RO" w:bidi="ar-JO"/>
              </w:rPr>
            </w:pPr>
            <w:r w:rsidRPr="00A346B2">
              <w:rPr>
                <w:b/>
                <w:bCs/>
                <w:lang w:val="ro-RO" w:bidi="ar-JO"/>
              </w:rPr>
              <w:t>Clasa B</w:t>
            </w:r>
          </w:p>
        </w:tc>
        <w:tc>
          <w:tcPr>
            <w:tcW w:w="2917"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Dovezi cu valoare moderată</w:t>
            </w:r>
          </w:p>
        </w:tc>
        <w:tc>
          <w:tcPr>
            <w:tcW w:w="5528"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Dovada a fost obținută din studii prospective de valoare mai joasă, studii restrospective de caz-control și studii mari de tip observațional, de cohortă sau de prevalență, și era bazată pe informație clar fiabilă.</w:t>
            </w:r>
          </w:p>
        </w:tc>
      </w:tr>
      <w:tr w:rsidR="007400DE" w:rsidRPr="005F7EFA" w:rsidTr="007400DE">
        <w:tc>
          <w:tcPr>
            <w:tcW w:w="1189"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b/>
                <w:bCs/>
                <w:lang w:val="ro-RO" w:bidi="ar-JO"/>
              </w:rPr>
            </w:pPr>
            <w:r w:rsidRPr="00A346B2">
              <w:rPr>
                <w:b/>
                <w:bCs/>
                <w:lang w:val="ro-RO" w:bidi="ar-JO"/>
              </w:rPr>
              <w:t>Clasa C</w:t>
            </w:r>
          </w:p>
        </w:tc>
        <w:tc>
          <w:tcPr>
            <w:tcW w:w="2917"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Dovezi cu valoare joasă</w:t>
            </w:r>
          </w:p>
        </w:tc>
        <w:tc>
          <w:tcPr>
            <w:tcW w:w="5528"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Dovada a fost obținută din studii mai mici de tip observațional, studii bazate pe informație retrospectivă sau mai puțin sigură, opinii a</w:t>
            </w:r>
            <w:r w:rsidR="00C13B15">
              <w:rPr>
                <w:lang w:val="ro-RO" w:bidi="ar-JO"/>
              </w:rPr>
              <w:t>utoritare exprimate în recenzii</w:t>
            </w:r>
            <w:r w:rsidRPr="00A346B2">
              <w:rPr>
                <w:lang w:val="ro-RO" w:bidi="ar-JO"/>
              </w:rPr>
              <w:t xml:space="preserve"> sau </w:t>
            </w:r>
            <w:r w:rsidR="00C13B15">
              <w:rPr>
                <w:lang w:val="ro-RO" w:bidi="ar-JO"/>
              </w:rPr>
              <w:t xml:space="preserve">din </w:t>
            </w:r>
            <w:r w:rsidRPr="00A346B2">
              <w:rPr>
                <w:lang w:val="ro-RO" w:bidi="ar-JO"/>
              </w:rPr>
              <w:t>opinii ale experților membrilor grupului de lucru.</w:t>
            </w:r>
          </w:p>
        </w:tc>
      </w:tr>
      <w:tr w:rsidR="007400DE" w:rsidRPr="005F7EFA" w:rsidTr="007400DE">
        <w:tc>
          <w:tcPr>
            <w:tcW w:w="1189"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b/>
                <w:bCs/>
                <w:lang w:val="ro-RO" w:bidi="ar-JO"/>
              </w:rPr>
            </w:pPr>
            <w:r w:rsidRPr="00A346B2">
              <w:rPr>
                <w:b/>
                <w:bCs/>
                <w:lang w:val="ro-RO" w:bidi="ar-JO"/>
              </w:rPr>
              <w:t>Nici una</w:t>
            </w:r>
          </w:p>
        </w:tc>
        <w:tc>
          <w:tcPr>
            <w:tcW w:w="2917" w:type="dxa"/>
            <w:tcBorders>
              <w:top w:val="single" w:sz="4" w:space="0" w:color="auto"/>
              <w:left w:val="single" w:sz="4" w:space="0" w:color="auto"/>
              <w:bottom w:val="single" w:sz="4" w:space="0" w:color="auto"/>
              <w:right w:val="single" w:sz="4" w:space="0" w:color="auto"/>
            </w:tcBorders>
          </w:tcPr>
          <w:p w:rsidR="007400DE" w:rsidRPr="00A346B2" w:rsidRDefault="007400DE" w:rsidP="007400DE">
            <w:pPr>
              <w:rPr>
                <w:lang w:val="ro-RO" w:bidi="ar-JO"/>
              </w:rPr>
            </w:pPr>
            <w:r w:rsidRPr="00A346B2">
              <w:rPr>
                <w:lang w:val="ro-RO" w:bidi="ar-JO"/>
              </w:rPr>
              <w:t>Dovezi insuficiente</w:t>
            </w:r>
          </w:p>
        </w:tc>
        <w:tc>
          <w:tcPr>
            <w:tcW w:w="5528" w:type="dxa"/>
            <w:tcBorders>
              <w:top w:val="single" w:sz="4" w:space="0" w:color="auto"/>
              <w:left w:val="single" w:sz="4" w:space="0" w:color="auto"/>
              <w:bottom w:val="single" w:sz="4" w:space="0" w:color="auto"/>
              <w:right w:val="single" w:sz="4" w:space="0" w:color="auto"/>
            </w:tcBorders>
          </w:tcPr>
          <w:p w:rsidR="007400DE" w:rsidRPr="00A346B2" w:rsidRDefault="007400DE" w:rsidP="00C13B15">
            <w:pPr>
              <w:rPr>
                <w:lang w:val="ro-RO" w:bidi="ar-JO"/>
              </w:rPr>
            </w:pPr>
            <w:r w:rsidRPr="00A346B2">
              <w:rPr>
                <w:lang w:val="ro-RO" w:bidi="ar-JO"/>
              </w:rPr>
              <w:t>Puține dovezi sau dovezi irelevante pentru soluționarea problemei, sau dovezile revizuite au fost extrem de con</w:t>
            </w:r>
            <w:r w:rsidR="00C13B15">
              <w:rPr>
                <w:lang w:val="ro-RO" w:bidi="ar-JO"/>
              </w:rPr>
              <w:t>tradictorii</w:t>
            </w:r>
          </w:p>
        </w:tc>
      </w:tr>
    </w:tbl>
    <w:p w:rsidR="007400DE" w:rsidRPr="00A346B2" w:rsidRDefault="007400DE" w:rsidP="007400DE">
      <w:pPr>
        <w:pStyle w:val="Textdebaza"/>
        <w:rPr>
          <w:rFonts w:ascii="Times New Roman" w:hAnsi="Times New Roman"/>
          <w:sz w:val="24"/>
          <w:szCs w:val="24"/>
          <w:lang w:bidi="ar-JO"/>
        </w:rPr>
      </w:pPr>
    </w:p>
    <w:p w:rsidR="007400DE" w:rsidRPr="00A346B2" w:rsidRDefault="007400DE" w:rsidP="007400DE">
      <w:pPr>
        <w:pStyle w:val="Textdebaza"/>
        <w:ind w:firstLine="0"/>
        <w:rPr>
          <w:rFonts w:ascii="Times New Roman" w:hAnsi="Times New Roman"/>
          <w:b/>
          <w:i/>
          <w:sz w:val="28"/>
          <w:szCs w:val="28"/>
          <w:lang w:bidi="ar-JO"/>
        </w:rPr>
      </w:pPr>
      <w:r w:rsidRPr="00A346B2">
        <w:rPr>
          <w:rFonts w:ascii="Times New Roman" w:hAnsi="Times New Roman"/>
          <w:b/>
          <w:i/>
          <w:sz w:val="28"/>
          <w:szCs w:val="28"/>
          <w:lang w:bidi="ar-JO"/>
        </w:rPr>
        <w:t>Scala de evaluare pentru recomandări</w:t>
      </w:r>
    </w:p>
    <w:tbl>
      <w:tblPr>
        <w:tblStyle w:val="a4"/>
        <w:tblW w:w="0" w:type="auto"/>
        <w:tblLook w:val="04A0" w:firstRow="1" w:lastRow="0" w:firstColumn="1" w:lastColumn="0" w:noHBand="0" w:noVBand="1"/>
      </w:tblPr>
      <w:tblGrid>
        <w:gridCol w:w="417"/>
        <w:gridCol w:w="2377"/>
        <w:gridCol w:w="7022"/>
      </w:tblGrid>
      <w:tr w:rsidR="007400DE" w:rsidRPr="005F7EFA" w:rsidTr="007400DE">
        <w:tc>
          <w:tcPr>
            <w:tcW w:w="421" w:type="dxa"/>
          </w:tcPr>
          <w:p w:rsidR="007400DE" w:rsidRPr="00A346B2" w:rsidRDefault="007400DE" w:rsidP="007400DE">
            <w:pPr>
              <w:pStyle w:val="Textdebaza"/>
              <w:ind w:firstLine="0"/>
              <w:rPr>
                <w:rFonts w:ascii="Times New Roman" w:hAnsi="Times New Roman"/>
                <w:b/>
                <w:sz w:val="24"/>
                <w:szCs w:val="24"/>
                <w:lang w:bidi="ar-JO"/>
              </w:rPr>
            </w:pPr>
            <w:r w:rsidRPr="00A346B2">
              <w:rPr>
                <w:rFonts w:ascii="Times New Roman" w:hAnsi="Times New Roman"/>
                <w:b/>
                <w:sz w:val="24"/>
                <w:szCs w:val="24"/>
                <w:lang w:bidi="ar-JO"/>
              </w:rPr>
              <w:t>1</w:t>
            </w:r>
          </w:p>
        </w:tc>
        <w:tc>
          <w:tcPr>
            <w:tcW w:w="2409" w:type="dxa"/>
          </w:tcPr>
          <w:p w:rsidR="007400DE" w:rsidRPr="00A346B2" w:rsidRDefault="007400DE" w:rsidP="007400DE">
            <w:pPr>
              <w:pStyle w:val="Textdebaza"/>
              <w:ind w:firstLine="0"/>
              <w:rPr>
                <w:rFonts w:ascii="Times New Roman" w:hAnsi="Times New Roman"/>
                <w:b/>
                <w:sz w:val="24"/>
                <w:szCs w:val="24"/>
                <w:lang w:bidi="ar-JO"/>
              </w:rPr>
            </w:pPr>
            <w:r w:rsidRPr="00A346B2">
              <w:rPr>
                <w:rFonts w:ascii="Times New Roman" w:hAnsi="Times New Roman"/>
                <w:b/>
                <w:sz w:val="24"/>
                <w:szCs w:val="24"/>
                <w:lang w:bidi="ar-JO"/>
              </w:rPr>
              <w:t>Recomandat</w:t>
            </w:r>
          </w:p>
        </w:tc>
        <w:tc>
          <w:tcPr>
            <w:tcW w:w="7224" w:type="dxa"/>
          </w:tcPr>
          <w:p w:rsidR="007400DE" w:rsidRPr="00A346B2" w:rsidRDefault="007400DE" w:rsidP="007400DE">
            <w:pPr>
              <w:pStyle w:val="Textdebaza"/>
              <w:ind w:firstLine="0"/>
              <w:rPr>
                <w:rFonts w:ascii="Times New Roman" w:hAnsi="Times New Roman"/>
                <w:sz w:val="24"/>
                <w:szCs w:val="24"/>
                <w:lang w:bidi="ar-JO"/>
              </w:rPr>
            </w:pPr>
            <w:r w:rsidRPr="00A346B2">
              <w:rPr>
                <w:rFonts w:ascii="Times New Roman" w:hAnsi="Times New Roman"/>
                <w:sz w:val="24"/>
                <w:szCs w:val="24"/>
                <w:lang w:bidi="ar-JO"/>
              </w:rPr>
              <w:t>Grupul de lucru a concluzionat că intervenirea este o abordare necesară pen</w:t>
            </w:r>
            <w:r w:rsidR="00C13B15">
              <w:rPr>
                <w:rFonts w:ascii="Times New Roman" w:hAnsi="Times New Roman"/>
                <w:sz w:val="24"/>
                <w:szCs w:val="24"/>
                <w:lang w:bidi="ar-JO"/>
              </w:rPr>
              <w:t>tru tratamentul acelor pacienți</w:t>
            </w:r>
            <w:r w:rsidRPr="00A346B2">
              <w:rPr>
                <w:rFonts w:ascii="Times New Roman" w:hAnsi="Times New Roman"/>
                <w:sz w:val="24"/>
                <w:szCs w:val="24"/>
                <w:lang w:bidi="ar-JO"/>
              </w:rPr>
              <w:t xml:space="preserve"> cărora li se</w:t>
            </w:r>
            <w:r w:rsidR="00C13B15">
              <w:rPr>
                <w:rFonts w:ascii="Times New Roman" w:hAnsi="Times New Roman"/>
                <w:sz w:val="24"/>
                <w:szCs w:val="24"/>
                <w:lang w:bidi="ar-JO"/>
              </w:rPr>
              <w:t xml:space="preserve"> atribuie problema în cauză. Ace</w:t>
            </w:r>
            <w:r w:rsidRPr="00A346B2">
              <w:rPr>
                <w:rFonts w:ascii="Times New Roman" w:hAnsi="Times New Roman"/>
                <w:sz w:val="24"/>
                <w:szCs w:val="24"/>
                <w:lang w:bidi="ar-JO"/>
              </w:rPr>
              <w:t>st nivel este, în general, bazat pe dovezi cu valoari cuprinse între</w:t>
            </w:r>
            <w:r w:rsidR="00C13B15">
              <w:rPr>
                <w:rFonts w:ascii="Times New Roman" w:hAnsi="Times New Roman"/>
                <w:sz w:val="24"/>
                <w:szCs w:val="24"/>
                <w:lang w:bidi="ar-JO"/>
              </w:rPr>
              <w:t xml:space="preserve"> </w:t>
            </w:r>
            <w:r w:rsidRPr="00A346B2">
              <w:rPr>
                <w:rFonts w:ascii="Times New Roman" w:hAnsi="Times New Roman"/>
                <w:sz w:val="24"/>
                <w:szCs w:val="24"/>
                <w:lang w:bidi="ar-JO"/>
              </w:rPr>
              <w:t xml:space="preserve">moderat și înalt. Concluzia este puțin probabil să fie schimbată în urma cercetărilor ulterioare. De asemenea, amploarea impactului este suficientă pentru a justifica recomandarea. Noțiunea de </w:t>
            </w:r>
            <w:r w:rsidRPr="00A346B2">
              <w:rPr>
                <w:rFonts w:ascii="Times New Roman" w:hAnsi="Times New Roman"/>
                <w:b/>
                <w:sz w:val="24"/>
                <w:szCs w:val="24"/>
                <w:lang w:bidi="ar-JO"/>
              </w:rPr>
              <w:t xml:space="preserve">Recomandat </w:t>
            </w:r>
            <w:r w:rsidRPr="00A346B2">
              <w:rPr>
                <w:rFonts w:ascii="Times New Roman" w:hAnsi="Times New Roman"/>
                <w:sz w:val="24"/>
                <w:szCs w:val="24"/>
                <w:lang w:bidi="ar-JO"/>
              </w:rPr>
              <w:t>a fost, de asemenea, utilizată pentru a descrie intervențiile care sunt probabile de a avea un efect semnificativ asupra evoluției pacientului, chiar dacă sunt bazate pe dovezi cu valoare joasă.</w:t>
            </w:r>
          </w:p>
        </w:tc>
      </w:tr>
      <w:tr w:rsidR="007400DE" w:rsidRPr="005F7EFA" w:rsidTr="007400DE">
        <w:tc>
          <w:tcPr>
            <w:tcW w:w="421" w:type="dxa"/>
          </w:tcPr>
          <w:p w:rsidR="007400DE" w:rsidRPr="00A346B2" w:rsidRDefault="007400DE" w:rsidP="007400DE">
            <w:pPr>
              <w:pStyle w:val="Textdebaza"/>
              <w:ind w:firstLine="0"/>
              <w:rPr>
                <w:rFonts w:ascii="Times New Roman" w:hAnsi="Times New Roman"/>
                <w:b/>
                <w:sz w:val="24"/>
                <w:szCs w:val="24"/>
                <w:lang w:bidi="ar-JO"/>
              </w:rPr>
            </w:pPr>
            <w:r w:rsidRPr="00A346B2">
              <w:rPr>
                <w:rFonts w:ascii="Times New Roman" w:hAnsi="Times New Roman"/>
                <w:b/>
                <w:sz w:val="24"/>
                <w:szCs w:val="24"/>
                <w:lang w:bidi="ar-JO"/>
              </w:rPr>
              <w:t>2</w:t>
            </w:r>
          </w:p>
        </w:tc>
        <w:tc>
          <w:tcPr>
            <w:tcW w:w="2409" w:type="dxa"/>
          </w:tcPr>
          <w:p w:rsidR="007400DE" w:rsidRPr="00A346B2" w:rsidRDefault="007400DE" w:rsidP="007400DE">
            <w:pPr>
              <w:pStyle w:val="Textdebaza"/>
              <w:ind w:firstLine="0"/>
              <w:rPr>
                <w:rFonts w:ascii="Times New Roman" w:hAnsi="Times New Roman"/>
                <w:b/>
                <w:sz w:val="24"/>
                <w:szCs w:val="24"/>
                <w:lang w:bidi="ar-JO"/>
              </w:rPr>
            </w:pPr>
            <w:r w:rsidRPr="00A346B2">
              <w:rPr>
                <w:rFonts w:ascii="Times New Roman" w:hAnsi="Times New Roman"/>
                <w:b/>
                <w:sz w:val="24"/>
                <w:szCs w:val="24"/>
                <w:lang w:bidi="ar-JO"/>
              </w:rPr>
              <w:t>Puțin recomandat</w:t>
            </w:r>
          </w:p>
        </w:tc>
        <w:tc>
          <w:tcPr>
            <w:tcW w:w="7224" w:type="dxa"/>
          </w:tcPr>
          <w:p w:rsidR="007400DE" w:rsidRPr="00A346B2" w:rsidRDefault="007400DE" w:rsidP="007400DE">
            <w:pPr>
              <w:pStyle w:val="Textdebaza"/>
              <w:ind w:firstLine="0"/>
              <w:rPr>
                <w:rFonts w:ascii="Times New Roman" w:hAnsi="Times New Roman"/>
                <w:sz w:val="24"/>
                <w:szCs w:val="24"/>
                <w:lang w:bidi="ar-JO"/>
              </w:rPr>
            </w:pPr>
            <w:r w:rsidRPr="00A346B2">
              <w:rPr>
                <w:rFonts w:ascii="Times New Roman" w:hAnsi="Times New Roman"/>
                <w:sz w:val="24"/>
                <w:szCs w:val="24"/>
                <w:lang w:bidi="ar-JO"/>
              </w:rPr>
              <w:t>Grupul de lucru a concluzionat că intervenirea este o abordare rațională pentru tratamentul pacienților. Totuși, nu toți pacienții și clinicienii ar dori să urmeze în mod necesar recomandarea. Decizia de a nu urma recomandarea este puțin probabil să ducă la o ev</w:t>
            </w:r>
            <w:r w:rsidR="00C13B15">
              <w:rPr>
                <w:rFonts w:ascii="Times New Roman" w:hAnsi="Times New Roman"/>
                <w:sz w:val="24"/>
                <w:szCs w:val="24"/>
                <w:lang w:bidi="ar-JO"/>
              </w:rPr>
              <w:t>oluție nefavorabilă majoră. Ace</w:t>
            </w:r>
            <w:r w:rsidRPr="00A346B2">
              <w:rPr>
                <w:rFonts w:ascii="Times New Roman" w:hAnsi="Times New Roman"/>
                <w:sz w:val="24"/>
                <w:szCs w:val="24"/>
                <w:lang w:bidi="ar-JO"/>
              </w:rPr>
              <w:t>st nivel a fost, în general, bazat pe dovezi cu valoari cuprinse între jos și moderat.</w:t>
            </w:r>
            <w:r w:rsidR="00C13B15">
              <w:rPr>
                <w:rFonts w:ascii="Times New Roman" w:hAnsi="Times New Roman"/>
                <w:sz w:val="24"/>
                <w:szCs w:val="24"/>
                <w:lang w:bidi="ar-JO"/>
              </w:rPr>
              <w:t xml:space="preserve"> </w:t>
            </w:r>
            <w:r w:rsidRPr="00A346B2">
              <w:rPr>
                <w:rFonts w:ascii="Times New Roman" w:hAnsi="Times New Roman"/>
                <w:sz w:val="24"/>
                <w:szCs w:val="24"/>
                <w:lang w:bidi="ar-JO"/>
              </w:rPr>
              <w:t>Amploarea efectului tratamentului, precum și direcția acestuia pot fi schimbate în urma cercetărilor ulterioare.</w:t>
            </w:r>
          </w:p>
        </w:tc>
      </w:tr>
      <w:tr w:rsidR="007400DE" w:rsidRPr="005F7EFA" w:rsidTr="007400DE">
        <w:tc>
          <w:tcPr>
            <w:tcW w:w="421" w:type="dxa"/>
          </w:tcPr>
          <w:p w:rsidR="007400DE" w:rsidRPr="00A346B2" w:rsidRDefault="007400DE" w:rsidP="007400DE">
            <w:pPr>
              <w:pStyle w:val="Textdebaza"/>
              <w:ind w:firstLine="0"/>
              <w:rPr>
                <w:rFonts w:ascii="Times New Roman" w:hAnsi="Times New Roman"/>
                <w:b/>
                <w:sz w:val="24"/>
                <w:szCs w:val="24"/>
                <w:lang w:bidi="ar-JO"/>
              </w:rPr>
            </w:pPr>
            <w:r w:rsidRPr="00A346B2">
              <w:rPr>
                <w:rFonts w:ascii="Times New Roman" w:hAnsi="Times New Roman"/>
                <w:b/>
                <w:sz w:val="24"/>
                <w:szCs w:val="24"/>
                <w:lang w:bidi="ar-JO"/>
              </w:rPr>
              <w:t>3</w:t>
            </w:r>
          </w:p>
        </w:tc>
        <w:tc>
          <w:tcPr>
            <w:tcW w:w="2409" w:type="dxa"/>
          </w:tcPr>
          <w:p w:rsidR="007400DE" w:rsidRPr="00A346B2" w:rsidRDefault="007400DE" w:rsidP="007400DE">
            <w:pPr>
              <w:pStyle w:val="Textdebaza"/>
              <w:ind w:firstLine="0"/>
              <w:rPr>
                <w:rFonts w:ascii="Times New Roman" w:hAnsi="Times New Roman"/>
                <w:b/>
                <w:sz w:val="24"/>
                <w:szCs w:val="24"/>
                <w:lang w:bidi="ar-JO"/>
              </w:rPr>
            </w:pPr>
            <w:r w:rsidRPr="00A346B2">
              <w:rPr>
                <w:rFonts w:ascii="Times New Roman" w:hAnsi="Times New Roman"/>
                <w:b/>
                <w:sz w:val="24"/>
                <w:szCs w:val="24"/>
                <w:lang w:bidi="ar-JO"/>
              </w:rPr>
              <w:t>Nu este recomandat</w:t>
            </w:r>
          </w:p>
        </w:tc>
        <w:tc>
          <w:tcPr>
            <w:tcW w:w="7224" w:type="dxa"/>
          </w:tcPr>
          <w:p w:rsidR="007400DE" w:rsidRPr="00A346B2" w:rsidRDefault="007400DE" w:rsidP="00C13B15">
            <w:pPr>
              <w:pStyle w:val="Textdebaza"/>
              <w:ind w:firstLine="0"/>
              <w:rPr>
                <w:rFonts w:ascii="Times New Roman" w:hAnsi="Times New Roman"/>
                <w:sz w:val="24"/>
                <w:szCs w:val="24"/>
                <w:lang w:bidi="ar-JO"/>
              </w:rPr>
            </w:pPr>
            <w:r w:rsidRPr="00A346B2">
              <w:rPr>
                <w:rFonts w:ascii="Times New Roman" w:hAnsi="Times New Roman"/>
                <w:sz w:val="24"/>
                <w:szCs w:val="24"/>
                <w:lang w:bidi="ar-JO"/>
              </w:rPr>
              <w:t>Dovezile au fost considerate inadecvate sau prea contradictorii pentru a</w:t>
            </w:r>
            <w:r w:rsidR="00C13B15">
              <w:rPr>
                <w:rFonts w:ascii="Times New Roman" w:hAnsi="Times New Roman"/>
                <w:sz w:val="24"/>
                <w:szCs w:val="24"/>
                <w:lang w:bidi="ar-JO"/>
              </w:rPr>
              <w:t xml:space="preserve"> se trage </w:t>
            </w:r>
            <w:r w:rsidRPr="00A346B2">
              <w:rPr>
                <w:rFonts w:ascii="Times New Roman" w:hAnsi="Times New Roman"/>
                <w:sz w:val="24"/>
                <w:szCs w:val="24"/>
                <w:lang w:bidi="ar-JO"/>
              </w:rPr>
              <w:t xml:space="preserve"> o concluzie semnificativă.</w:t>
            </w:r>
          </w:p>
        </w:tc>
      </w:tr>
    </w:tbl>
    <w:p w:rsidR="007400DE" w:rsidRPr="00A346B2" w:rsidRDefault="007400DE" w:rsidP="007400DE">
      <w:pPr>
        <w:jc w:val="both"/>
        <w:rPr>
          <w:lang w:val="ro-RO" w:bidi="ar-JO"/>
        </w:rPr>
      </w:pPr>
    </w:p>
    <w:p w:rsidR="00CD29C8" w:rsidRPr="00A346B2" w:rsidRDefault="00CD29C8" w:rsidP="002A0E54">
      <w:pPr>
        <w:widowControl w:val="0"/>
        <w:autoSpaceDE w:val="0"/>
        <w:autoSpaceDN w:val="0"/>
        <w:adjustRightInd w:val="0"/>
        <w:spacing w:before="68" w:line="250" w:lineRule="auto"/>
        <w:ind w:right="878"/>
        <w:rPr>
          <w:b/>
          <w:bCs/>
          <w:sz w:val="32"/>
          <w:szCs w:val="32"/>
          <w:lang w:val="ro-RO"/>
        </w:rPr>
      </w:pPr>
    </w:p>
    <w:p w:rsidR="00C663BB" w:rsidRPr="00A346B2" w:rsidRDefault="00C663BB" w:rsidP="002A0E54">
      <w:pPr>
        <w:widowControl w:val="0"/>
        <w:autoSpaceDE w:val="0"/>
        <w:autoSpaceDN w:val="0"/>
        <w:adjustRightInd w:val="0"/>
        <w:spacing w:before="68" w:line="250" w:lineRule="auto"/>
        <w:ind w:right="878"/>
        <w:rPr>
          <w:b/>
          <w:bCs/>
          <w:sz w:val="32"/>
          <w:szCs w:val="32"/>
          <w:lang w:val="ro-RO"/>
        </w:rPr>
      </w:pPr>
    </w:p>
    <w:p w:rsidR="00C663BB" w:rsidRDefault="00C663BB" w:rsidP="002A0E54">
      <w:pPr>
        <w:widowControl w:val="0"/>
        <w:autoSpaceDE w:val="0"/>
        <w:autoSpaceDN w:val="0"/>
        <w:adjustRightInd w:val="0"/>
        <w:spacing w:before="68" w:line="250" w:lineRule="auto"/>
        <w:ind w:right="878"/>
        <w:rPr>
          <w:b/>
          <w:bCs/>
          <w:sz w:val="32"/>
          <w:szCs w:val="32"/>
          <w:lang w:val="ro-RO"/>
        </w:rPr>
      </w:pPr>
    </w:p>
    <w:p w:rsidR="00E32132" w:rsidRDefault="00E32132" w:rsidP="002A0E54">
      <w:pPr>
        <w:widowControl w:val="0"/>
        <w:autoSpaceDE w:val="0"/>
        <w:autoSpaceDN w:val="0"/>
        <w:adjustRightInd w:val="0"/>
        <w:spacing w:before="68" w:line="250" w:lineRule="auto"/>
        <w:ind w:right="878"/>
        <w:rPr>
          <w:b/>
          <w:bCs/>
          <w:sz w:val="32"/>
          <w:szCs w:val="32"/>
          <w:lang w:val="ro-RO"/>
        </w:rPr>
      </w:pPr>
    </w:p>
    <w:p w:rsidR="00705667" w:rsidRDefault="00705667" w:rsidP="002A0E54">
      <w:pPr>
        <w:widowControl w:val="0"/>
        <w:autoSpaceDE w:val="0"/>
        <w:autoSpaceDN w:val="0"/>
        <w:adjustRightInd w:val="0"/>
        <w:spacing w:before="68" w:line="250" w:lineRule="auto"/>
        <w:ind w:right="878"/>
        <w:rPr>
          <w:b/>
          <w:bCs/>
          <w:sz w:val="32"/>
          <w:szCs w:val="32"/>
          <w:lang w:val="ro-RO"/>
        </w:rPr>
      </w:pPr>
    </w:p>
    <w:p w:rsidR="00705667" w:rsidRDefault="00705667" w:rsidP="002A0E54">
      <w:pPr>
        <w:widowControl w:val="0"/>
        <w:autoSpaceDE w:val="0"/>
        <w:autoSpaceDN w:val="0"/>
        <w:adjustRightInd w:val="0"/>
        <w:spacing w:before="68" w:line="250" w:lineRule="auto"/>
        <w:ind w:right="878"/>
        <w:rPr>
          <w:b/>
          <w:bCs/>
          <w:sz w:val="32"/>
          <w:szCs w:val="32"/>
          <w:lang w:val="ro-RO"/>
        </w:rPr>
      </w:pPr>
    </w:p>
    <w:p w:rsidR="00705667" w:rsidRDefault="00705667" w:rsidP="002A0E54">
      <w:pPr>
        <w:widowControl w:val="0"/>
        <w:autoSpaceDE w:val="0"/>
        <w:autoSpaceDN w:val="0"/>
        <w:adjustRightInd w:val="0"/>
        <w:spacing w:before="68" w:line="250" w:lineRule="auto"/>
        <w:ind w:right="878"/>
        <w:rPr>
          <w:b/>
          <w:bCs/>
          <w:sz w:val="32"/>
          <w:szCs w:val="32"/>
          <w:lang w:val="ro-RO"/>
        </w:rPr>
      </w:pPr>
    </w:p>
    <w:p w:rsidR="00705667" w:rsidRDefault="00705667" w:rsidP="00705667">
      <w:pPr>
        <w:spacing w:line="360" w:lineRule="auto"/>
        <w:jc w:val="right"/>
        <w:rPr>
          <w:sz w:val="28"/>
          <w:szCs w:val="28"/>
        </w:rPr>
      </w:pPr>
      <w:r>
        <w:rPr>
          <w:sz w:val="28"/>
          <w:szCs w:val="28"/>
        </w:rPr>
        <w:lastRenderedPageBreak/>
        <w:t>ANEXA 5</w:t>
      </w:r>
    </w:p>
    <w:p w:rsidR="00705667" w:rsidRDefault="00705667" w:rsidP="00705667">
      <w:pPr>
        <w:spacing w:line="360" w:lineRule="auto"/>
        <w:rPr>
          <w:sz w:val="28"/>
          <w:szCs w:val="28"/>
        </w:rPr>
      </w:pPr>
      <w:r>
        <w:rPr>
          <w:sz w:val="28"/>
          <w:szCs w:val="28"/>
        </w:rPr>
        <w:t>Topografia organelor cavit</w:t>
      </w:r>
      <w:r w:rsidRPr="00564408">
        <w:rPr>
          <w:sz w:val="28"/>
          <w:szCs w:val="28"/>
        </w:rPr>
        <w:t>ății abdominale</w:t>
      </w:r>
    </w:p>
    <w:p w:rsidR="00705667" w:rsidRPr="00564408" w:rsidRDefault="00705667" w:rsidP="00705667">
      <w:pPr>
        <w:spacing w:line="360" w:lineRule="auto"/>
        <w:rPr>
          <w:sz w:val="28"/>
          <w:szCs w:val="28"/>
        </w:rPr>
      </w:pPr>
    </w:p>
    <w:p w:rsidR="00705667" w:rsidRPr="00A346B2" w:rsidRDefault="005F7EFA" w:rsidP="00705667">
      <w:pPr>
        <w:spacing w:line="360" w:lineRule="auto"/>
        <w:jc w:val="center"/>
        <w:rPr>
          <w:sz w:val="32"/>
          <w:szCs w:val="32"/>
        </w:rPr>
        <w:sectPr w:rsidR="00705667" w:rsidRPr="00A346B2">
          <w:headerReference w:type="even" r:id="rId20"/>
          <w:headerReference w:type="default" r:id="rId21"/>
          <w:footerReference w:type="even" r:id="rId22"/>
          <w:footerReference w:type="default" r:id="rId23"/>
          <w:headerReference w:type="first" r:id="rId24"/>
          <w:footerReference w:type="first" r:id="rId25"/>
          <w:pgSz w:w="11920" w:h="16840"/>
          <w:pgMar w:top="880" w:right="1020" w:bottom="280" w:left="1300" w:header="697" w:footer="0" w:gutter="0"/>
          <w:cols w:space="720"/>
          <w:noEndnote/>
        </w:sectPr>
      </w:pPr>
      <w:r>
        <w:rPr>
          <w:noProof/>
          <w:sz w:val="32"/>
          <w:szCs w:val="32"/>
        </w:rPr>
        <w:pict>
          <v:rect id="_x0000_s1549" style="position:absolute;left:0;text-align:left;margin-left:350.5pt;margin-top:283.45pt;width:140.45pt;height:72.75pt;z-index:251830784">
            <v:textbox>
              <w:txbxContent>
                <w:p w:rsidR="005F7EFA" w:rsidRPr="005F250E" w:rsidRDefault="005F7EFA" w:rsidP="00705667">
                  <w:pPr>
                    <w:rPr>
                      <w:i/>
                      <w:sz w:val="28"/>
                      <w:szCs w:val="28"/>
                      <w:u w:val="single"/>
                    </w:rPr>
                  </w:pPr>
                  <w:r>
                    <w:rPr>
                      <w:i/>
                      <w:sz w:val="28"/>
                      <w:szCs w:val="28"/>
                      <w:u w:val="single"/>
                    </w:rPr>
                    <w:t>Fosa ileacă stângă</w:t>
                  </w:r>
                </w:p>
                <w:p w:rsidR="005F7EFA" w:rsidRPr="00B32304" w:rsidRDefault="005F7EFA" w:rsidP="00705667">
                  <w:pPr>
                    <w:pStyle w:val="af"/>
                    <w:numPr>
                      <w:ilvl w:val="0"/>
                      <w:numId w:val="66"/>
                    </w:numPr>
                    <w:ind w:left="284" w:hanging="284"/>
                    <w:rPr>
                      <w:sz w:val="28"/>
                      <w:szCs w:val="28"/>
                    </w:rPr>
                  </w:pPr>
                  <w:r>
                    <w:rPr>
                      <w:sz w:val="28"/>
                      <w:szCs w:val="28"/>
                    </w:rPr>
                    <w:t>Prima porțiune a colonului sigmoid</w:t>
                  </w:r>
                </w:p>
              </w:txbxContent>
            </v:textbox>
          </v:rect>
        </w:pict>
      </w:r>
      <w:r>
        <w:rPr>
          <w:noProof/>
          <w:sz w:val="32"/>
          <w:szCs w:val="32"/>
        </w:rPr>
        <w:pict>
          <v:shape id="_x0000_s1565" type="#_x0000_t32" style="position:absolute;left:0;text-align:left;margin-left:157pt;margin-top:271.3pt;width:53.25pt;height:40.8pt;flip:y;z-index:251847168" o:connectortype="straight" strokeweight="2.5pt">
            <v:stroke endarrow="block"/>
          </v:shape>
        </w:pict>
      </w:r>
      <w:r>
        <w:rPr>
          <w:noProof/>
          <w:sz w:val="32"/>
          <w:szCs w:val="32"/>
        </w:rPr>
        <w:pict>
          <v:rect id="_x0000_s1529" style="position:absolute;left:0;text-align:left;margin-left:-20.75pt;margin-top:16.45pt;width:146.25pt;height:57.25pt;z-index:251810304">
            <v:textbox>
              <w:txbxContent>
                <w:p w:rsidR="005F7EFA" w:rsidRPr="008F3D91" w:rsidRDefault="005F7EFA" w:rsidP="00705667">
                  <w:pPr>
                    <w:rPr>
                      <w:i/>
                      <w:sz w:val="28"/>
                      <w:szCs w:val="28"/>
                      <w:u w:val="single"/>
                    </w:rPr>
                  </w:pPr>
                  <w:r w:rsidRPr="008F3D91">
                    <w:rPr>
                      <w:i/>
                      <w:sz w:val="28"/>
                      <w:szCs w:val="28"/>
                      <w:u w:val="single"/>
                    </w:rPr>
                    <w:t>Hipocondrul drept</w:t>
                  </w:r>
                </w:p>
                <w:p w:rsidR="005F7EFA" w:rsidRDefault="005F7EFA" w:rsidP="00705667">
                  <w:pPr>
                    <w:pStyle w:val="af"/>
                    <w:numPr>
                      <w:ilvl w:val="0"/>
                      <w:numId w:val="66"/>
                    </w:numPr>
                    <w:ind w:left="284" w:hanging="284"/>
                    <w:rPr>
                      <w:sz w:val="28"/>
                      <w:szCs w:val="28"/>
                    </w:rPr>
                  </w:pPr>
                  <w:r>
                    <w:rPr>
                      <w:sz w:val="28"/>
                      <w:szCs w:val="28"/>
                    </w:rPr>
                    <w:t>Lobul drept hepatic</w:t>
                  </w:r>
                </w:p>
                <w:p w:rsidR="005F7EFA" w:rsidRPr="008F3D91" w:rsidRDefault="005F7EFA" w:rsidP="00705667">
                  <w:pPr>
                    <w:pStyle w:val="af"/>
                    <w:numPr>
                      <w:ilvl w:val="0"/>
                      <w:numId w:val="66"/>
                    </w:numPr>
                    <w:ind w:left="284" w:hanging="284"/>
                    <w:rPr>
                      <w:sz w:val="28"/>
                      <w:szCs w:val="28"/>
                    </w:rPr>
                  </w:pPr>
                  <w:r>
                    <w:rPr>
                      <w:sz w:val="28"/>
                      <w:szCs w:val="28"/>
                    </w:rPr>
                    <w:t>Căi biliare</w:t>
                  </w:r>
                </w:p>
              </w:txbxContent>
            </v:textbox>
          </v:rect>
        </w:pict>
      </w:r>
      <w:r>
        <w:rPr>
          <w:noProof/>
          <w:sz w:val="32"/>
          <w:szCs w:val="32"/>
        </w:rPr>
        <w:pict>
          <v:shape id="_x0000_s1556" type="#_x0000_t32" style="position:absolute;left:0;text-align:left;margin-left:279.25pt;margin-top:220.45pt;width:1in;height:17.25pt;flip:x y;z-index:251837952" o:connectortype="straight" strokeweight="2.5pt">
            <v:stroke endarrow="classic"/>
          </v:shape>
        </w:pict>
      </w:r>
      <w:r>
        <w:rPr>
          <w:noProof/>
          <w:sz w:val="32"/>
          <w:szCs w:val="32"/>
        </w:rPr>
        <w:pict>
          <v:shape id="_x0000_s1554" type="#_x0000_t32" style="position:absolute;left:0;text-align:left;margin-left:279.25pt;margin-top:174.7pt;width:77.25pt;height:19.5pt;flip:x;z-index:251835904" o:connectortype="straight" strokeweight="2.5pt">
            <v:stroke endarrow="classic"/>
          </v:shape>
        </w:pict>
      </w:r>
      <w:r>
        <w:rPr>
          <w:noProof/>
          <w:sz w:val="32"/>
          <w:szCs w:val="32"/>
        </w:rPr>
        <w:pict>
          <v:shape id="_x0000_s1553" type="#_x0000_t32" style="position:absolute;left:0;text-align:left;margin-left:240.25pt;margin-top:84.7pt;width:142.5pt;height:102pt;flip:x;z-index:251834880" o:connectortype="straight" strokeweight="2.5pt">
            <v:stroke endarrow="classic"/>
          </v:shape>
        </w:pict>
      </w:r>
      <w:r>
        <w:rPr>
          <w:noProof/>
          <w:sz w:val="32"/>
          <w:szCs w:val="32"/>
        </w:rPr>
        <w:pict>
          <v:rect id="_x0000_s1552" style="position:absolute;left:0;text-align:left;margin-left:382.75pt;margin-top:38.95pt;width:144.75pt;height:76.5pt;z-index:251833856">
            <v:textbox>
              <w:txbxContent>
                <w:p w:rsidR="005F7EFA" w:rsidRPr="008F3D91" w:rsidRDefault="005F7EFA" w:rsidP="00705667">
                  <w:pPr>
                    <w:rPr>
                      <w:i/>
                      <w:sz w:val="28"/>
                      <w:szCs w:val="28"/>
                      <w:u w:val="single"/>
                    </w:rPr>
                  </w:pPr>
                  <w:r>
                    <w:rPr>
                      <w:i/>
                      <w:sz w:val="28"/>
                      <w:szCs w:val="28"/>
                      <w:u w:val="single"/>
                    </w:rPr>
                    <w:t>Epigastru</w:t>
                  </w:r>
                </w:p>
                <w:p w:rsidR="005F7EFA" w:rsidRDefault="005F7EFA" w:rsidP="00705667">
                  <w:pPr>
                    <w:pStyle w:val="af"/>
                    <w:numPr>
                      <w:ilvl w:val="0"/>
                      <w:numId w:val="66"/>
                    </w:numPr>
                    <w:ind w:left="284" w:hanging="284"/>
                    <w:rPr>
                      <w:sz w:val="28"/>
                      <w:szCs w:val="28"/>
                    </w:rPr>
                  </w:pPr>
                  <w:r>
                    <w:rPr>
                      <w:sz w:val="28"/>
                      <w:szCs w:val="28"/>
                    </w:rPr>
                    <w:t>Lob stâng hepatic</w:t>
                  </w:r>
                </w:p>
                <w:p w:rsidR="005F7EFA" w:rsidRDefault="005F7EFA" w:rsidP="00705667">
                  <w:pPr>
                    <w:pStyle w:val="af"/>
                    <w:numPr>
                      <w:ilvl w:val="0"/>
                      <w:numId w:val="66"/>
                    </w:numPr>
                    <w:ind w:left="284" w:hanging="284"/>
                    <w:rPr>
                      <w:sz w:val="28"/>
                      <w:szCs w:val="28"/>
                    </w:rPr>
                  </w:pPr>
                  <w:r>
                    <w:rPr>
                      <w:sz w:val="28"/>
                      <w:szCs w:val="28"/>
                    </w:rPr>
                    <w:t>Stomac</w:t>
                  </w:r>
                </w:p>
                <w:p w:rsidR="005F7EFA" w:rsidRPr="00FB3096" w:rsidRDefault="005F7EFA" w:rsidP="00705667">
                  <w:pPr>
                    <w:pStyle w:val="af"/>
                    <w:numPr>
                      <w:ilvl w:val="0"/>
                      <w:numId w:val="66"/>
                    </w:numPr>
                    <w:ind w:left="284" w:hanging="284"/>
                    <w:rPr>
                      <w:sz w:val="28"/>
                      <w:szCs w:val="28"/>
                    </w:rPr>
                  </w:pPr>
                  <w:r>
                    <w:rPr>
                      <w:sz w:val="28"/>
                      <w:szCs w:val="28"/>
                    </w:rPr>
                    <w:t xml:space="preserve">Pancreas </w:t>
                  </w:r>
                </w:p>
              </w:txbxContent>
            </v:textbox>
          </v:rect>
        </w:pict>
      </w:r>
      <w:r>
        <w:rPr>
          <w:noProof/>
          <w:sz w:val="32"/>
          <w:szCs w:val="32"/>
        </w:rPr>
        <w:pict>
          <v:shape id="_x0000_s1555" type="#_x0000_t32" style="position:absolute;left:0;text-align:left;margin-left:279.25pt;margin-top:259.45pt;width:1in;height:64.5pt;flip:x y;z-index:251836928" o:connectortype="straight" strokeweight="2.5pt">
            <v:stroke endarrow="classic"/>
          </v:shape>
        </w:pict>
      </w:r>
      <w:r>
        <w:rPr>
          <w:noProof/>
          <w:sz w:val="32"/>
          <w:szCs w:val="32"/>
        </w:rPr>
        <w:pict>
          <v:shape id="_x0000_s1536" type="#_x0000_t32" style="position:absolute;left:0;text-align:left;margin-left:136pt;margin-top:194.2pt;width:114pt;height:30pt;z-index:251817472" o:connectortype="straight" strokeweight="2.5pt">
            <v:stroke endarrow="classic"/>
          </v:shape>
        </w:pict>
      </w:r>
      <w:r>
        <w:rPr>
          <w:noProof/>
          <w:sz w:val="32"/>
          <w:szCs w:val="32"/>
        </w:rPr>
        <w:pict>
          <v:shape id="_x0000_s1530" type="#_x0000_t32" style="position:absolute;left:0;text-align:left;margin-left:125.5pt;margin-top:68.2pt;width:84.75pt;height:126pt;z-index:251811328" o:connectortype="straight" strokeweight="2.5pt">
            <v:stroke endarrow="classic"/>
          </v:shape>
        </w:pict>
      </w:r>
      <w:r>
        <w:rPr>
          <w:noProof/>
          <w:sz w:val="32"/>
          <w:szCs w:val="32"/>
        </w:rPr>
        <w:pict>
          <v:rect id="_x0000_s1551" style="position:absolute;left:0;text-align:left;margin-left:356.5pt;margin-top:143.2pt;width:120pt;height:57.75pt;z-index:251832832">
            <v:textbox>
              <w:txbxContent>
                <w:p w:rsidR="005F7EFA" w:rsidRPr="008F3D91" w:rsidRDefault="005F7EFA" w:rsidP="00705667">
                  <w:pPr>
                    <w:rPr>
                      <w:i/>
                      <w:sz w:val="28"/>
                      <w:szCs w:val="28"/>
                      <w:u w:val="single"/>
                    </w:rPr>
                  </w:pPr>
                  <w:r>
                    <w:rPr>
                      <w:i/>
                      <w:sz w:val="28"/>
                      <w:szCs w:val="28"/>
                      <w:u w:val="single"/>
                    </w:rPr>
                    <w:t>Hipocondrul stîng</w:t>
                  </w:r>
                </w:p>
                <w:p w:rsidR="005F7EFA" w:rsidRDefault="005F7EFA" w:rsidP="00705667">
                  <w:pPr>
                    <w:pStyle w:val="af"/>
                    <w:numPr>
                      <w:ilvl w:val="0"/>
                      <w:numId w:val="66"/>
                    </w:numPr>
                    <w:ind w:left="284" w:hanging="284"/>
                    <w:rPr>
                      <w:sz w:val="28"/>
                      <w:szCs w:val="28"/>
                    </w:rPr>
                  </w:pPr>
                  <w:r>
                    <w:rPr>
                      <w:sz w:val="28"/>
                      <w:szCs w:val="28"/>
                    </w:rPr>
                    <w:t>Stomac</w:t>
                  </w:r>
                </w:p>
                <w:p w:rsidR="005F7EFA" w:rsidRPr="00FB3096" w:rsidRDefault="005F7EFA" w:rsidP="00705667">
                  <w:pPr>
                    <w:pStyle w:val="af"/>
                    <w:numPr>
                      <w:ilvl w:val="0"/>
                      <w:numId w:val="66"/>
                    </w:numPr>
                    <w:ind w:left="284" w:hanging="284"/>
                    <w:rPr>
                      <w:sz w:val="28"/>
                      <w:szCs w:val="28"/>
                    </w:rPr>
                  </w:pPr>
                  <w:r>
                    <w:rPr>
                      <w:sz w:val="28"/>
                      <w:szCs w:val="28"/>
                    </w:rPr>
                    <w:t>splină</w:t>
                  </w:r>
                </w:p>
              </w:txbxContent>
            </v:textbox>
          </v:rect>
        </w:pict>
      </w:r>
      <w:r>
        <w:rPr>
          <w:noProof/>
          <w:sz w:val="32"/>
          <w:szCs w:val="32"/>
        </w:rPr>
        <w:pict>
          <v:rect id="_x0000_s1550" style="position:absolute;left:0;text-align:left;margin-left:351.25pt;margin-top:218.95pt;width:2in;height:40.5pt;z-index:251831808">
            <v:textbox>
              <w:txbxContent>
                <w:p w:rsidR="005F7EFA" w:rsidRPr="008F3D91" w:rsidRDefault="005F7EFA" w:rsidP="00705667">
                  <w:pPr>
                    <w:rPr>
                      <w:i/>
                      <w:sz w:val="28"/>
                      <w:szCs w:val="28"/>
                      <w:u w:val="single"/>
                    </w:rPr>
                  </w:pPr>
                  <w:r>
                    <w:rPr>
                      <w:i/>
                      <w:sz w:val="28"/>
                      <w:szCs w:val="28"/>
                      <w:u w:val="single"/>
                    </w:rPr>
                    <w:t>Flanc stâng</w:t>
                  </w:r>
                </w:p>
                <w:p w:rsidR="005F7EFA" w:rsidRPr="00B32304" w:rsidRDefault="005F7EFA" w:rsidP="00705667">
                  <w:pPr>
                    <w:pStyle w:val="af"/>
                    <w:numPr>
                      <w:ilvl w:val="0"/>
                      <w:numId w:val="66"/>
                    </w:numPr>
                    <w:ind w:left="284" w:hanging="284"/>
                    <w:rPr>
                      <w:sz w:val="28"/>
                      <w:szCs w:val="28"/>
                    </w:rPr>
                  </w:pPr>
                  <w:r>
                    <w:rPr>
                      <w:sz w:val="28"/>
                      <w:szCs w:val="28"/>
                    </w:rPr>
                    <w:t>Colon ascendent</w:t>
                  </w:r>
                </w:p>
              </w:txbxContent>
            </v:textbox>
          </v:rect>
        </w:pict>
      </w:r>
      <w:r>
        <w:rPr>
          <w:noProof/>
          <w:sz w:val="32"/>
          <w:szCs w:val="32"/>
        </w:rPr>
        <w:pict>
          <v:shape id="_x0000_s1548" type="#_x0000_t32" style="position:absolute;left:0;text-align:left;margin-left:250pt;margin-top:271.45pt;width:0;height:79.5pt;flip:y;z-index:251829760" o:connectortype="straight" strokeweight="2.5pt">
            <v:stroke endarrow="classic"/>
          </v:shape>
        </w:pict>
      </w:r>
      <w:r>
        <w:rPr>
          <w:noProof/>
          <w:sz w:val="32"/>
          <w:szCs w:val="32"/>
        </w:rPr>
        <w:pict>
          <v:rect id="_x0000_s1534" style="position:absolute;left:0;text-align:left;margin-left:196.75pt;margin-top:350.95pt;width:120pt;height:107.25pt;z-index:251815424">
            <v:textbox>
              <w:txbxContent>
                <w:p w:rsidR="005F7EFA" w:rsidRPr="008F3D91" w:rsidRDefault="005F7EFA" w:rsidP="00705667">
                  <w:pPr>
                    <w:rPr>
                      <w:i/>
                      <w:sz w:val="28"/>
                      <w:szCs w:val="28"/>
                      <w:u w:val="single"/>
                    </w:rPr>
                  </w:pPr>
                  <w:r>
                    <w:rPr>
                      <w:i/>
                      <w:sz w:val="28"/>
                      <w:szCs w:val="28"/>
                      <w:u w:val="single"/>
                    </w:rPr>
                    <w:t>Hipogastru</w:t>
                  </w:r>
                </w:p>
                <w:p w:rsidR="005F7EFA" w:rsidRDefault="005F7EFA" w:rsidP="00705667">
                  <w:pPr>
                    <w:pStyle w:val="af"/>
                    <w:numPr>
                      <w:ilvl w:val="0"/>
                      <w:numId w:val="66"/>
                    </w:numPr>
                    <w:ind w:left="284" w:hanging="284"/>
                    <w:rPr>
                      <w:sz w:val="28"/>
                      <w:szCs w:val="28"/>
                    </w:rPr>
                  </w:pPr>
                  <w:r>
                    <w:rPr>
                      <w:sz w:val="28"/>
                      <w:szCs w:val="28"/>
                    </w:rPr>
                    <w:t>Anse ileale</w:t>
                  </w:r>
                </w:p>
                <w:p w:rsidR="005F7EFA" w:rsidRDefault="005F7EFA" w:rsidP="00705667">
                  <w:pPr>
                    <w:pStyle w:val="af"/>
                    <w:numPr>
                      <w:ilvl w:val="0"/>
                      <w:numId w:val="66"/>
                    </w:numPr>
                    <w:ind w:left="284" w:hanging="284"/>
                    <w:rPr>
                      <w:sz w:val="28"/>
                      <w:szCs w:val="28"/>
                    </w:rPr>
                  </w:pPr>
                  <w:r>
                    <w:rPr>
                      <w:sz w:val="28"/>
                      <w:szCs w:val="28"/>
                    </w:rPr>
                    <w:t>Colon sigmoid</w:t>
                  </w:r>
                </w:p>
                <w:p w:rsidR="005F7EFA" w:rsidRPr="00AF7183" w:rsidRDefault="005F7EFA" w:rsidP="00705667">
                  <w:pPr>
                    <w:pStyle w:val="af"/>
                    <w:numPr>
                      <w:ilvl w:val="0"/>
                      <w:numId w:val="66"/>
                    </w:numPr>
                    <w:ind w:left="284" w:hanging="284"/>
                    <w:rPr>
                      <w:sz w:val="28"/>
                      <w:szCs w:val="28"/>
                      <w:lang w:val="en-US"/>
                    </w:rPr>
                  </w:pPr>
                  <w:r w:rsidRPr="00AF7183">
                    <w:rPr>
                      <w:sz w:val="28"/>
                      <w:szCs w:val="28"/>
                      <w:lang w:val="en-US"/>
                    </w:rPr>
                    <w:t>Vezica urinară (în stare plenitudine)</w:t>
                  </w:r>
                </w:p>
              </w:txbxContent>
            </v:textbox>
          </v:rect>
        </w:pict>
      </w:r>
      <w:r>
        <w:rPr>
          <w:noProof/>
          <w:sz w:val="32"/>
          <w:szCs w:val="32"/>
        </w:rPr>
        <w:pict>
          <v:shape id="_x0000_s1547" type="#_x0000_t32" style="position:absolute;left:0;text-align:left;margin-left:266.5pt;margin-top:293.95pt;width:107.25pt;height:117.75pt;flip:x y;z-index:251828736" o:connectortype="straight">
            <v:stroke endarrow="block"/>
          </v:shape>
        </w:pict>
      </w:r>
      <w:r>
        <w:rPr>
          <w:noProof/>
          <w:sz w:val="32"/>
          <w:szCs w:val="32"/>
        </w:rPr>
        <w:pict>
          <v:shape id="_x0000_s1546" type="#_x0000_t32" style="position:absolute;left:0;text-align:left;margin-left:373.75pt;margin-top:411.7pt;width:121.5pt;height:.1pt;z-index:251827712" o:connectortype="straight"/>
        </w:pict>
      </w:r>
      <w:r>
        <w:rPr>
          <w:noProof/>
          <w:sz w:val="32"/>
          <w:szCs w:val="32"/>
        </w:rPr>
        <w:pict>
          <v:rect id="_x0000_s1543" style="position:absolute;left:0;text-align:left;margin-left:366.25pt;margin-top:388.45pt;width:138pt;height:23.35pt;z-index:251824640" stroked="f">
            <v:textbox>
              <w:txbxContent>
                <w:p w:rsidR="005F7EFA" w:rsidRPr="00B32304" w:rsidRDefault="005F7EFA" w:rsidP="00705667">
                  <w:r>
                    <w:t>Mijlocul plicii inghinale</w:t>
                  </w:r>
                </w:p>
              </w:txbxContent>
            </v:textbox>
          </v:rect>
        </w:pict>
      </w:r>
      <w:r>
        <w:rPr>
          <w:noProof/>
          <w:sz w:val="32"/>
          <w:szCs w:val="32"/>
        </w:rPr>
        <w:pict>
          <v:shape id="_x0000_s1545" type="#_x0000_t32" style="position:absolute;left:0;text-align:left;margin-left:152.5pt;margin-top:293.95pt;width:76.5pt;height:117.75pt;flip:y;z-index:251826688" o:connectortype="straight">
            <v:stroke endarrow="block"/>
          </v:shape>
        </w:pict>
      </w:r>
      <w:r>
        <w:rPr>
          <w:noProof/>
          <w:sz w:val="32"/>
          <w:szCs w:val="32"/>
        </w:rPr>
        <w:pict>
          <v:shape id="_x0000_s1544" type="#_x0000_t32" style="position:absolute;left:0;text-align:left;margin-left:31.75pt;margin-top:411.7pt;width:120.75pt;height:.05pt;z-index:251825664" o:connectortype="straight"/>
        </w:pict>
      </w:r>
      <w:r>
        <w:rPr>
          <w:noProof/>
          <w:sz w:val="32"/>
          <w:szCs w:val="32"/>
        </w:rPr>
        <w:pict>
          <v:rect id="_x0000_s1542" style="position:absolute;left:0;text-align:left;margin-left:28pt;margin-top:392.95pt;width:145.5pt;height:23.25pt;z-index:251823616" stroked="f">
            <v:textbox>
              <w:txbxContent>
                <w:p w:rsidR="005F7EFA" w:rsidRPr="00B32304" w:rsidRDefault="005F7EFA" w:rsidP="00705667">
                  <w:r>
                    <w:t>Mijlocul plicii inghinale</w:t>
                  </w:r>
                </w:p>
              </w:txbxContent>
            </v:textbox>
          </v:rect>
        </w:pict>
      </w:r>
      <w:r>
        <w:rPr>
          <w:noProof/>
          <w:sz w:val="32"/>
          <w:szCs w:val="32"/>
        </w:rPr>
        <w:pict>
          <v:rect id="_x0000_s1539" style="position:absolute;left:0;text-align:left;margin-left:8.5pt;margin-top:95.2pt;width:107.25pt;height:25.5pt;z-index:251820544" stroked="f">
            <v:textbox>
              <w:txbxContent>
                <w:p w:rsidR="005F7EFA" w:rsidRPr="00FB3096" w:rsidRDefault="005F7EFA" w:rsidP="00705667">
                  <w:pPr>
                    <w:pStyle w:val="af"/>
                    <w:ind w:left="284"/>
                    <w:rPr>
                      <w:sz w:val="28"/>
                      <w:szCs w:val="28"/>
                    </w:rPr>
                  </w:pPr>
                  <w:r>
                    <w:rPr>
                      <w:sz w:val="28"/>
                      <w:szCs w:val="28"/>
                    </w:rPr>
                    <w:t>coasta X</w:t>
                  </w:r>
                </w:p>
                <w:p w:rsidR="005F7EFA" w:rsidRDefault="005F7EFA" w:rsidP="00705667"/>
              </w:txbxContent>
            </v:textbox>
          </v:rect>
        </w:pict>
      </w:r>
      <w:r>
        <w:rPr>
          <w:noProof/>
          <w:sz w:val="32"/>
          <w:szCs w:val="32"/>
        </w:rPr>
        <w:pict>
          <v:shape id="_x0000_s1541" type="#_x0000_t32" style="position:absolute;left:0;text-align:left;margin-left:31.75pt;margin-top:115.45pt;width:56.25pt;height:0;flip:x;z-index:251822592" o:connectortype="straight"/>
        </w:pict>
      </w:r>
      <w:r>
        <w:rPr>
          <w:noProof/>
          <w:sz w:val="32"/>
          <w:szCs w:val="32"/>
        </w:rPr>
        <w:pict>
          <v:shape id="_x0000_s1540" type="#_x0000_t32" style="position:absolute;left:0;text-align:left;margin-left:88pt;margin-top:115.45pt;width:108.75pt;height:78.75pt;z-index:251821568" o:connectortype="straight">
            <v:stroke endarrow="block"/>
          </v:shape>
        </w:pict>
      </w:r>
      <w:r>
        <w:rPr>
          <w:noProof/>
          <w:sz w:val="32"/>
          <w:szCs w:val="32"/>
        </w:rPr>
        <w:pict>
          <v:rect id="_x0000_s1531" style="position:absolute;left:0;text-align:left;margin-left:-10.25pt;margin-top:139.45pt;width:146.25pt;height:54.75pt;z-index:251812352">
            <v:textbox>
              <w:txbxContent>
                <w:p w:rsidR="005F7EFA" w:rsidRPr="008F3D91" w:rsidRDefault="005F7EFA" w:rsidP="00705667">
                  <w:pPr>
                    <w:rPr>
                      <w:i/>
                      <w:sz w:val="28"/>
                      <w:szCs w:val="28"/>
                      <w:u w:val="single"/>
                    </w:rPr>
                  </w:pPr>
                  <w:r w:rsidRPr="008F3D91">
                    <w:rPr>
                      <w:i/>
                      <w:sz w:val="28"/>
                      <w:szCs w:val="28"/>
                      <w:u w:val="single"/>
                    </w:rPr>
                    <w:t>Regiunea ombilicală</w:t>
                  </w:r>
                </w:p>
                <w:p w:rsidR="005F7EFA" w:rsidRDefault="005F7EFA" w:rsidP="00705667">
                  <w:pPr>
                    <w:pStyle w:val="af"/>
                    <w:numPr>
                      <w:ilvl w:val="0"/>
                      <w:numId w:val="66"/>
                    </w:numPr>
                    <w:ind w:left="284" w:hanging="284"/>
                    <w:rPr>
                      <w:sz w:val="28"/>
                      <w:szCs w:val="28"/>
                    </w:rPr>
                  </w:pPr>
                  <w:r>
                    <w:rPr>
                      <w:sz w:val="28"/>
                      <w:szCs w:val="28"/>
                    </w:rPr>
                    <w:t>Colon transvers</w:t>
                  </w:r>
                </w:p>
                <w:p w:rsidR="005F7EFA" w:rsidRPr="00FB3096" w:rsidRDefault="005F7EFA" w:rsidP="00705667">
                  <w:pPr>
                    <w:pStyle w:val="af"/>
                    <w:numPr>
                      <w:ilvl w:val="0"/>
                      <w:numId w:val="66"/>
                    </w:numPr>
                    <w:ind w:left="284" w:hanging="284"/>
                    <w:rPr>
                      <w:sz w:val="28"/>
                      <w:szCs w:val="28"/>
                    </w:rPr>
                  </w:pPr>
                  <w:r>
                    <w:rPr>
                      <w:sz w:val="28"/>
                      <w:szCs w:val="28"/>
                    </w:rPr>
                    <w:t>Anse intestinale</w:t>
                  </w:r>
                </w:p>
              </w:txbxContent>
            </v:textbox>
          </v:rect>
        </w:pict>
      </w:r>
      <w:r>
        <w:rPr>
          <w:noProof/>
          <w:sz w:val="32"/>
          <w:szCs w:val="32"/>
        </w:rPr>
        <w:pict>
          <v:shape id="_x0000_s1532" type="#_x0000_t32" style="position:absolute;left:0;text-align:left;margin-left:136pt;margin-top:224.2pt;width:69pt;height:4.55pt;z-index:251813376" o:connectortype="straight" strokeweight="2.5pt">
            <v:stroke endarrow="classic"/>
          </v:shape>
        </w:pict>
      </w:r>
      <w:r>
        <w:rPr>
          <w:noProof/>
          <w:sz w:val="32"/>
          <w:szCs w:val="32"/>
        </w:rPr>
        <w:pict>
          <v:rect id="_x0000_s1533" style="position:absolute;left:0;text-align:left;margin-left:-10.25pt;margin-top:204.7pt;width:146.25pt;height:42pt;z-index:251814400">
            <v:textbox>
              <w:txbxContent>
                <w:p w:rsidR="005F7EFA" w:rsidRPr="008F3D91" w:rsidRDefault="005F7EFA" w:rsidP="00705667">
                  <w:pPr>
                    <w:rPr>
                      <w:i/>
                      <w:sz w:val="28"/>
                      <w:szCs w:val="28"/>
                      <w:u w:val="single"/>
                    </w:rPr>
                  </w:pPr>
                  <w:r w:rsidRPr="008F3D91">
                    <w:rPr>
                      <w:i/>
                      <w:sz w:val="28"/>
                      <w:szCs w:val="28"/>
                      <w:u w:val="single"/>
                    </w:rPr>
                    <w:t>Flanc drept</w:t>
                  </w:r>
                </w:p>
                <w:p w:rsidR="005F7EFA" w:rsidRPr="00FB3096" w:rsidRDefault="005F7EFA" w:rsidP="00705667">
                  <w:pPr>
                    <w:pStyle w:val="af"/>
                    <w:numPr>
                      <w:ilvl w:val="0"/>
                      <w:numId w:val="66"/>
                    </w:numPr>
                    <w:ind w:left="284" w:hanging="284"/>
                    <w:rPr>
                      <w:sz w:val="28"/>
                      <w:szCs w:val="28"/>
                    </w:rPr>
                  </w:pPr>
                  <w:r>
                    <w:rPr>
                      <w:sz w:val="28"/>
                      <w:szCs w:val="28"/>
                    </w:rPr>
                    <w:t>Colon ascendent</w:t>
                  </w:r>
                </w:p>
              </w:txbxContent>
            </v:textbox>
          </v:rect>
        </w:pict>
      </w:r>
      <w:r>
        <w:rPr>
          <w:noProof/>
          <w:sz w:val="32"/>
          <w:szCs w:val="32"/>
        </w:rPr>
        <w:pict>
          <v:rect id="_x0000_s1537" style="position:absolute;left:0;text-align:left;margin-left:23.5pt;margin-top:253.45pt;width:112.5pt;height:26.25pt;z-index:251818496" stroked="f">
            <v:textbox>
              <w:txbxContent>
                <w:p w:rsidR="005F7EFA" w:rsidRPr="005F250E" w:rsidRDefault="005F7EFA" w:rsidP="00705667">
                  <w:pPr>
                    <w:rPr>
                      <w:b/>
                    </w:rPr>
                  </w:pPr>
                  <w:r w:rsidRPr="00FB3096">
                    <w:rPr>
                      <w:b/>
                    </w:rPr>
                    <w:t>Crista ileac</w:t>
                  </w:r>
                  <w:r>
                    <w:rPr>
                      <w:b/>
                    </w:rPr>
                    <w:t>ă</w:t>
                  </w:r>
                </w:p>
              </w:txbxContent>
            </v:textbox>
          </v:rect>
        </w:pict>
      </w:r>
      <w:r>
        <w:rPr>
          <w:noProof/>
          <w:sz w:val="32"/>
          <w:szCs w:val="32"/>
        </w:rPr>
        <w:pict>
          <v:shape id="_x0000_s1538" type="#_x0000_t32" style="position:absolute;left:0;text-align:left;margin-left:31.75pt;margin-top:271.45pt;width:165pt;height:0;z-index:251819520" o:connectortype="straight" strokeweight="1pt">
            <v:stroke endarrow="classic"/>
          </v:shape>
        </w:pict>
      </w:r>
      <w:r>
        <w:rPr>
          <w:noProof/>
          <w:sz w:val="32"/>
          <w:szCs w:val="32"/>
        </w:rPr>
        <w:pict>
          <v:rect id="_x0000_s1535" style="position:absolute;left:0;text-align:left;margin-left:-10.25pt;margin-top:293.95pt;width:167.25pt;height:57pt;z-index:251816448">
            <v:textbox>
              <w:txbxContent>
                <w:p w:rsidR="005F7EFA" w:rsidRPr="005F250E" w:rsidRDefault="005F7EFA" w:rsidP="00705667">
                  <w:pPr>
                    <w:rPr>
                      <w:i/>
                      <w:sz w:val="28"/>
                      <w:szCs w:val="28"/>
                      <w:u w:val="single"/>
                    </w:rPr>
                  </w:pPr>
                  <w:r w:rsidRPr="008F3D91">
                    <w:rPr>
                      <w:i/>
                      <w:sz w:val="28"/>
                      <w:szCs w:val="28"/>
                      <w:u w:val="single"/>
                    </w:rPr>
                    <w:t>Fo</w:t>
                  </w:r>
                  <w:r>
                    <w:rPr>
                      <w:i/>
                      <w:sz w:val="28"/>
                      <w:szCs w:val="28"/>
                      <w:u w:val="single"/>
                    </w:rPr>
                    <w:t>sa ileaca dreaptă</w:t>
                  </w:r>
                </w:p>
                <w:p w:rsidR="005F7EFA" w:rsidRDefault="005F7EFA" w:rsidP="00705667">
                  <w:pPr>
                    <w:pStyle w:val="af"/>
                    <w:numPr>
                      <w:ilvl w:val="0"/>
                      <w:numId w:val="66"/>
                    </w:numPr>
                    <w:ind w:left="284" w:hanging="284"/>
                    <w:rPr>
                      <w:sz w:val="28"/>
                      <w:szCs w:val="28"/>
                    </w:rPr>
                  </w:pPr>
                  <w:r>
                    <w:rPr>
                      <w:sz w:val="28"/>
                      <w:szCs w:val="28"/>
                    </w:rPr>
                    <w:t>Cec</w:t>
                  </w:r>
                </w:p>
                <w:p w:rsidR="005F7EFA" w:rsidRPr="00FB3096" w:rsidRDefault="005F7EFA" w:rsidP="00705667">
                  <w:pPr>
                    <w:pStyle w:val="af"/>
                    <w:numPr>
                      <w:ilvl w:val="0"/>
                      <w:numId w:val="66"/>
                    </w:numPr>
                    <w:ind w:left="284" w:hanging="284"/>
                    <w:rPr>
                      <w:sz w:val="28"/>
                      <w:szCs w:val="28"/>
                    </w:rPr>
                  </w:pPr>
                  <w:r>
                    <w:rPr>
                      <w:sz w:val="28"/>
                      <w:szCs w:val="28"/>
                    </w:rPr>
                    <w:t>Apendice vermiform</w:t>
                  </w:r>
                </w:p>
              </w:txbxContent>
            </v:textbox>
          </v:rect>
        </w:pict>
      </w:r>
      <w:r w:rsidR="00705667">
        <w:rPr>
          <w:noProof/>
          <w:sz w:val="32"/>
          <w:szCs w:val="32"/>
        </w:rPr>
        <w:drawing>
          <wp:inline distT="0" distB="0" distL="0" distR="0">
            <wp:extent cx="3157220" cy="4338955"/>
            <wp:effectExtent l="19050" t="0" r="5080" b="0"/>
            <wp:docPr id="11" name="Рисунок 11" descr="x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84"/>
                    <pic:cNvPicPr>
                      <a:picLocks noChangeAspect="1" noChangeArrowheads="1"/>
                    </pic:cNvPicPr>
                  </pic:nvPicPr>
                  <pic:blipFill>
                    <a:blip r:embed="rId26" cstate="print"/>
                    <a:srcRect/>
                    <a:stretch>
                      <a:fillRect/>
                    </a:stretch>
                  </pic:blipFill>
                  <pic:spPr bwMode="auto">
                    <a:xfrm>
                      <a:off x="0" y="0"/>
                      <a:ext cx="3157220" cy="4338955"/>
                    </a:xfrm>
                    <a:prstGeom prst="rect">
                      <a:avLst/>
                    </a:prstGeom>
                    <a:noFill/>
                    <a:ln w="9525">
                      <a:noFill/>
                      <a:miter lim="800000"/>
                      <a:headEnd/>
                      <a:tailEnd/>
                    </a:ln>
                  </pic:spPr>
                </pic:pic>
              </a:graphicData>
            </a:graphic>
          </wp:inline>
        </w:drawing>
      </w:r>
    </w:p>
    <w:p w:rsidR="00F54375" w:rsidRDefault="00F54375" w:rsidP="00F54375">
      <w:pPr>
        <w:widowControl w:val="0"/>
        <w:autoSpaceDE w:val="0"/>
        <w:autoSpaceDN w:val="0"/>
        <w:adjustRightInd w:val="0"/>
        <w:spacing w:before="56"/>
        <w:ind w:left="63" w:right="-61"/>
        <w:jc w:val="right"/>
        <w:rPr>
          <w:b/>
          <w:bCs/>
          <w:sz w:val="32"/>
          <w:szCs w:val="32"/>
          <w:lang w:val="ro-RO"/>
        </w:rPr>
      </w:pPr>
      <w:r>
        <w:rPr>
          <w:b/>
          <w:bCs/>
          <w:sz w:val="32"/>
          <w:szCs w:val="32"/>
          <w:lang w:val="ro-RO"/>
        </w:rPr>
        <w:lastRenderedPageBreak/>
        <w:t>ANEXA 6</w:t>
      </w:r>
    </w:p>
    <w:p w:rsidR="00705667" w:rsidRPr="00A346B2" w:rsidRDefault="00705667" w:rsidP="00705667">
      <w:pPr>
        <w:widowControl w:val="0"/>
        <w:autoSpaceDE w:val="0"/>
        <w:autoSpaceDN w:val="0"/>
        <w:adjustRightInd w:val="0"/>
        <w:spacing w:before="56"/>
        <w:ind w:left="63" w:right="-61"/>
        <w:rPr>
          <w:b/>
          <w:bCs/>
          <w:sz w:val="32"/>
          <w:szCs w:val="32"/>
          <w:lang w:val="en-US"/>
        </w:rPr>
      </w:pPr>
      <w:r w:rsidRPr="00A346B2">
        <w:rPr>
          <w:b/>
          <w:bCs/>
          <w:sz w:val="32"/>
          <w:szCs w:val="32"/>
          <w:lang w:val="ro-RO"/>
        </w:rPr>
        <w:t>Localizarea anatomică a apendicelui vermiform</w:t>
      </w:r>
      <w:r w:rsidRPr="00A346B2">
        <w:rPr>
          <w:b/>
          <w:bCs/>
          <w:sz w:val="32"/>
          <w:szCs w:val="32"/>
          <w:lang w:val="en-US"/>
        </w:rPr>
        <w:t xml:space="preserve">            </w:t>
      </w:r>
    </w:p>
    <w:tbl>
      <w:tblPr>
        <w:tblStyle w:val="a4"/>
        <w:tblpPr w:leftFromText="180" w:rightFromText="180" w:vertAnchor="text" w:horzAnchor="page" w:tblpX="14005" w:tblpY="1058"/>
        <w:tblW w:w="2678" w:type="dxa"/>
        <w:tblLook w:val="04A0" w:firstRow="1" w:lastRow="0" w:firstColumn="1" w:lastColumn="0" w:noHBand="0" w:noVBand="1"/>
      </w:tblPr>
      <w:tblGrid>
        <w:gridCol w:w="2678"/>
      </w:tblGrid>
      <w:tr w:rsidR="00705667" w:rsidRPr="00A346B2" w:rsidTr="00705667">
        <w:tc>
          <w:tcPr>
            <w:tcW w:w="2678" w:type="dxa"/>
          </w:tcPr>
          <w:p w:rsidR="00705667" w:rsidRPr="00A346B2" w:rsidRDefault="00705667" w:rsidP="00A27667">
            <w:pPr>
              <w:pStyle w:val="af"/>
              <w:widowControl w:val="0"/>
              <w:numPr>
                <w:ilvl w:val="0"/>
                <w:numId w:val="80"/>
              </w:numPr>
              <w:autoSpaceDE w:val="0"/>
              <w:autoSpaceDN w:val="0"/>
              <w:adjustRightInd w:val="0"/>
              <w:spacing w:before="56"/>
              <w:ind w:right="-61"/>
              <w:rPr>
                <w:bCs/>
                <w:sz w:val="32"/>
                <w:szCs w:val="32"/>
                <w:lang w:val="en-US"/>
              </w:rPr>
            </w:pPr>
            <w:r>
              <w:rPr>
                <w:bCs/>
                <w:sz w:val="32"/>
                <w:szCs w:val="32"/>
                <w:lang w:val="en-US"/>
              </w:rPr>
              <w:t>în fosa ileacă dreaptă</w:t>
            </w:r>
          </w:p>
          <w:p w:rsidR="00705667" w:rsidRPr="00A346B2" w:rsidRDefault="00705667" w:rsidP="00A27667">
            <w:pPr>
              <w:pStyle w:val="af"/>
              <w:widowControl w:val="0"/>
              <w:numPr>
                <w:ilvl w:val="0"/>
                <w:numId w:val="80"/>
              </w:numPr>
              <w:autoSpaceDE w:val="0"/>
              <w:autoSpaceDN w:val="0"/>
              <w:adjustRightInd w:val="0"/>
              <w:spacing w:before="56"/>
              <w:ind w:right="-61"/>
              <w:rPr>
                <w:bCs/>
                <w:sz w:val="32"/>
                <w:szCs w:val="32"/>
                <w:lang w:val="ro-RO"/>
              </w:rPr>
            </w:pPr>
            <w:r w:rsidRPr="00A346B2">
              <w:rPr>
                <w:bCs/>
                <w:sz w:val="32"/>
                <w:szCs w:val="32"/>
                <w:lang w:val="ro-RO"/>
              </w:rPr>
              <w:t>Subhepatic</w:t>
            </w:r>
          </w:p>
          <w:p w:rsidR="00705667" w:rsidRPr="00A346B2" w:rsidRDefault="00705667" w:rsidP="00A27667">
            <w:pPr>
              <w:pStyle w:val="af"/>
              <w:widowControl w:val="0"/>
              <w:numPr>
                <w:ilvl w:val="0"/>
                <w:numId w:val="80"/>
              </w:numPr>
              <w:autoSpaceDE w:val="0"/>
              <w:autoSpaceDN w:val="0"/>
              <w:adjustRightInd w:val="0"/>
              <w:spacing w:before="56"/>
              <w:ind w:right="-61"/>
              <w:rPr>
                <w:bCs/>
                <w:sz w:val="32"/>
                <w:szCs w:val="32"/>
                <w:lang w:val="ro-RO"/>
              </w:rPr>
            </w:pPr>
            <w:r w:rsidRPr="00A346B2">
              <w:rPr>
                <w:bCs/>
                <w:sz w:val="32"/>
                <w:szCs w:val="32"/>
                <w:lang w:val="ro-RO"/>
              </w:rPr>
              <w:t xml:space="preserve"> retrocecal </w:t>
            </w:r>
          </w:p>
          <w:p w:rsidR="00705667" w:rsidRPr="00A346B2" w:rsidRDefault="00705667" w:rsidP="00A27667">
            <w:pPr>
              <w:pStyle w:val="af"/>
              <w:widowControl w:val="0"/>
              <w:numPr>
                <w:ilvl w:val="0"/>
                <w:numId w:val="80"/>
              </w:numPr>
              <w:autoSpaceDE w:val="0"/>
              <w:autoSpaceDN w:val="0"/>
              <w:adjustRightInd w:val="0"/>
              <w:spacing w:before="56"/>
              <w:ind w:right="-61"/>
              <w:rPr>
                <w:bCs/>
                <w:sz w:val="32"/>
                <w:szCs w:val="32"/>
                <w:lang w:val="ro-RO"/>
              </w:rPr>
            </w:pPr>
            <w:r w:rsidRPr="00A346B2">
              <w:rPr>
                <w:bCs/>
                <w:sz w:val="32"/>
                <w:szCs w:val="32"/>
                <w:lang w:val="ro-RO"/>
              </w:rPr>
              <w:t xml:space="preserve"> pelvină </w:t>
            </w:r>
          </w:p>
          <w:p w:rsidR="00705667" w:rsidRPr="00A346B2" w:rsidRDefault="00705667" w:rsidP="00A27667">
            <w:pPr>
              <w:pStyle w:val="af"/>
              <w:widowControl w:val="0"/>
              <w:numPr>
                <w:ilvl w:val="0"/>
                <w:numId w:val="80"/>
              </w:numPr>
              <w:autoSpaceDE w:val="0"/>
              <w:autoSpaceDN w:val="0"/>
              <w:adjustRightInd w:val="0"/>
              <w:spacing w:before="56"/>
              <w:ind w:right="-61"/>
              <w:rPr>
                <w:bCs/>
                <w:sz w:val="32"/>
                <w:szCs w:val="32"/>
                <w:lang w:val="ro-RO"/>
              </w:rPr>
            </w:pPr>
            <w:r>
              <w:rPr>
                <w:bCs/>
                <w:sz w:val="32"/>
                <w:szCs w:val="32"/>
                <w:lang w:val="ro-RO"/>
              </w:rPr>
              <w:t xml:space="preserve"> pe flancul stâ</w:t>
            </w:r>
            <w:r w:rsidRPr="00A346B2">
              <w:rPr>
                <w:bCs/>
                <w:sz w:val="32"/>
                <w:szCs w:val="32"/>
                <w:lang w:val="ro-RO"/>
              </w:rPr>
              <w:t>ng</w:t>
            </w:r>
          </w:p>
        </w:tc>
      </w:tr>
    </w:tbl>
    <w:p w:rsidR="00705667" w:rsidRPr="00A346B2" w:rsidRDefault="005F7EFA" w:rsidP="00705667">
      <w:pPr>
        <w:widowControl w:val="0"/>
        <w:autoSpaceDE w:val="0"/>
        <w:autoSpaceDN w:val="0"/>
        <w:adjustRightInd w:val="0"/>
        <w:spacing w:before="56"/>
        <w:ind w:left="63" w:right="-61"/>
        <w:rPr>
          <w:b/>
          <w:bCs/>
          <w:sz w:val="32"/>
          <w:szCs w:val="32"/>
          <w:lang w:val="ro-RO"/>
        </w:rPr>
      </w:pPr>
      <w:r>
        <w:rPr>
          <w:b/>
          <w:bCs/>
          <w:noProof/>
          <w:sz w:val="32"/>
          <w:szCs w:val="32"/>
        </w:rPr>
        <w:pict>
          <v:oval id="_x0000_s1560" style="position:absolute;left:0;text-align:left;margin-left:534.5pt;margin-top:126.95pt;width:32.2pt;height:26.9pt;z-index:251842048;mso-position-horizontal-relative:text;mso-position-vertical-relative:text">
            <v:textbox style="mso-next-textbox:#_x0000_s1560">
              <w:txbxContent>
                <w:p w:rsidR="005F7EFA" w:rsidRPr="00F9255D" w:rsidRDefault="005F7EFA" w:rsidP="00705667">
                  <w:pPr>
                    <w:jc w:val="center"/>
                  </w:pPr>
                  <w:r>
                    <w:t>e</w:t>
                  </w:r>
                </w:p>
              </w:txbxContent>
            </v:textbox>
          </v:oval>
        </w:pict>
      </w:r>
      <w:r>
        <w:rPr>
          <w:b/>
          <w:bCs/>
          <w:noProof/>
          <w:sz w:val="32"/>
          <w:szCs w:val="32"/>
        </w:rPr>
        <w:pict>
          <v:oval id="_x0000_s1561" style="position:absolute;left:0;text-align:left;margin-left:431.45pt;margin-top:264.85pt;width:32.2pt;height:26.9pt;z-index:251843072;mso-position-horizontal-relative:text;mso-position-vertical-relative:text">
            <v:textbox style="mso-next-textbox:#_x0000_s1561">
              <w:txbxContent>
                <w:p w:rsidR="005F7EFA" w:rsidRPr="00F9255D" w:rsidRDefault="005F7EFA" w:rsidP="00705667">
                  <w:pPr>
                    <w:jc w:val="center"/>
                  </w:pPr>
                  <w:r>
                    <w:t>d</w:t>
                  </w:r>
                </w:p>
              </w:txbxContent>
            </v:textbox>
          </v:oval>
        </w:pict>
      </w:r>
      <w:r>
        <w:rPr>
          <w:b/>
          <w:bCs/>
          <w:noProof/>
          <w:sz w:val="32"/>
          <w:szCs w:val="32"/>
        </w:rPr>
        <w:pict>
          <v:oval id="_x0000_s1562" style="position:absolute;left:0;text-align:left;margin-left:343.05pt;margin-top:111.65pt;width:32.2pt;height:26.9pt;z-index:251844096;mso-position-horizontal-relative:text;mso-position-vertical-relative:text">
            <v:textbox style="mso-next-textbox:#_x0000_s1562">
              <w:txbxContent>
                <w:p w:rsidR="005F7EFA" w:rsidRPr="00F9255D" w:rsidRDefault="005F7EFA" w:rsidP="00705667">
                  <w:pPr>
                    <w:jc w:val="center"/>
                  </w:pPr>
                  <w:r>
                    <w:t>c</w:t>
                  </w:r>
                </w:p>
              </w:txbxContent>
            </v:textbox>
          </v:oval>
        </w:pict>
      </w:r>
      <w:r>
        <w:rPr>
          <w:b/>
          <w:bCs/>
          <w:noProof/>
          <w:sz w:val="32"/>
          <w:szCs w:val="32"/>
        </w:rPr>
        <w:pict>
          <v:oval id="_x0000_s1563" style="position:absolute;left:0;text-align:left;margin-left:360.4pt;margin-top:83.15pt;width:32.2pt;height:26.9pt;z-index:251845120;mso-position-horizontal-relative:text;mso-position-vertical-relative:text">
            <v:textbox style="mso-next-textbox:#_x0000_s1563">
              <w:txbxContent>
                <w:p w:rsidR="005F7EFA" w:rsidRPr="00F9255D" w:rsidRDefault="005F7EFA" w:rsidP="00705667">
                  <w:pPr>
                    <w:jc w:val="center"/>
                  </w:pPr>
                  <w:r>
                    <w:t>b</w:t>
                  </w:r>
                </w:p>
              </w:txbxContent>
            </v:textbox>
          </v:oval>
        </w:pict>
      </w:r>
      <w:r>
        <w:rPr>
          <w:b/>
          <w:bCs/>
          <w:noProof/>
          <w:sz w:val="32"/>
          <w:szCs w:val="32"/>
        </w:rPr>
        <w:pict>
          <v:oval id="_x0000_s1559" style="position:absolute;left:0;text-align:left;margin-left:375.25pt;margin-top:197.9pt;width:32.2pt;height:26.9pt;z-index:251841024;mso-position-horizontal-relative:text;mso-position-vertical-relative:text">
            <v:textbox style="mso-next-textbox:#_x0000_s1559">
              <w:txbxContent>
                <w:p w:rsidR="005F7EFA" w:rsidRPr="00F9255D" w:rsidRDefault="005F7EFA" w:rsidP="00705667">
                  <w:pPr>
                    <w:jc w:val="center"/>
                  </w:pPr>
                  <w:r>
                    <w:t>a</w:t>
                  </w:r>
                </w:p>
              </w:txbxContent>
            </v:textbox>
          </v:oval>
        </w:pict>
      </w:r>
      <w:r>
        <w:rPr>
          <w:b/>
          <w:bCs/>
          <w:noProof/>
          <w:sz w:val="32"/>
          <w:szCs w:val="32"/>
        </w:rPr>
        <w:pict>
          <v:oval id="_x0000_s1557" style="position:absolute;left:0;text-align:left;margin-left:188.25pt;margin-top:47.8pt;width:23.25pt;height:28.5pt;z-index:251838976;mso-position-horizontal-relative:text;mso-position-vertical-relative:text">
            <v:textbox style="mso-next-textbox:#_x0000_s1557">
              <w:txbxContent>
                <w:p w:rsidR="005F7EFA" w:rsidRPr="007F70F6" w:rsidRDefault="005F7EFA" w:rsidP="00705667">
                  <w:r>
                    <w:t>a</w:t>
                  </w:r>
                </w:p>
              </w:txbxContent>
            </v:textbox>
          </v:oval>
        </w:pict>
      </w:r>
      <w:r>
        <w:rPr>
          <w:b/>
          <w:bCs/>
          <w:noProof/>
          <w:sz w:val="32"/>
          <w:szCs w:val="32"/>
        </w:rPr>
        <w:pict>
          <v:oval id="_x0000_s1558" style="position:absolute;left:0;text-align:left;margin-left:233.25pt;margin-top:110.05pt;width:23.25pt;height:28.5pt;z-index:251840000;mso-position-horizontal-relative:text;mso-position-vertical-relative:text">
            <v:textbox style="mso-next-textbox:#_x0000_s1558">
              <w:txbxContent>
                <w:p w:rsidR="005F7EFA" w:rsidRPr="007F70F6" w:rsidRDefault="005F7EFA" w:rsidP="00705667">
                  <w:r>
                    <w:t>b</w:t>
                  </w:r>
                </w:p>
              </w:txbxContent>
            </v:textbox>
          </v:oval>
        </w:pict>
      </w:r>
      <w:r w:rsidR="00705667">
        <w:rPr>
          <w:b/>
          <w:bCs/>
          <w:noProof/>
          <w:sz w:val="32"/>
          <w:szCs w:val="32"/>
        </w:rPr>
        <w:drawing>
          <wp:inline distT="0" distB="0" distL="0" distR="0">
            <wp:extent cx="3864610" cy="4123690"/>
            <wp:effectExtent l="19050" t="0" r="2540" b="0"/>
            <wp:docPr id="12" name="Рисунок 12"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6"/>
                    <pic:cNvPicPr>
                      <a:picLocks noChangeAspect="1" noChangeArrowheads="1"/>
                    </pic:cNvPicPr>
                  </pic:nvPicPr>
                  <pic:blipFill>
                    <a:blip r:embed="rId27" cstate="print"/>
                    <a:srcRect l="1944" t="3705" r="55972" b="36296"/>
                    <a:stretch>
                      <a:fillRect/>
                    </a:stretch>
                  </pic:blipFill>
                  <pic:spPr bwMode="auto">
                    <a:xfrm>
                      <a:off x="0" y="0"/>
                      <a:ext cx="3864610" cy="4123690"/>
                    </a:xfrm>
                    <a:prstGeom prst="rect">
                      <a:avLst/>
                    </a:prstGeom>
                    <a:noFill/>
                    <a:ln w="9525">
                      <a:noFill/>
                      <a:miter lim="800000"/>
                      <a:headEnd/>
                      <a:tailEnd/>
                    </a:ln>
                  </pic:spPr>
                </pic:pic>
              </a:graphicData>
            </a:graphic>
          </wp:inline>
        </w:drawing>
      </w:r>
      <w:r w:rsidR="00705667" w:rsidRPr="00A346B2">
        <w:rPr>
          <w:b/>
          <w:bCs/>
          <w:sz w:val="32"/>
          <w:szCs w:val="32"/>
          <w:lang w:val="ro-RO"/>
        </w:rPr>
        <w:t xml:space="preserve">   </w:t>
      </w:r>
      <w:r w:rsidR="00705667" w:rsidRPr="00A346B2">
        <w:rPr>
          <w:b/>
          <w:bCs/>
          <w:sz w:val="32"/>
          <w:szCs w:val="32"/>
        </w:rPr>
        <w:t xml:space="preserve">      </w:t>
      </w:r>
      <w:r w:rsidR="00705667" w:rsidRPr="00A346B2">
        <w:rPr>
          <w:b/>
          <w:bCs/>
          <w:noProof/>
          <w:sz w:val="32"/>
          <w:szCs w:val="32"/>
        </w:rPr>
        <w:drawing>
          <wp:inline distT="0" distB="0" distL="0" distR="0">
            <wp:extent cx="3234519" cy="4100378"/>
            <wp:effectExtent l="19050" t="0" r="3981" b="0"/>
            <wp:docPr id="4" name="Рисунок 12" descr="C:\Users\IrinaL\AppData\Local\Microsoft\Windows\INetCache\Content.Word\slid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rinaL\AppData\Local\Microsoft\Windows\INetCache\Content.Word\slide-28.jpg"/>
                    <pic:cNvPicPr>
                      <a:picLocks noChangeAspect="1" noChangeArrowheads="1"/>
                    </pic:cNvPicPr>
                  </pic:nvPicPr>
                  <pic:blipFill>
                    <a:blip r:embed="rId28" cstate="print"/>
                    <a:srcRect l="12672" t="29532" r="56335" b="18126"/>
                    <a:stretch>
                      <a:fillRect/>
                    </a:stretch>
                  </pic:blipFill>
                  <pic:spPr bwMode="auto">
                    <a:xfrm>
                      <a:off x="0" y="0"/>
                      <a:ext cx="3234807" cy="4100743"/>
                    </a:xfrm>
                    <a:prstGeom prst="rect">
                      <a:avLst/>
                    </a:prstGeom>
                    <a:noFill/>
                    <a:ln w="9525">
                      <a:noFill/>
                      <a:miter lim="800000"/>
                      <a:headEnd/>
                      <a:tailEnd/>
                    </a:ln>
                  </pic:spPr>
                </pic:pic>
              </a:graphicData>
            </a:graphic>
          </wp:inline>
        </w:drawing>
      </w:r>
      <w:r w:rsidR="00705667" w:rsidRPr="00A346B2">
        <w:rPr>
          <w:b/>
          <w:bCs/>
          <w:sz w:val="32"/>
          <w:szCs w:val="32"/>
        </w:rPr>
        <w:t xml:space="preserve">         </w:t>
      </w:r>
      <w:r w:rsidR="00705667" w:rsidRPr="00A346B2">
        <w:rPr>
          <w:b/>
          <w:bCs/>
          <w:sz w:val="32"/>
          <w:szCs w:val="32"/>
          <w:lang w:val="ro-RO"/>
        </w:rPr>
        <w:t xml:space="preserve">            </w:t>
      </w:r>
    </w:p>
    <w:p w:rsidR="00705667" w:rsidRPr="00A346B2" w:rsidRDefault="005F7EFA" w:rsidP="00705667">
      <w:pPr>
        <w:widowControl w:val="0"/>
        <w:autoSpaceDE w:val="0"/>
        <w:autoSpaceDN w:val="0"/>
        <w:adjustRightInd w:val="0"/>
        <w:spacing w:before="56"/>
        <w:ind w:left="63" w:right="-61"/>
        <w:jc w:val="center"/>
        <w:rPr>
          <w:b/>
          <w:bCs/>
          <w:sz w:val="32"/>
          <w:szCs w:val="32"/>
          <w:lang w:val="ro-RO"/>
        </w:rPr>
      </w:pPr>
      <w:r>
        <w:rPr>
          <w:noProof/>
        </w:rPr>
        <w:pict>
          <v:rect id="_x0000_s1564" style="position:absolute;left:0;text-align:left;margin-left:9.85pt;margin-top:3.5pt;width:285.85pt;height:163.4pt;z-index:251846144" stroked="f">
            <v:textbox>
              <w:txbxContent>
                <w:p w:rsidR="005F7EFA" w:rsidRPr="00F9255D" w:rsidRDefault="005F7EFA" w:rsidP="00953F13">
                  <w:pPr>
                    <w:pStyle w:val="af"/>
                    <w:numPr>
                      <w:ilvl w:val="0"/>
                      <w:numId w:val="67"/>
                    </w:numPr>
                    <w:ind w:left="284" w:hanging="284"/>
                  </w:pPr>
                  <w:r>
                    <w:rPr>
                      <w:bCs/>
                      <w:color w:val="231F20"/>
                      <w:sz w:val="32"/>
                      <w:szCs w:val="32"/>
                      <w:lang w:val="ro-RO"/>
                    </w:rPr>
                    <w:t>localiza</w:t>
                  </w:r>
                  <w:r w:rsidRPr="00F9255D">
                    <w:rPr>
                      <w:bCs/>
                      <w:color w:val="231F20"/>
                      <w:sz w:val="32"/>
                      <w:szCs w:val="32"/>
                      <w:lang w:val="ro-RO"/>
                    </w:rPr>
                    <w:t>re în bazin</w:t>
                  </w:r>
                </w:p>
                <w:p w:rsidR="005F7EFA" w:rsidRPr="00F9255D" w:rsidRDefault="005F7EFA" w:rsidP="00953F13">
                  <w:pPr>
                    <w:pStyle w:val="af"/>
                    <w:numPr>
                      <w:ilvl w:val="0"/>
                      <w:numId w:val="67"/>
                    </w:numPr>
                    <w:ind w:left="284" w:hanging="284"/>
                  </w:pPr>
                  <w:r w:rsidRPr="00F9255D">
                    <w:rPr>
                      <w:bCs/>
                      <w:color w:val="231F20"/>
                      <w:sz w:val="32"/>
                      <w:szCs w:val="32"/>
                      <w:lang w:val="ro-RO"/>
                    </w:rPr>
                    <w:t xml:space="preserve">localizat ascendent după cec                                               </w:t>
                  </w:r>
                </w:p>
                <w:p w:rsidR="005F7EFA" w:rsidRDefault="005F7EFA" w:rsidP="00705667">
                  <w:pPr>
                    <w:pStyle w:val="af"/>
                    <w:widowControl w:val="0"/>
                    <w:autoSpaceDE w:val="0"/>
                    <w:autoSpaceDN w:val="0"/>
                    <w:adjustRightInd w:val="0"/>
                    <w:spacing w:before="56"/>
                    <w:ind w:left="423" w:right="-61" w:hanging="423"/>
                    <w:rPr>
                      <w:bCs/>
                      <w:color w:val="231F20"/>
                      <w:sz w:val="32"/>
                      <w:szCs w:val="32"/>
                      <w:lang w:val="ro-RO"/>
                    </w:rPr>
                  </w:pPr>
                  <w:r>
                    <w:rPr>
                      <w:bCs/>
                      <w:color w:val="231F20"/>
                      <w:sz w:val="32"/>
                      <w:szCs w:val="32"/>
                      <w:lang w:val="ro-RO"/>
                    </w:rPr>
                    <w:t xml:space="preserve">3.localizat ascendent lateral de cec, subhepatic                     </w:t>
                  </w:r>
                </w:p>
                <w:p w:rsidR="005F7EFA" w:rsidRDefault="005F7EFA" w:rsidP="00705667">
                  <w:pPr>
                    <w:widowControl w:val="0"/>
                    <w:autoSpaceDE w:val="0"/>
                    <w:autoSpaceDN w:val="0"/>
                    <w:adjustRightInd w:val="0"/>
                    <w:spacing w:before="56"/>
                    <w:ind w:right="-61"/>
                    <w:rPr>
                      <w:bCs/>
                      <w:color w:val="231F20"/>
                      <w:sz w:val="32"/>
                      <w:szCs w:val="32"/>
                      <w:lang w:val="ro-RO"/>
                    </w:rPr>
                  </w:pPr>
                  <w:r>
                    <w:rPr>
                      <w:bCs/>
                      <w:color w:val="231F20"/>
                      <w:sz w:val="32"/>
                      <w:szCs w:val="32"/>
                      <w:lang w:val="ro-RO"/>
                    </w:rPr>
                    <w:t xml:space="preserve">4. localizare laterală                                                                  </w:t>
                  </w:r>
                </w:p>
                <w:p w:rsidR="005F7EFA" w:rsidRDefault="005F7EFA" w:rsidP="00705667">
                  <w:pPr>
                    <w:widowControl w:val="0"/>
                    <w:autoSpaceDE w:val="0"/>
                    <w:autoSpaceDN w:val="0"/>
                    <w:adjustRightInd w:val="0"/>
                    <w:spacing w:before="56"/>
                    <w:ind w:right="-61"/>
                    <w:rPr>
                      <w:bCs/>
                      <w:color w:val="231F20"/>
                      <w:sz w:val="32"/>
                      <w:szCs w:val="32"/>
                      <w:lang w:val="ro-RO"/>
                    </w:rPr>
                  </w:pPr>
                  <w:r>
                    <w:rPr>
                      <w:bCs/>
                      <w:color w:val="231F20"/>
                      <w:sz w:val="32"/>
                      <w:szCs w:val="32"/>
                      <w:lang w:val="ro-RO"/>
                    </w:rPr>
                    <w:t xml:space="preserve">5.localizat între anse intestinale,                                               </w:t>
                  </w:r>
                </w:p>
                <w:p w:rsidR="005F7EFA" w:rsidRDefault="005F7EFA" w:rsidP="00705667">
                  <w:pPr>
                    <w:widowControl w:val="0"/>
                    <w:autoSpaceDE w:val="0"/>
                    <w:autoSpaceDN w:val="0"/>
                    <w:adjustRightInd w:val="0"/>
                    <w:spacing w:before="56"/>
                    <w:ind w:right="-61"/>
                    <w:rPr>
                      <w:bCs/>
                      <w:color w:val="231F20"/>
                      <w:sz w:val="32"/>
                      <w:szCs w:val="32"/>
                      <w:lang w:val="en-US"/>
                    </w:rPr>
                  </w:pPr>
                  <w:r>
                    <w:rPr>
                      <w:bCs/>
                      <w:color w:val="231F20"/>
                      <w:sz w:val="32"/>
                      <w:szCs w:val="32"/>
                      <w:lang w:val="ro-RO"/>
                    </w:rPr>
                    <w:t>a) după</w:t>
                  </w:r>
                  <w:r w:rsidRPr="007F70F6">
                    <w:rPr>
                      <w:bCs/>
                      <w:color w:val="231F20"/>
                      <w:sz w:val="32"/>
                      <w:szCs w:val="32"/>
                      <w:lang w:val="en-US"/>
                    </w:rPr>
                    <w:t xml:space="preserve"> ileon</w:t>
                  </w:r>
                </w:p>
                <w:p w:rsidR="005F7EFA" w:rsidRPr="008F24AC" w:rsidRDefault="005F7EFA" w:rsidP="00705667">
                  <w:pPr>
                    <w:rPr>
                      <w:lang w:val="en-US"/>
                    </w:rPr>
                  </w:pPr>
                  <w:r w:rsidRPr="00F9255D">
                    <w:rPr>
                      <w:bCs/>
                      <w:color w:val="231F20"/>
                      <w:sz w:val="32"/>
                      <w:szCs w:val="32"/>
                      <w:lang w:val="en-US"/>
                    </w:rPr>
                    <w:t>b) înainte ileon</w:t>
                  </w:r>
                </w:p>
              </w:txbxContent>
            </v:textbox>
          </v:rect>
        </w:pict>
      </w:r>
    </w:p>
    <w:p w:rsidR="00705667" w:rsidRPr="00A346B2" w:rsidRDefault="00705667" w:rsidP="00705667">
      <w:pPr>
        <w:widowControl w:val="0"/>
        <w:autoSpaceDE w:val="0"/>
        <w:autoSpaceDN w:val="0"/>
        <w:adjustRightInd w:val="0"/>
        <w:spacing w:before="56"/>
        <w:ind w:right="-61"/>
        <w:rPr>
          <w:bCs/>
          <w:sz w:val="32"/>
          <w:szCs w:val="32"/>
          <w:lang w:val="ro-RO"/>
        </w:rPr>
      </w:pPr>
      <w:r w:rsidRPr="00A346B2">
        <w:rPr>
          <w:bCs/>
          <w:sz w:val="32"/>
          <w:szCs w:val="32"/>
          <w:lang w:val="en-US"/>
        </w:rPr>
        <w:t xml:space="preserve">                                                                                                 </w:t>
      </w:r>
      <w:r>
        <w:rPr>
          <w:noProof/>
        </w:rPr>
        <w:drawing>
          <wp:inline distT="0" distB="0" distL="0" distR="0">
            <wp:extent cx="2889885" cy="1941195"/>
            <wp:effectExtent l="19050" t="0" r="5715" b="0"/>
            <wp:docPr id="13" name="Рисунок 13" descr="87775cab3c98257a626cc874a06bb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7775cab3c98257a626cc874a06bb911"/>
                    <pic:cNvPicPr>
                      <a:picLocks noChangeAspect="1" noChangeArrowheads="1"/>
                    </pic:cNvPicPr>
                  </pic:nvPicPr>
                  <pic:blipFill>
                    <a:blip r:embed="rId29" cstate="print"/>
                    <a:srcRect/>
                    <a:stretch>
                      <a:fillRect/>
                    </a:stretch>
                  </pic:blipFill>
                  <pic:spPr bwMode="auto">
                    <a:xfrm>
                      <a:off x="0" y="0"/>
                      <a:ext cx="2889885" cy="1941195"/>
                    </a:xfrm>
                    <a:prstGeom prst="rect">
                      <a:avLst/>
                    </a:prstGeom>
                    <a:noFill/>
                    <a:ln w="9525">
                      <a:noFill/>
                      <a:miter lim="800000"/>
                      <a:headEnd/>
                      <a:tailEnd/>
                    </a:ln>
                  </pic:spPr>
                </pic:pic>
              </a:graphicData>
            </a:graphic>
          </wp:inline>
        </w:drawing>
      </w:r>
      <w:r w:rsidRPr="00A346B2">
        <w:rPr>
          <w:bCs/>
          <w:sz w:val="32"/>
          <w:szCs w:val="32"/>
          <w:lang w:val="en-US"/>
        </w:rPr>
        <w:t xml:space="preserve">      </w:t>
      </w:r>
    </w:p>
    <w:p w:rsidR="00705667" w:rsidRPr="00A346B2" w:rsidRDefault="00705667" w:rsidP="00705667">
      <w:pPr>
        <w:widowControl w:val="0"/>
        <w:autoSpaceDE w:val="0"/>
        <w:autoSpaceDN w:val="0"/>
        <w:adjustRightInd w:val="0"/>
        <w:spacing w:before="56"/>
        <w:ind w:left="63" w:right="-61"/>
        <w:jc w:val="center"/>
        <w:rPr>
          <w:b/>
          <w:bCs/>
          <w:lang w:val="en-US"/>
        </w:rPr>
      </w:pPr>
    </w:p>
    <w:p w:rsidR="007C6133" w:rsidRDefault="007C6133" w:rsidP="007C6133">
      <w:pPr>
        <w:widowControl w:val="0"/>
        <w:autoSpaceDE w:val="0"/>
        <w:autoSpaceDN w:val="0"/>
        <w:adjustRightInd w:val="0"/>
        <w:spacing w:before="56"/>
        <w:ind w:left="63" w:right="-61"/>
        <w:jc w:val="right"/>
        <w:rPr>
          <w:b/>
          <w:bCs/>
          <w:lang w:val="en-US"/>
        </w:rPr>
      </w:pPr>
      <w:r>
        <w:rPr>
          <w:b/>
          <w:bCs/>
          <w:lang w:val="en-US"/>
        </w:rPr>
        <w:t xml:space="preserve">ANEXA </w:t>
      </w:r>
      <w:r w:rsidR="00F54375">
        <w:rPr>
          <w:b/>
          <w:bCs/>
          <w:lang w:val="en-US"/>
        </w:rPr>
        <w:t>7</w:t>
      </w:r>
    </w:p>
    <w:p w:rsidR="00705667" w:rsidRPr="00A346B2" w:rsidRDefault="007C6133" w:rsidP="00705667">
      <w:pPr>
        <w:widowControl w:val="0"/>
        <w:autoSpaceDE w:val="0"/>
        <w:autoSpaceDN w:val="0"/>
        <w:adjustRightInd w:val="0"/>
        <w:spacing w:before="56"/>
        <w:ind w:left="63" w:right="-61"/>
        <w:rPr>
          <w:b/>
          <w:bCs/>
          <w:lang w:val="en-US"/>
        </w:rPr>
      </w:pPr>
      <w:r>
        <w:rPr>
          <w:b/>
          <w:bCs/>
          <w:lang w:val="en-US"/>
        </w:rPr>
        <w:t>DIAGNOSTICUL DIFERENȚIAL</w:t>
      </w:r>
    </w:p>
    <w:p w:rsidR="00705667" w:rsidRPr="007C6133" w:rsidRDefault="00705667" w:rsidP="00705667">
      <w:pPr>
        <w:widowControl w:val="0"/>
        <w:autoSpaceDE w:val="0"/>
        <w:autoSpaceDN w:val="0"/>
        <w:adjustRightInd w:val="0"/>
        <w:spacing w:before="56"/>
        <w:ind w:left="63" w:right="-61"/>
        <w:rPr>
          <w:b/>
          <w:bCs/>
          <w:sz w:val="32"/>
          <w:szCs w:val="32"/>
          <w:lang w:val="en-US"/>
        </w:rPr>
      </w:pPr>
      <w:r w:rsidRPr="00A346B2">
        <w:rPr>
          <w:b/>
          <w:bCs/>
          <w:sz w:val="32"/>
          <w:szCs w:val="32"/>
          <w:lang w:val="en-US"/>
        </w:rPr>
        <w:t>Forme</w:t>
      </w:r>
      <w:r>
        <w:rPr>
          <w:b/>
          <w:bCs/>
          <w:sz w:val="32"/>
          <w:szCs w:val="32"/>
          <w:lang w:val="en-US"/>
        </w:rPr>
        <w:t>le diverticu</w:t>
      </w:r>
      <w:r w:rsidRPr="00A346B2">
        <w:rPr>
          <w:b/>
          <w:bCs/>
          <w:sz w:val="32"/>
          <w:szCs w:val="32"/>
          <w:lang w:val="en-US"/>
        </w:rPr>
        <w:t xml:space="preserve">lului Meckel                               </w:t>
      </w:r>
      <w:r w:rsidRPr="007C6133">
        <w:rPr>
          <w:b/>
          <w:bCs/>
          <w:sz w:val="32"/>
          <w:szCs w:val="32"/>
          <w:lang w:val="en-US"/>
        </w:rPr>
        <w:t>Volvulusul intestinal</w:t>
      </w:r>
    </w:p>
    <w:p w:rsidR="00705667" w:rsidRPr="00A346B2" w:rsidRDefault="00705667" w:rsidP="00705667">
      <w:pPr>
        <w:widowControl w:val="0"/>
        <w:autoSpaceDE w:val="0"/>
        <w:autoSpaceDN w:val="0"/>
        <w:adjustRightInd w:val="0"/>
        <w:spacing w:before="56"/>
        <w:ind w:left="63" w:right="-61"/>
        <w:rPr>
          <w:b/>
          <w:bCs/>
          <w:sz w:val="32"/>
          <w:szCs w:val="32"/>
          <w:lang w:val="en-US"/>
        </w:rPr>
      </w:pPr>
    </w:p>
    <w:p w:rsidR="00705667" w:rsidRPr="00A346B2" w:rsidRDefault="005F7EFA" w:rsidP="00705667">
      <w:pPr>
        <w:widowControl w:val="0"/>
        <w:autoSpaceDE w:val="0"/>
        <w:autoSpaceDN w:val="0"/>
        <w:adjustRightInd w:val="0"/>
        <w:spacing w:before="56"/>
        <w:ind w:left="63" w:right="-61"/>
        <w:rPr>
          <w:b/>
          <w:bCs/>
          <w:lang w:val="en-US"/>
        </w:rPr>
      </w:pPr>
      <w:r>
        <w:rPr>
          <w:b/>
          <w:bCs/>
          <w:noProof/>
          <w:sz w:val="32"/>
          <w:szCs w:val="32"/>
        </w:rPr>
        <w:pict>
          <v:rect id="_x0000_s1568" style="position:absolute;left:0;text-align:left;margin-left:543.75pt;margin-top:325.55pt;width:23.25pt;height:21.75pt;z-index:251850240" strokecolor="white [3212]"/>
        </w:pict>
      </w:r>
      <w:r>
        <w:rPr>
          <w:b/>
          <w:bCs/>
          <w:noProof/>
          <w:sz w:val="32"/>
          <w:szCs w:val="32"/>
        </w:rPr>
        <w:pict>
          <v:rect id="_x0000_s1567" style="position:absolute;left:0;text-align:left;margin-left:357.75pt;margin-top:330.8pt;width:23.25pt;height:21.75pt;z-index:251849216" strokecolor="white [3212]"/>
        </w:pict>
      </w:r>
      <w:r>
        <w:rPr>
          <w:b/>
          <w:bCs/>
          <w:noProof/>
          <w:sz w:val="32"/>
          <w:szCs w:val="32"/>
        </w:rPr>
        <w:pict>
          <v:rect id="_x0000_s1566" style="position:absolute;left:0;text-align:left;margin-left:334.5pt;margin-top:90.8pt;width:23.25pt;height:21.75pt;z-index:251848192" strokecolor="white [3212]"/>
        </w:pict>
      </w:r>
      <w:r w:rsidR="00705667" w:rsidRPr="00A346B2">
        <w:rPr>
          <w:b/>
          <w:bCs/>
          <w:noProof/>
          <w:sz w:val="32"/>
          <w:szCs w:val="32"/>
        </w:rPr>
        <w:drawing>
          <wp:inline distT="0" distB="0" distL="0" distR="0">
            <wp:extent cx="2876550" cy="4371975"/>
            <wp:effectExtent l="19050" t="0" r="0" b="0"/>
            <wp:docPr id="6" name="Рисунок 7" descr="biezR_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ezR_131"/>
                    <pic:cNvPicPr>
                      <a:picLocks noChangeAspect="1" noChangeArrowheads="1"/>
                    </pic:cNvPicPr>
                  </pic:nvPicPr>
                  <pic:blipFill>
                    <a:blip r:embed="rId30" cstate="print"/>
                    <a:srcRect/>
                    <a:stretch>
                      <a:fillRect/>
                    </a:stretch>
                  </pic:blipFill>
                  <pic:spPr bwMode="auto">
                    <a:xfrm>
                      <a:off x="0" y="0"/>
                      <a:ext cx="2876550" cy="4371975"/>
                    </a:xfrm>
                    <a:prstGeom prst="rect">
                      <a:avLst/>
                    </a:prstGeom>
                    <a:noFill/>
                    <a:ln w="9525">
                      <a:noFill/>
                      <a:miter lim="800000"/>
                      <a:headEnd/>
                      <a:tailEnd/>
                    </a:ln>
                  </pic:spPr>
                </pic:pic>
              </a:graphicData>
            </a:graphic>
          </wp:inline>
        </w:drawing>
      </w:r>
      <w:r w:rsidR="00705667" w:rsidRPr="00A346B2">
        <w:rPr>
          <w:b/>
          <w:bCs/>
          <w:lang w:val="en-US"/>
        </w:rPr>
        <w:t xml:space="preserve">   </w:t>
      </w:r>
      <w:r w:rsidR="00705667" w:rsidRPr="007C6133">
        <w:rPr>
          <w:b/>
          <w:bCs/>
          <w:lang w:val="en-US"/>
        </w:rPr>
        <w:t xml:space="preserve">            </w:t>
      </w:r>
      <w:r w:rsidR="00705667" w:rsidRPr="00A346B2">
        <w:rPr>
          <w:b/>
          <w:bCs/>
          <w:lang w:val="en-US"/>
        </w:rPr>
        <w:t xml:space="preserve">      </w:t>
      </w:r>
      <w:r w:rsidR="00705667">
        <w:rPr>
          <w:b/>
          <w:bCs/>
          <w:noProof/>
        </w:rPr>
        <w:drawing>
          <wp:inline distT="0" distB="0" distL="0" distR="0">
            <wp:extent cx="4468495" cy="3321050"/>
            <wp:effectExtent l="19050" t="0" r="8255" b="0"/>
            <wp:docPr id="14" name="Рисунок 14" descr="img-18L9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18L9lU"/>
                    <pic:cNvPicPr>
                      <a:picLocks noChangeAspect="1" noChangeArrowheads="1"/>
                    </pic:cNvPicPr>
                  </pic:nvPicPr>
                  <pic:blipFill>
                    <a:blip r:embed="rId31" cstate="print"/>
                    <a:srcRect l="2493" t="26450" b="36775"/>
                    <a:stretch>
                      <a:fillRect/>
                    </a:stretch>
                  </pic:blipFill>
                  <pic:spPr bwMode="auto">
                    <a:xfrm>
                      <a:off x="0" y="0"/>
                      <a:ext cx="4468495" cy="3321050"/>
                    </a:xfrm>
                    <a:prstGeom prst="rect">
                      <a:avLst/>
                    </a:prstGeom>
                    <a:noFill/>
                    <a:ln w="9525">
                      <a:noFill/>
                      <a:miter lim="800000"/>
                      <a:headEnd/>
                      <a:tailEnd/>
                    </a:ln>
                  </pic:spPr>
                </pic:pic>
              </a:graphicData>
            </a:graphic>
          </wp:inline>
        </w:drawing>
      </w: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jc w:val="center"/>
        <w:rPr>
          <w:b/>
          <w:bCs/>
          <w:lang w:val="en-US"/>
        </w:rPr>
      </w:pPr>
    </w:p>
    <w:p w:rsidR="00705667" w:rsidRPr="00A346B2" w:rsidRDefault="00705667" w:rsidP="00705667">
      <w:pPr>
        <w:widowControl w:val="0"/>
        <w:autoSpaceDE w:val="0"/>
        <w:autoSpaceDN w:val="0"/>
        <w:adjustRightInd w:val="0"/>
        <w:spacing w:before="56"/>
        <w:ind w:left="63" w:right="-61"/>
        <w:rPr>
          <w:b/>
          <w:bCs/>
          <w:lang w:val="en-US"/>
        </w:rPr>
        <w:sectPr w:rsidR="00705667" w:rsidRPr="00A346B2" w:rsidSect="001454B0">
          <w:headerReference w:type="even" r:id="rId32"/>
          <w:headerReference w:type="default" r:id="rId33"/>
          <w:footerReference w:type="even" r:id="rId34"/>
          <w:footerReference w:type="default" r:id="rId35"/>
          <w:pgSz w:w="16840" w:h="11920" w:orient="landscape"/>
          <w:pgMar w:top="540" w:right="1420" w:bottom="280" w:left="1200" w:header="0" w:footer="0" w:gutter="0"/>
          <w:cols w:space="720"/>
          <w:noEndnote/>
        </w:sectPr>
      </w:pPr>
    </w:p>
    <w:p w:rsidR="00705667" w:rsidRDefault="00705667" w:rsidP="00705667">
      <w:pPr>
        <w:widowControl w:val="0"/>
        <w:autoSpaceDE w:val="0"/>
        <w:autoSpaceDN w:val="0"/>
        <w:adjustRightInd w:val="0"/>
        <w:spacing w:before="56"/>
        <w:ind w:left="63" w:right="-61"/>
        <w:rPr>
          <w:b/>
          <w:bCs/>
          <w:noProof/>
          <w:sz w:val="44"/>
          <w:szCs w:val="44"/>
        </w:rPr>
      </w:pPr>
      <w:r w:rsidRPr="005F250E">
        <w:rPr>
          <w:b/>
          <w:bCs/>
          <w:sz w:val="44"/>
          <w:szCs w:val="44"/>
          <w:lang w:val="en-US"/>
        </w:rPr>
        <w:lastRenderedPageBreak/>
        <w:t>I</w:t>
      </w:r>
      <w:r w:rsidRPr="007C6133">
        <w:rPr>
          <w:b/>
          <w:bCs/>
          <w:noProof/>
          <w:sz w:val="44"/>
          <w:szCs w:val="44"/>
          <w:lang w:val="en-US"/>
        </w:rPr>
        <w:t>nvaginația intestin</w:t>
      </w:r>
      <w:r>
        <w:rPr>
          <w:b/>
          <w:bCs/>
          <w:noProof/>
          <w:sz w:val="44"/>
          <w:szCs w:val="44"/>
        </w:rPr>
        <w:t xml:space="preserve">ală                                         </w:t>
      </w:r>
      <w:r w:rsidRPr="007C6133">
        <w:rPr>
          <w:b/>
          <w:bCs/>
          <w:noProof/>
          <w:sz w:val="44"/>
          <w:szCs w:val="44"/>
          <w:lang w:val="en-US"/>
        </w:rPr>
        <w:t xml:space="preserve"> Aderențe intestinale</w:t>
      </w:r>
    </w:p>
    <w:p w:rsidR="00705667" w:rsidRDefault="00705667" w:rsidP="00705667">
      <w:pPr>
        <w:widowControl w:val="0"/>
        <w:autoSpaceDE w:val="0"/>
        <w:autoSpaceDN w:val="0"/>
        <w:adjustRightInd w:val="0"/>
        <w:spacing w:before="56"/>
        <w:ind w:left="63" w:right="-61"/>
        <w:rPr>
          <w:b/>
          <w:bCs/>
          <w:noProof/>
          <w:sz w:val="44"/>
          <w:szCs w:val="44"/>
        </w:rPr>
      </w:pPr>
    </w:p>
    <w:p w:rsidR="00705667" w:rsidRPr="00705667" w:rsidRDefault="00705667" w:rsidP="00705667">
      <w:pPr>
        <w:widowControl w:val="0"/>
        <w:autoSpaceDE w:val="0"/>
        <w:autoSpaceDN w:val="0"/>
        <w:adjustRightInd w:val="0"/>
        <w:spacing w:before="56"/>
        <w:ind w:left="63" w:right="-61"/>
        <w:rPr>
          <w:b/>
          <w:bCs/>
          <w:noProof/>
          <w:sz w:val="44"/>
          <w:szCs w:val="44"/>
        </w:rPr>
        <w:sectPr w:rsidR="00705667" w:rsidRPr="00705667" w:rsidSect="00D34759">
          <w:type w:val="continuous"/>
          <w:pgSz w:w="16840" w:h="11920" w:orient="landscape"/>
          <w:pgMar w:top="540" w:right="1420" w:bottom="280" w:left="1200" w:header="0" w:footer="0" w:gutter="0"/>
          <w:cols w:space="720"/>
          <w:noEndnote/>
        </w:sectPr>
      </w:pPr>
      <w:r w:rsidRPr="00705667">
        <w:rPr>
          <w:b/>
          <w:bCs/>
          <w:noProof/>
          <w:sz w:val="44"/>
          <w:szCs w:val="44"/>
        </w:rPr>
        <w:drawing>
          <wp:inline distT="0" distB="0" distL="0" distR="0">
            <wp:extent cx="4262691" cy="4215740"/>
            <wp:effectExtent l="19050" t="0" r="4509" b="0"/>
            <wp:docPr id="16" name="Рисунок 15" descr="slid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de-38"/>
                    <pic:cNvPicPr>
                      <a:picLocks noChangeAspect="1" noChangeArrowheads="1"/>
                    </pic:cNvPicPr>
                  </pic:nvPicPr>
                  <pic:blipFill>
                    <a:blip r:embed="rId36" cstate="print"/>
                    <a:srcRect r="14436"/>
                    <a:stretch>
                      <a:fillRect/>
                    </a:stretch>
                  </pic:blipFill>
                  <pic:spPr bwMode="auto">
                    <a:xfrm>
                      <a:off x="0" y="0"/>
                      <a:ext cx="4266463" cy="4219470"/>
                    </a:xfrm>
                    <a:prstGeom prst="rect">
                      <a:avLst/>
                    </a:prstGeom>
                    <a:noFill/>
                    <a:ln w="9525">
                      <a:noFill/>
                      <a:miter lim="800000"/>
                      <a:headEnd/>
                      <a:tailEnd/>
                    </a:ln>
                  </pic:spPr>
                </pic:pic>
              </a:graphicData>
            </a:graphic>
          </wp:inline>
        </w:drawing>
      </w:r>
      <w:r>
        <w:rPr>
          <w:b/>
          <w:bCs/>
          <w:noProof/>
          <w:sz w:val="44"/>
          <w:szCs w:val="44"/>
        </w:rPr>
        <w:t xml:space="preserve">         </w:t>
      </w:r>
      <w:r w:rsidRPr="00705667">
        <w:rPr>
          <w:b/>
          <w:bCs/>
          <w:noProof/>
          <w:sz w:val="44"/>
          <w:szCs w:val="44"/>
        </w:rPr>
        <w:drawing>
          <wp:inline distT="0" distB="0" distL="0" distR="0">
            <wp:extent cx="4066062" cy="4730538"/>
            <wp:effectExtent l="19050" t="0" r="0" b="0"/>
            <wp:docPr id="17" name="Рисунок 63" descr="C:\Users\IrinaL\AppData\Local\Microsoft\Windows\INetCache\Content.Word\Abdomen-web-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IrinaL\AppData\Local\Microsoft\Windows\INetCache\Content.Word\Abdomen-web-page1.jpg"/>
                    <pic:cNvPicPr>
                      <a:picLocks noChangeAspect="1" noChangeArrowheads="1"/>
                    </pic:cNvPicPr>
                  </pic:nvPicPr>
                  <pic:blipFill>
                    <a:blip r:embed="rId37" cstate="print"/>
                    <a:srcRect/>
                    <a:stretch>
                      <a:fillRect/>
                    </a:stretch>
                  </pic:blipFill>
                  <pic:spPr bwMode="auto">
                    <a:xfrm>
                      <a:off x="0" y="0"/>
                      <a:ext cx="4080785" cy="4747667"/>
                    </a:xfrm>
                    <a:prstGeom prst="rect">
                      <a:avLst/>
                    </a:prstGeom>
                    <a:noFill/>
                    <a:ln w="9525">
                      <a:noFill/>
                      <a:miter lim="800000"/>
                      <a:headEnd/>
                      <a:tailEnd/>
                    </a:ln>
                  </pic:spPr>
                </pic:pic>
              </a:graphicData>
            </a:graphic>
          </wp:inline>
        </w:drawing>
      </w:r>
    </w:p>
    <w:p w:rsidR="00705667" w:rsidRPr="009057C6" w:rsidRDefault="00705667" w:rsidP="00705667">
      <w:pPr>
        <w:widowControl w:val="0"/>
        <w:autoSpaceDE w:val="0"/>
        <w:autoSpaceDN w:val="0"/>
        <w:adjustRightInd w:val="0"/>
        <w:spacing w:before="56"/>
        <w:ind w:right="-61"/>
        <w:rPr>
          <w:b/>
          <w:bCs/>
          <w:noProof/>
          <w:sz w:val="44"/>
          <w:szCs w:val="44"/>
          <w:lang w:val="en-US"/>
        </w:rPr>
        <w:sectPr w:rsidR="00705667" w:rsidRPr="009057C6" w:rsidSect="00705667">
          <w:type w:val="continuous"/>
          <w:pgSz w:w="16840" w:h="11920" w:orient="landscape"/>
          <w:pgMar w:top="540" w:right="1420" w:bottom="280" w:left="1200" w:header="0" w:footer="0" w:gutter="0"/>
          <w:cols w:num="2" w:space="720"/>
          <w:noEndnote/>
        </w:sectPr>
      </w:pPr>
      <w:r w:rsidRPr="007C6133">
        <w:rPr>
          <w:b/>
          <w:bCs/>
          <w:noProof/>
          <w:sz w:val="44"/>
          <w:szCs w:val="44"/>
          <w:lang w:val="en-US"/>
        </w:rPr>
        <w:lastRenderedPageBreak/>
        <w:t xml:space="preserve">                                          </w:t>
      </w:r>
    </w:p>
    <w:p w:rsidR="00705667" w:rsidRPr="00705667" w:rsidRDefault="00705667" w:rsidP="009057C6">
      <w:pPr>
        <w:widowControl w:val="0"/>
        <w:autoSpaceDE w:val="0"/>
        <w:autoSpaceDN w:val="0"/>
        <w:adjustRightInd w:val="0"/>
        <w:spacing w:before="56"/>
        <w:ind w:right="-61"/>
        <w:rPr>
          <w:b/>
          <w:bCs/>
        </w:rPr>
        <w:sectPr w:rsidR="00705667" w:rsidRPr="00705667" w:rsidSect="00705667">
          <w:headerReference w:type="even" r:id="rId38"/>
          <w:headerReference w:type="default" r:id="rId39"/>
          <w:footerReference w:type="even" r:id="rId40"/>
          <w:footerReference w:type="default" r:id="rId41"/>
          <w:pgSz w:w="11920" w:h="16840"/>
          <w:pgMar w:top="880" w:right="1300" w:bottom="280" w:left="993" w:header="697" w:footer="714" w:gutter="0"/>
          <w:cols w:num="2" w:space="720"/>
          <w:noEndnote/>
          <w:docGrid w:linePitch="360"/>
        </w:sectPr>
      </w:pPr>
    </w:p>
    <w:p w:rsidR="002A0E54" w:rsidRPr="00A346B2" w:rsidRDefault="002A0E54" w:rsidP="002A0E54">
      <w:pPr>
        <w:widowControl w:val="0"/>
        <w:autoSpaceDE w:val="0"/>
        <w:autoSpaceDN w:val="0"/>
        <w:adjustRightInd w:val="0"/>
        <w:spacing w:before="68" w:line="250" w:lineRule="auto"/>
        <w:ind w:right="878"/>
        <w:rPr>
          <w:b/>
          <w:bCs/>
          <w:sz w:val="32"/>
          <w:szCs w:val="32"/>
          <w:lang w:val="ro-RO"/>
        </w:rPr>
      </w:pPr>
      <w:r w:rsidRPr="00A346B2">
        <w:rPr>
          <w:b/>
          <w:bCs/>
          <w:sz w:val="32"/>
          <w:szCs w:val="32"/>
          <w:lang w:val="ro-RO"/>
        </w:rPr>
        <w:lastRenderedPageBreak/>
        <w:t>BIBLIOGRAFI</w:t>
      </w:r>
      <w:r w:rsidR="00C13B15">
        <w:rPr>
          <w:b/>
          <w:bCs/>
          <w:sz w:val="32"/>
          <w:szCs w:val="32"/>
          <w:lang w:val="ro-RO"/>
        </w:rPr>
        <w:t>E</w:t>
      </w:r>
    </w:p>
    <w:p w:rsidR="001436D4" w:rsidRPr="00A346B2" w:rsidRDefault="000B585A" w:rsidP="007B0088">
      <w:pPr>
        <w:pStyle w:val="af"/>
        <w:widowControl w:val="0"/>
        <w:numPr>
          <w:ilvl w:val="0"/>
          <w:numId w:val="15"/>
        </w:numPr>
        <w:autoSpaceDE w:val="0"/>
        <w:autoSpaceDN w:val="0"/>
        <w:adjustRightInd w:val="0"/>
        <w:spacing w:before="68" w:line="250" w:lineRule="auto"/>
        <w:ind w:left="567" w:right="878" w:hanging="283"/>
        <w:jc w:val="both"/>
        <w:rPr>
          <w:bCs/>
          <w:i/>
          <w:lang w:val="ro-RO"/>
        </w:rPr>
      </w:pPr>
      <w:r w:rsidRPr="00A346B2">
        <w:rPr>
          <w:lang w:val="en-US"/>
        </w:rPr>
        <w:t xml:space="preserve">Adrian Onisim </w:t>
      </w:r>
      <w:r w:rsidR="001436D4" w:rsidRPr="00A346B2">
        <w:rPr>
          <w:lang w:val="en-US"/>
        </w:rPr>
        <w:t>Surd</w:t>
      </w:r>
      <w:r w:rsidR="001436D4" w:rsidRPr="00AF7183">
        <w:rPr>
          <w:lang w:val="en-US"/>
        </w:rPr>
        <w:t xml:space="preserve"> </w:t>
      </w:r>
      <w:r w:rsidR="00C13B15" w:rsidRPr="00A346B2">
        <w:rPr>
          <w:lang w:val="en-US"/>
        </w:rPr>
        <w:t xml:space="preserve">Etiologia </w:t>
      </w:r>
      <w:r w:rsidR="001436D4" w:rsidRPr="00A346B2">
        <w:rPr>
          <w:lang w:val="en-US"/>
        </w:rPr>
        <w:t>peritonitelor la copii //</w:t>
      </w:r>
      <w:r w:rsidRPr="00A346B2">
        <w:rPr>
          <w:lang w:val="en-US"/>
        </w:rPr>
        <w:t xml:space="preserve"> Tez</w:t>
      </w:r>
      <w:r w:rsidR="00C13B15">
        <w:rPr>
          <w:lang w:val="en-US"/>
        </w:rPr>
        <w:t>ă</w:t>
      </w:r>
      <w:r w:rsidRPr="00A346B2">
        <w:rPr>
          <w:lang w:val="en-US"/>
        </w:rPr>
        <w:t xml:space="preserve"> de doctorat, Brașov, 2020</w:t>
      </w:r>
    </w:p>
    <w:p w:rsidR="000B585A" w:rsidRPr="00A346B2" w:rsidRDefault="005F7EFA" w:rsidP="007B0088">
      <w:pPr>
        <w:pStyle w:val="af"/>
        <w:widowControl w:val="0"/>
        <w:numPr>
          <w:ilvl w:val="0"/>
          <w:numId w:val="15"/>
        </w:numPr>
        <w:autoSpaceDE w:val="0"/>
        <w:autoSpaceDN w:val="0"/>
        <w:adjustRightInd w:val="0"/>
        <w:spacing w:before="68" w:line="250" w:lineRule="auto"/>
        <w:ind w:left="567" w:right="878" w:hanging="283"/>
        <w:jc w:val="both"/>
        <w:rPr>
          <w:bCs/>
          <w:i/>
          <w:lang w:val="ro-RO"/>
        </w:rPr>
      </w:pPr>
      <w:hyperlink r:id="rId42" w:history="1">
        <w:r w:rsidR="000B585A" w:rsidRPr="00A346B2">
          <w:rPr>
            <w:rStyle w:val="ad"/>
            <w:bCs/>
            <w:color w:val="auto"/>
            <w:u w:val="none"/>
            <w:bdr w:val="none" w:sz="0" w:space="0" w:color="auto" w:frame="1"/>
            <w:shd w:val="clear" w:color="auto" w:fill="FFFFFF"/>
            <w:lang w:val="en-US"/>
          </w:rPr>
          <w:t>Adrian Surd</w:t>
        </w:r>
      </w:hyperlink>
      <w:r w:rsidR="000B585A" w:rsidRPr="00AF7183">
        <w:rPr>
          <w:lang w:val="en-US"/>
        </w:rPr>
        <w:t xml:space="preserve">, </w:t>
      </w:r>
      <w:hyperlink r:id="rId43" w:history="1">
        <w:r w:rsidR="001436D4" w:rsidRPr="00A346B2">
          <w:rPr>
            <w:rStyle w:val="ad"/>
            <w:bCs/>
            <w:color w:val="auto"/>
            <w:u w:val="none"/>
            <w:bdr w:val="none" w:sz="0" w:space="0" w:color="auto" w:frame="1"/>
            <w:shd w:val="clear" w:color="auto" w:fill="FFFFFF"/>
            <w:lang w:val="en-US"/>
          </w:rPr>
          <w:t>Dan Gheban</w:t>
        </w:r>
      </w:hyperlink>
      <w:r w:rsidR="001436D4" w:rsidRPr="00AF7183">
        <w:rPr>
          <w:lang w:val="en-US"/>
        </w:rPr>
        <w:t xml:space="preserve">, </w:t>
      </w:r>
      <w:hyperlink r:id="rId44" w:history="1">
        <w:r w:rsidR="001436D4" w:rsidRPr="00A346B2">
          <w:rPr>
            <w:rStyle w:val="ad"/>
            <w:bCs/>
            <w:color w:val="auto"/>
            <w:u w:val="none"/>
            <w:bdr w:val="none" w:sz="0" w:space="0" w:color="auto" w:frame="1"/>
            <w:shd w:val="clear" w:color="auto" w:fill="FFFFFF"/>
            <w:lang w:val="en-US"/>
          </w:rPr>
          <w:t>Aurel S. Mironescu</w:t>
        </w:r>
      </w:hyperlink>
      <w:r w:rsidR="001436D4" w:rsidRPr="00AF7183">
        <w:rPr>
          <w:lang w:val="en-US"/>
        </w:rPr>
        <w:t xml:space="preserve">, </w:t>
      </w:r>
      <w:hyperlink r:id="rId45" w:history="1">
        <w:r w:rsidR="001436D4" w:rsidRPr="00A346B2">
          <w:rPr>
            <w:rStyle w:val="ad"/>
            <w:bCs/>
            <w:color w:val="auto"/>
            <w:u w:val="none"/>
            <w:bdr w:val="none" w:sz="0" w:space="0" w:color="auto" w:frame="1"/>
            <w:shd w:val="clear" w:color="auto" w:fill="FFFFFF"/>
            <w:lang w:val="en-US"/>
          </w:rPr>
          <w:t>Cornel Olimpiu Aldea</w:t>
        </w:r>
      </w:hyperlink>
      <w:r w:rsidR="00C13B15" w:rsidRPr="006C65BA">
        <w:rPr>
          <w:lang w:val="en-US"/>
        </w:rPr>
        <w:t>,</w:t>
      </w:r>
      <w:r w:rsidR="001436D4" w:rsidRPr="00AF7183">
        <w:rPr>
          <w:lang w:val="en-US"/>
        </w:rPr>
        <w:t xml:space="preserve"> </w:t>
      </w:r>
      <w:r w:rsidR="001436D4" w:rsidRPr="00A346B2">
        <w:rPr>
          <w:bCs/>
          <w:lang w:val="en-US"/>
        </w:rPr>
        <w:t>Peritonitis in children. epidemiological, clinical and therapeutical study // Jurnalul pediatrului XXIII, №89-90, January-June, 2020, p. 9-15</w:t>
      </w:r>
    </w:p>
    <w:p w:rsidR="00521062" w:rsidRPr="00A346B2" w:rsidRDefault="00521062" w:rsidP="007B0088">
      <w:pPr>
        <w:pStyle w:val="af"/>
        <w:widowControl w:val="0"/>
        <w:numPr>
          <w:ilvl w:val="0"/>
          <w:numId w:val="15"/>
        </w:numPr>
        <w:autoSpaceDE w:val="0"/>
        <w:autoSpaceDN w:val="0"/>
        <w:adjustRightInd w:val="0"/>
        <w:spacing w:before="68" w:line="250" w:lineRule="auto"/>
        <w:ind w:left="567" w:right="878" w:hanging="283"/>
        <w:jc w:val="both"/>
        <w:rPr>
          <w:bCs/>
          <w:i/>
          <w:lang w:val="ro-RO"/>
        </w:rPr>
      </w:pPr>
      <w:r w:rsidRPr="00A346B2">
        <w:rPr>
          <w:lang w:val="en-US"/>
        </w:rPr>
        <w:t xml:space="preserve">Wittmann DH: Staged abdominal repair: development and current practice of an advanced operative technique for diffuse suppurative peritonitis. </w:t>
      </w:r>
      <w:r w:rsidRPr="00A346B2">
        <w:t>Acta Chir Austriaca 2000; 32: 171-8.</w:t>
      </w:r>
    </w:p>
    <w:p w:rsidR="00AD43ED" w:rsidRPr="00A346B2" w:rsidRDefault="00521062" w:rsidP="007B0088">
      <w:pPr>
        <w:pStyle w:val="af"/>
        <w:widowControl w:val="0"/>
        <w:numPr>
          <w:ilvl w:val="0"/>
          <w:numId w:val="15"/>
        </w:numPr>
        <w:autoSpaceDE w:val="0"/>
        <w:autoSpaceDN w:val="0"/>
        <w:adjustRightInd w:val="0"/>
        <w:spacing w:before="68" w:line="250" w:lineRule="auto"/>
        <w:ind w:left="567" w:right="878" w:hanging="283"/>
        <w:jc w:val="both"/>
        <w:rPr>
          <w:rStyle w:val="ac"/>
          <w:bCs/>
          <w:iCs w:val="0"/>
          <w:lang w:val="ro-RO"/>
        </w:rPr>
      </w:pPr>
      <w:r w:rsidRPr="00A346B2">
        <w:rPr>
          <w:lang w:val="en-US"/>
        </w:rPr>
        <w:t>Gudumac Eva, Cojuşneanu Natalia</w:t>
      </w:r>
      <w:r w:rsidR="00AD43ED" w:rsidRPr="00AF7183">
        <w:rPr>
          <w:lang w:val="en-US"/>
        </w:rPr>
        <w:t xml:space="preserve"> </w:t>
      </w:r>
      <w:r w:rsidR="00AD43ED" w:rsidRPr="00A346B2">
        <w:rPr>
          <w:lang w:val="en-US"/>
        </w:rPr>
        <w:t>Particularităţile manifestărilor clinice şi algoritmul de diagnostic al peritonitelor acute la copil// Anale Științifice (Asociația Chirurgilor pediatric</w:t>
      </w:r>
      <w:r w:rsidR="00C13B15">
        <w:rPr>
          <w:lang w:val="en-US"/>
        </w:rPr>
        <w:t>i</w:t>
      </w:r>
      <w:r w:rsidR="00AD43ED" w:rsidRPr="00A346B2">
        <w:rPr>
          <w:lang w:val="en-US"/>
        </w:rPr>
        <w:t xml:space="preserve"> Universitari din RM</w:t>
      </w:r>
      <w:r w:rsidR="00C13B15">
        <w:rPr>
          <w:lang w:val="en-US"/>
        </w:rPr>
        <w:t>,</w:t>
      </w:r>
      <w:r w:rsidR="00AD43ED" w:rsidRPr="00A346B2">
        <w:rPr>
          <w:lang w:val="en-US"/>
        </w:rPr>
        <w:t xml:space="preserve"> Chișinău, vol. XII, 2010, p.19-24</w:t>
      </w:r>
    </w:p>
    <w:p w:rsidR="00495496" w:rsidRPr="00A346B2" w:rsidRDefault="00AD43ED" w:rsidP="007B0088">
      <w:pPr>
        <w:pStyle w:val="af"/>
        <w:widowControl w:val="0"/>
        <w:numPr>
          <w:ilvl w:val="0"/>
          <w:numId w:val="15"/>
        </w:numPr>
        <w:autoSpaceDE w:val="0"/>
        <w:autoSpaceDN w:val="0"/>
        <w:adjustRightInd w:val="0"/>
        <w:spacing w:before="68" w:line="250" w:lineRule="auto"/>
        <w:ind w:left="567" w:right="878" w:hanging="283"/>
        <w:jc w:val="both"/>
        <w:rPr>
          <w:rStyle w:val="ac"/>
          <w:bCs/>
          <w:iCs w:val="0"/>
          <w:lang w:val="ro-RO"/>
        </w:rPr>
      </w:pPr>
      <w:r w:rsidRPr="00A346B2">
        <w:rPr>
          <w:rStyle w:val="ac"/>
          <w:bCs/>
          <w:i w:val="0"/>
          <w:iCs w:val="0"/>
          <w:lang w:val="ro-RO"/>
        </w:rPr>
        <w:t>Eric W. Fonkalsrud, Dick G.Ellis, H.William Clatworthy jr Neonatal peritonitis //Journal of Pediatric Surgery Vol.1 june 01, 1966, p.227-239</w:t>
      </w:r>
    </w:p>
    <w:p w:rsidR="00495496" w:rsidRPr="00A346B2" w:rsidRDefault="00495496" w:rsidP="007B0088">
      <w:pPr>
        <w:pStyle w:val="af"/>
        <w:widowControl w:val="0"/>
        <w:numPr>
          <w:ilvl w:val="0"/>
          <w:numId w:val="15"/>
        </w:numPr>
        <w:autoSpaceDE w:val="0"/>
        <w:autoSpaceDN w:val="0"/>
        <w:adjustRightInd w:val="0"/>
        <w:spacing w:before="68" w:line="250" w:lineRule="auto"/>
        <w:ind w:left="567" w:right="878" w:hanging="283"/>
        <w:jc w:val="both"/>
        <w:rPr>
          <w:bCs/>
          <w:i/>
          <w:lang w:val="ro-RO"/>
        </w:rPr>
      </w:pPr>
      <w:r w:rsidRPr="00A346B2">
        <w:rPr>
          <w:shd w:val="clear" w:color="auto" w:fill="FFFFFF"/>
          <w:lang w:val="ro-RO"/>
        </w:rPr>
        <w:t xml:space="preserve">Gönül Dinler, Gülnar Şensoy, [...], and Ayhan Gazi Kalaycı </w:t>
      </w:r>
      <w:r w:rsidRPr="00A346B2">
        <w:rPr>
          <w:bCs/>
          <w:lang w:val="ro-RO"/>
        </w:rPr>
        <w:t xml:space="preserve">Tuberculous peritonitis in children: Report of nine patients and review of the literature// </w:t>
      </w:r>
      <w:r w:rsidRPr="00A346B2">
        <w:rPr>
          <w:shd w:val="clear" w:color="auto" w:fill="FFFFFF"/>
          <w:lang w:val="en-US"/>
        </w:rPr>
        <w:t>World J Gastroenterol. </w:t>
      </w:r>
      <w:r w:rsidRPr="00A346B2">
        <w:rPr>
          <w:shd w:val="clear" w:color="auto" w:fill="FFFFFF"/>
        </w:rPr>
        <w:t>2008 Dec 21; 14(47): 7235–7239.</w:t>
      </w:r>
    </w:p>
    <w:p w:rsidR="00495496" w:rsidRPr="00A346B2" w:rsidRDefault="00495496" w:rsidP="007B0088">
      <w:pPr>
        <w:pStyle w:val="af"/>
        <w:widowControl w:val="0"/>
        <w:numPr>
          <w:ilvl w:val="0"/>
          <w:numId w:val="15"/>
        </w:numPr>
        <w:autoSpaceDE w:val="0"/>
        <w:autoSpaceDN w:val="0"/>
        <w:adjustRightInd w:val="0"/>
        <w:spacing w:before="68" w:line="250" w:lineRule="auto"/>
        <w:ind w:left="567" w:right="878" w:hanging="283"/>
        <w:jc w:val="both"/>
        <w:rPr>
          <w:rStyle w:val="ac"/>
          <w:bCs/>
          <w:iCs w:val="0"/>
          <w:lang w:val="ro-RO"/>
        </w:rPr>
      </w:pPr>
      <w:r w:rsidRPr="00A346B2">
        <w:rPr>
          <w:lang w:val="en-US"/>
        </w:rPr>
        <w:t>Mansur Nasirov</w:t>
      </w:r>
      <w:r w:rsidRPr="00AF7183">
        <w:rPr>
          <w:lang w:val="en-US"/>
        </w:rPr>
        <w:t xml:space="preserve"> </w:t>
      </w:r>
      <w:r w:rsidR="001C134C" w:rsidRPr="00A346B2">
        <w:rPr>
          <w:lang w:val="en-US"/>
        </w:rPr>
        <w:t>Drainage-Free Treatment of Appendicular Peritonitis in Children. Tashkent Pediatric Medical Institute’s Experience</w:t>
      </w:r>
      <w:r w:rsidR="001C134C" w:rsidRPr="00AF7183">
        <w:rPr>
          <w:lang w:val="en-US"/>
        </w:rPr>
        <w:t xml:space="preserve"> // Academic Journsl of Pediatrics&amp;Neonatology vol.3, march 2017, p.0088-0090</w:t>
      </w:r>
    </w:p>
    <w:p w:rsidR="0089745A" w:rsidRPr="00A346B2" w:rsidRDefault="0089745A" w:rsidP="007B0088">
      <w:pPr>
        <w:pStyle w:val="af"/>
        <w:widowControl w:val="0"/>
        <w:numPr>
          <w:ilvl w:val="0"/>
          <w:numId w:val="15"/>
        </w:numPr>
        <w:autoSpaceDE w:val="0"/>
        <w:autoSpaceDN w:val="0"/>
        <w:adjustRightInd w:val="0"/>
        <w:spacing w:before="68" w:line="250" w:lineRule="auto"/>
        <w:ind w:left="567" w:right="878" w:hanging="283"/>
        <w:jc w:val="both"/>
        <w:rPr>
          <w:bCs/>
          <w:i/>
          <w:lang w:val="ro-RO"/>
        </w:rPr>
      </w:pPr>
      <w:r w:rsidRPr="00A346B2">
        <w:rPr>
          <w:rStyle w:val="ac"/>
          <w:i w:val="0"/>
          <w:shd w:val="clear" w:color="auto" w:fill="FFFFFF"/>
          <w:lang w:val="ro-RO"/>
        </w:rPr>
        <w:t>Исаков Ю. Ф. Детская хирургия, 1983</w:t>
      </w:r>
    </w:p>
    <w:p w:rsidR="002A0E54" w:rsidRPr="00A346B2" w:rsidRDefault="001F32A1" w:rsidP="007B0088">
      <w:pPr>
        <w:pStyle w:val="af"/>
        <w:widowControl w:val="0"/>
        <w:numPr>
          <w:ilvl w:val="0"/>
          <w:numId w:val="15"/>
        </w:numPr>
        <w:autoSpaceDE w:val="0"/>
        <w:autoSpaceDN w:val="0"/>
        <w:adjustRightInd w:val="0"/>
        <w:spacing w:before="68" w:line="250" w:lineRule="auto"/>
        <w:ind w:left="567" w:right="878" w:hanging="283"/>
        <w:jc w:val="both"/>
        <w:rPr>
          <w:bCs/>
          <w:lang w:val="ro-RO"/>
        </w:rPr>
      </w:pPr>
      <w:r w:rsidRPr="00A346B2">
        <w:rPr>
          <w:bCs/>
          <w:lang w:val="ro-RO"/>
        </w:rPr>
        <w:t>Исаков Ю.Ф., Ст</w:t>
      </w:r>
      <w:r w:rsidR="00C13B15">
        <w:rPr>
          <w:bCs/>
          <w:lang w:val="ro-RO"/>
        </w:rPr>
        <w:t>епанов З.А., Красовская Т.В. Абдоменальная хирургия у детей</w:t>
      </w:r>
      <w:r w:rsidRPr="00A346B2">
        <w:rPr>
          <w:bCs/>
          <w:lang w:val="ro-RO"/>
        </w:rPr>
        <w:t>, Москва, 1988</w:t>
      </w:r>
    </w:p>
    <w:p w:rsidR="001436D4" w:rsidRPr="00A346B2" w:rsidRDefault="001436D4" w:rsidP="007B0088">
      <w:pPr>
        <w:pStyle w:val="af"/>
        <w:widowControl w:val="0"/>
        <w:numPr>
          <w:ilvl w:val="0"/>
          <w:numId w:val="15"/>
        </w:numPr>
        <w:autoSpaceDE w:val="0"/>
        <w:autoSpaceDN w:val="0"/>
        <w:adjustRightInd w:val="0"/>
        <w:spacing w:before="68" w:line="250" w:lineRule="auto"/>
        <w:ind w:left="567" w:right="878" w:hanging="283"/>
        <w:jc w:val="both"/>
        <w:rPr>
          <w:bCs/>
          <w:lang w:val="ro-RO"/>
        </w:rPr>
      </w:pPr>
      <w:r w:rsidRPr="00A346B2">
        <w:t>Клинические рекомендации</w:t>
      </w:r>
      <w:r w:rsidR="00C13B15">
        <w:t>.</w:t>
      </w:r>
      <w:r w:rsidRPr="00A346B2">
        <w:t xml:space="preserve"> Острый перитонит</w:t>
      </w:r>
      <w:r w:rsidR="00C13B15">
        <w:t xml:space="preserve">.  </w:t>
      </w:r>
      <w:r w:rsidRPr="00A346B2">
        <w:t>МЗ РФ, 2017</w:t>
      </w:r>
    </w:p>
    <w:p w:rsidR="008C06BD" w:rsidRPr="00A346B2" w:rsidRDefault="001436D4" w:rsidP="007B0088">
      <w:pPr>
        <w:pStyle w:val="af"/>
        <w:widowControl w:val="0"/>
        <w:numPr>
          <w:ilvl w:val="0"/>
          <w:numId w:val="15"/>
        </w:numPr>
        <w:autoSpaceDE w:val="0"/>
        <w:autoSpaceDN w:val="0"/>
        <w:adjustRightInd w:val="0"/>
        <w:spacing w:before="68" w:line="250" w:lineRule="auto"/>
        <w:ind w:left="567" w:right="878" w:hanging="283"/>
        <w:jc w:val="both"/>
        <w:rPr>
          <w:b/>
          <w:bCs/>
          <w:lang w:val="ro-RO"/>
        </w:rPr>
      </w:pPr>
      <w:r w:rsidRPr="00A346B2">
        <w:t>Федоров</w:t>
      </w:r>
      <w:r w:rsidR="00C13B15" w:rsidRPr="00C13B15">
        <w:t xml:space="preserve"> </w:t>
      </w:r>
      <w:r w:rsidR="00C13B15" w:rsidRPr="00A346B2">
        <w:t>К. К.</w:t>
      </w:r>
      <w:r w:rsidRPr="00A346B2">
        <w:t xml:space="preserve">, Беляев </w:t>
      </w:r>
      <w:r w:rsidR="00C13B15" w:rsidRPr="00A346B2">
        <w:t xml:space="preserve">М. К. </w:t>
      </w:r>
      <w:r w:rsidRPr="00A346B2">
        <w:t xml:space="preserve">О первичном перитоните у детей // МиД. 2004. №1 (16). </w:t>
      </w:r>
    </w:p>
    <w:p w:rsidR="008C06BD" w:rsidRPr="00A346B2" w:rsidRDefault="00AD43ED" w:rsidP="007B0088">
      <w:pPr>
        <w:pStyle w:val="af"/>
        <w:widowControl w:val="0"/>
        <w:numPr>
          <w:ilvl w:val="0"/>
          <w:numId w:val="15"/>
        </w:numPr>
        <w:autoSpaceDE w:val="0"/>
        <w:autoSpaceDN w:val="0"/>
        <w:adjustRightInd w:val="0"/>
        <w:spacing w:before="68" w:line="250" w:lineRule="auto"/>
        <w:ind w:left="567" w:right="878" w:hanging="283"/>
        <w:jc w:val="both"/>
        <w:rPr>
          <w:b/>
          <w:bCs/>
          <w:lang w:val="ro-RO"/>
        </w:rPr>
      </w:pPr>
      <w:r w:rsidRPr="00A346B2">
        <w:t xml:space="preserve">Тараканов В. А., Надгериев В. М., Луняка А. Н., Барова Н. К. Аппендикулярный перитонит у детей // Кубанский научный медицинский вестник. 2007. №4-5. </w:t>
      </w:r>
      <w:r w:rsidR="008C06BD" w:rsidRPr="00A346B2">
        <w:t>С.130-132</w:t>
      </w:r>
    </w:p>
    <w:p w:rsidR="008C06BD" w:rsidRPr="00A346B2" w:rsidRDefault="005F7EFA" w:rsidP="007B0088">
      <w:pPr>
        <w:pStyle w:val="af"/>
        <w:numPr>
          <w:ilvl w:val="0"/>
          <w:numId w:val="15"/>
        </w:numPr>
        <w:ind w:left="709" w:hanging="425"/>
        <w:jc w:val="both"/>
      </w:pPr>
      <w:hyperlink r:id="rId46" w:history="1">
        <w:r w:rsidR="008C06BD" w:rsidRPr="00A346B2">
          <w:rPr>
            <w:rStyle w:val="ad"/>
            <w:iCs/>
            <w:color w:val="auto"/>
            <w:u w:val="none"/>
          </w:rPr>
          <w:t>Александров С.В.</w:t>
        </w:r>
      </w:hyperlink>
      <w:r w:rsidR="008C06BD" w:rsidRPr="00A346B2">
        <w:rPr>
          <w:rStyle w:val="ac"/>
        </w:rPr>
        <w:t>, </w:t>
      </w:r>
      <w:hyperlink r:id="rId47" w:history="1">
        <w:r w:rsidR="008C06BD" w:rsidRPr="00A346B2">
          <w:rPr>
            <w:rStyle w:val="ad"/>
            <w:iCs/>
            <w:color w:val="auto"/>
            <w:u w:val="none"/>
          </w:rPr>
          <w:t>Баиров А.Г.</w:t>
        </w:r>
      </w:hyperlink>
      <w:r w:rsidR="008C06BD" w:rsidRPr="00A346B2">
        <w:rPr>
          <w:rStyle w:val="ac"/>
        </w:rPr>
        <w:t>, </w:t>
      </w:r>
      <w:hyperlink r:id="rId48" w:history="1">
        <w:r w:rsidR="008C06BD" w:rsidRPr="00A346B2">
          <w:rPr>
            <w:rStyle w:val="ad"/>
            <w:iCs/>
            <w:color w:val="auto"/>
            <w:u w:val="none"/>
          </w:rPr>
          <w:t>Баиров В.Г.</w:t>
        </w:r>
      </w:hyperlink>
      <w:r w:rsidR="008C06BD" w:rsidRPr="00A346B2">
        <w:rPr>
          <w:rStyle w:val="ac"/>
        </w:rPr>
        <w:t>, </w:t>
      </w:r>
      <w:hyperlink r:id="rId49" w:history="1">
        <w:r w:rsidR="008C06BD" w:rsidRPr="00A346B2">
          <w:rPr>
            <w:rStyle w:val="ad"/>
            <w:iCs/>
            <w:color w:val="auto"/>
            <w:u w:val="none"/>
          </w:rPr>
          <w:t>Баранов А.А.</w:t>
        </w:r>
      </w:hyperlink>
      <w:r w:rsidR="008C06BD" w:rsidRPr="00A346B2">
        <w:rPr>
          <w:rStyle w:val="ac"/>
        </w:rPr>
        <w:t>, </w:t>
      </w:r>
      <w:hyperlink r:id="rId50" w:history="1">
        <w:r w:rsidR="008C06BD" w:rsidRPr="00A346B2">
          <w:rPr>
            <w:rStyle w:val="ad"/>
            <w:iCs/>
            <w:color w:val="auto"/>
            <w:u w:val="none"/>
          </w:rPr>
          <w:t>Кашин А.С.</w:t>
        </w:r>
      </w:hyperlink>
      <w:r w:rsidR="008C06BD" w:rsidRPr="00A346B2">
        <w:rPr>
          <w:rStyle w:val="ac"/>
        </w:rPr>
        <w:t>, </w:t>
      </w:r>
      <w:hyperlink r:id="rId51" w:history="1">
        <w:r w:rsidR="008C06BD" w:rsidRPr="00A346B2">
          <w:rPr>
            <w:rStyle w:val="ad"/>
            <w:iCs/>
            <w:color w:val="auto"/>
            <w:u w:val="none"/>
          </w:rPr>
          <w:t>Козлов В.П.</w:t>
        </w:r>
      </w:hyperlink>
      <w:r w:rsidR="008C06BD" w:rsidRPr="00A346B2">
        <w:rPr>
          <w:rStyle w:val="ac"/>
        </w:rPr>
        <w:t>, </w:t>
      </w:r>
      <w:hyperlink r:id="rId52" w:history="1">
        <w:r w:rsidR="008C06BD" w:rsidRPr="00A346B2">
          <w:rPr>
            <w:rStyle w:val="ad"/>
            <w:iCs/>
            <w:color w:val="auto"/>
            <w:u w:val="none"/>
          </w:rPr>
          <w:t>Листратов С.М.</w:t>
        </w:r>
      </w:hyperlink>
      <w:r w:rsidR="008C06BD" w:rsidRPr="00A346B2">
        <w:rPr>
          <w:rStyle w:val="ac"/>
        </w:rPr>
        <w:t>, </w:t>
      </w:r>
      <w:hyperlink r:id="rId53" w:history="1">
        <w:r w:rsidR="008C06BD" w:rsidRPr="00A346B2">
          <w:rPr>
            <w:rStyle w:val="ad"/>
            <w:iCs/>
            <w:color w:val="auto"/>
            <w:u w:val="none"/>
          </w:rPr>
          <w:t>Сигунов В.С.</w:t>
        </w:r>
      </w:hyperlink>
      <w:r w:rsidR="008C06BD" w:rsidRPr="00A346B2">
        <w:rPr>
          <w:rStyle w:val="ac"/>
        </w:rPr>
        <w:t xml:space="preserve"> </w:t>
      </w:r>
      <w:r w:rsidR="008C06BD" w:rsidRPr="00A346B2">
        <w:rPr>
          <w:bCs/>
        </w:rPr>
        <w:t xml:space="preserve">Аппендикулярный перитонит у детей // Детская хирургия </w:t>
      </w:r>
      <w:r w:rsidR="00C13B15">
        <w:rPr>
          <w:bCs/>
        </w:rPr>
        <w:t>T</w:t>
      </w:r>
      <w:r w:rsidR="008C06BD" w:rsidRPr="00A346B2">
        <w:rPr>
          <w:bCs/>
        </w:rPr>
        <w:t>.23.№7,  2019</w:t>
      </w:r>
    </w:p>
    <w:p w:rsidR="008C06BD" w:rsidRPr="00A346B2" w:rsidRDefault="008C06BD" w:rsidP="007B0088">
      <w:pPr>
        <w:pStyle w:val="af"/>
        <w:numPr>
          <w:ilvl w:val="0"/>
          <w:numId w:val="15"/>
        </w:numPr>
        <w:ind w:left="709" w:hanging="425"/>
        <w:jc w:val="both"/>
      </w:pPr>
      <w:r w:rsidRPr="00A346B2">
        <w:rPr>
          <w:rStyle w:val="ac"/>
          <w:i w:val="0"/>
          <w:shd w:val="clear" w:color="auto" w:fill="FFFFFF"/>
        </w:rPr>
        <w:t>Завьялкин</w:t>
      </w:r>
      <w:r w:rsidRPr="00A346B2">
        <w:rPr>
          <w:rStyle w:val="ac"/>
          <w:i w:val="0"/>
          <w:shd w:val="clear" w:color="auto" w:fill="FFFFFF"/>
          <w:vertAlign w:val="superscript"/>
        </w:rPr>
        <w:t xml:space="preserve"> </w:t>
      </w:r>
      <w:r w:rsidRPr="00A346B2">
        <w:rPr>
          <w:rStyle w:val="ac"/>
          <w:i w:val="0"/>
          <w:shd w:val="clear" w:color="auto" w:fill="FFFFFF"/>
        </w:rPr>
        <w:t>В Л., Барская М.А., Варламов</w:t>
      </w:r>
      <w:r w:rsidRPr="00A346B2">
        <w:rPr>
          <w:rStyle w:val="ac"/>
          <w:i w:val="0"/>
          <w:shd w:val="clear" w:color="auto" w:fill="FFFFFF"/>
          <w:vertAlign w:val="superscript"/>
        </w:rPr>
        <w:t xml:space="preserve"> </w:t>
      </w:r>
      <w:r w:rsidRPr="00A346B2">
        <w:rPr>
          <w:rStyle w:val="ac"/>
          <w:i w:val="0"/>
          <w:shd w:val="clear" w:color="auto" w:fill="FFFFFF"/>
        </w:rPr>
        <w:t>А.В.,. Быков Д.В, Кузьмин А.И., Бородин Р.В., Родионов В.Г., Фролова Ю.В.</w:t>
      </w:r>
      <w:r w:rsidRPr="00A346B2">
        <w:t xml:space="preserve"> Оптимизация лечения распространенного гнойного перитонита у детей // </w:t>
      </w:r>
      <w:r w:rsidRPr="00A346B2">
        <w:rPr>
          <w:shd w:val="clear" w:color="auto" w:fill="FFFFFF"/>
        </w:rPr>
        <w:t>Хирургия, 2015, № 7, с. 65-69</w:t>
      </w:r>
    </w:p>
    <w:p w:rsidR="002E0E1F" w:rsidRPr="00A346B2" w:rsidRDefault="008C06BD" w:rsidP="007B0088">
      <w:pPr>
        <w:pStyle w:val="af"/>
        <w:numPr>
          <w:ilvl w:val="0"/>
          <w:numId w:val="15"/>
        </w:numPr>
        <w:ind w:left="709" w:hanging="425"/>
        <w:jc w:val="both"/>
      </w:pPr>
      <w:r w:rsidRPr="00A346B2">
        <w:rPr>
          <w:shd w:val="clear" w:color="auto" w:fill="FFFFFF"/>
        </w:rPr>
        <w:t>Карпова И.Ю., Стриженок Д.С. Проблемы аппендикулярного перитонита у детей // Российский вестник детской хирургии, анестезиологии и реанимации</w:t>
      </w:r>
      <w:r w:rsidR="002E0E1F" w:rsidRPr="00A346B2">
        <w:rPr>
          <w:shd w:val="clear" w:color="auto" w:fill="FFFFFF"/>
        </w:rPr>
        <w:t>, Т.10 №3S, 2020, c. 72</w:t>
      </w:r>
    </w:p>
    <w:p w:rsidR="00CE550D" w:rsidRPr="00A346B2" w:rsidRDefault="00CE550D" w:rsidP="002A0E54">
      <w:pPr>
        <w:widowControl w:val="0"/>
        <w:autoSpaceDE w:val="0"/>
        <w:autoSpaceDN w:val="0"/>
        <w:adjustRightInd w:val="0"/>
        <w:spacing w:before="68" w:line="250" w:lineRule="auto"/>
        <w:ind w:left="895" w:right="878"/>
        <w:jc w:val="center"/>
        <w:rPr>
          <w:b/>
          <w:bCs/>
          <w:sz w:val="32"/>
          <w:szCs w:val="32"/>
        </w:rPr>
      </w:pPr>
    </w:p>
    <w:p w:rsidR="00CE550D" w:rsidRPr="00A346B2" w:rsidRDefault="00CE550D" w:rsidP="002A0E54">
      <w:pPr>
        <w:widowControl w:val="0"/>
        <w:autoSpaceDE w:val="0"/>
        <w:autoSpaceDN w:val="0"/>
        <w:adjustRightInd w:val="0"/>
        <w:spacing w:before="68" w:line="250" w:lineRule="auto"/>
        <w:ind w:left="895" w:right="878"/>
        <w:jc w:val="center"/>
        <w:rPr>
          <w:b/>
          <w:bCs/>
          <w:sz w:val="32"/>
          <w:szCs w:val="32"/>
          <w:lang w:val="ro-RO"/>
        </w:rPr>
      </w:pPr>
    </w:p>
    <w:p w:rsidR="00EE36DD" w:rsidRPr="00A346B2" w:rsidRDefault="00EE36DD" w:rsidP="002A0E54">
      <w:pPr>
        <w:widowControl w:val="0"/>
        <w:autoSpaceDE w:val="0"/>
        <w:autoSpaceDN w:val="0"/>
        <w:adjustRightInd w:val="0"/>
        <w:spacing w:before="68" w:line="250" w:lineRule="auto"/>
        <w:ind w:left="895" w:right="878"/>
        <w:jc w:val="center"/>
        <w:rPr>
          <w:b/>
          <w:bCs/>
          <w:sz w:val="32"/>
          <w:szCs w:val="32"/>
          <w:lang w:val="ro-RO"/>
        </w:rPr>
      </w:pPr>
    </w:p>
    <w:p w:rsidR="00026580" w:rsidRPr="00A346B2" w:rsidRDefault="00026580" w:rsidP="002A0E54">
      <w:pPr>
        <w:widowControl w:val="0"/>
        <w:autoSpaceDE w:val="0"/>
        <w:autoSpaceDN w:val="0"/>
        <w:adjustRightInd w:val="0"/>
        <w:spacing w:before="68" w:line="250" w:lineRule="auto"/>
        <w:ind w:left="895" w:right="878"/>
        <w:jc w:val="center"/>
        <w:rPr>
          <w:b/>
          <w:bCs/>
          <w:sz w:val="32"/>
          <w:szCs w:val="32"/>
          <w:lang w:val="ro-RO"/>
        </w:rPr>
      </w:pPr>
    </w:p>
    <w:p w:rsidR="002A0E54" w:rsidRPr="00A346B2" w:rsidRDefault="002A0E54" w:rsidP="002A0E54">
      <w:pPr>
        <w:widowControl w:val="0"/>
        <w:autoSpaceDE w:val="0"/>
        <w:autoSpaceDN w:val="0"/>
        <w:adjustRightInd w:val="0"/>
        <w:ind w:right="231"/>
        <w:rPr>
          <w:b/>
          <w:bCs/>
          <w:w w:val="122"/>
          <w:position w:val="-1"/>
          <w:sz w:val="32"/>
          <w:szCs w:val="32"/>
        </w:rPr>
      </w:pPr>
    </w:p>
    <w:sectPr w:rsidR="002A0E54" w:rsidRPr="00A346B2" w:rsidSect="00705667">
      <w:type w:val="continuous"/>
      <w:pgSz w:w="11920" w:h="16840"/>
      <w:pgMar w:top="880" w:right="1300" w:bottom="280" w:left="993" w:header="697" w:footer="71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A5" w:rsidRDefault="007757A5" w:rsidP="00D536D5">
      <w:r>
        <w:separator/>
      </w:r>
    </w:p>
  </w:endnote>
  <w:endnote w:type="continuationSeparator" w:id="0">
    <w:p w:rsidR="007757A5" w:rsidRDefault="007757A5" w:rsidP="00D5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raphik-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68.85pt;margin-top:795.2pt;width:15pt;height:13pt;z-index:-251657728;mso-position-horizontal-relative:page;mso-position-vertical-relative:page" o:allowincell="f" filled="f" stroked="f">
          <v:textbox style="mso-next-textbox:#_x0000_s2051" inset="0,0,0,0">
            <w:txbxContent>
              <w:p w:rsidR="005F7EFA" w:rsidRDefault="005F7EFA">
                <w:pPr>
                  <w:widowControl w:val="0"/>
                  <w:autoSpaceDE w:val="0"/>
                  <w:autoSpaceDN w:val="0"/>
                  <w:adjustRightInd w:val="0"/>
                  <w:spacing w:line="245" w:lineRule="exact"/>
                  <w:ind w:left="40" w:right="-20"/>
                  <w:rPr>
                    <w:color w:val="000000"/>
                  </w:rPr>
                </w:pPr>
                <w:r>
                  <w:rPr>
                    <w:color w:val="231F20"/>
                  </w:rPr>
                  <w:fldChar w:fldCharType="begin"/>
                </w:r>
                <w:r>
                  <w:rPr>
                    <w:color w:val="231F20"/>
                  </w:rPr>
                  <w:instrText xml:space="preserve"> PAGE </w:instrText>
                </w:r>
                <w:r>
                  <w:rPr>
                    <w:color w:val="231F20"/>
                  </w:rPr>
                  <w:fldChar w:fldCharType="separate"/>
                </w:r>
                <w:r>
                  <w:rPr>
                    <w:noProof/>
                    <w:color w:val="231F20"/>
                  </w:rPr>
                  <w:t>22</w:t>
                </w:r>
                <w:r>
                  <w:rPr>
                    <w:color w:val="231F20"/>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Pr="00E410E4" w:rsidRDefault="005F7EFA" w:rsidP="001454B0">
    <w:pPr>
      <w:pStyle w:val="a8"/>
      <w:rPr>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Pr="008F1D2F" w:rsidRDefault="005F7EFA">
    <w:pPr>
      <w:widowControl w:val="0"/>
      <w:autoSpaceDE w:val="0"/>
      <w:autoSpaceDN w:val="0"/>
      <w:adjustRightInd w:val="0"/>
      <w:rPr>
        <w:sz w:val="10"/>
        <w:szCs w:val="1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Pr="008F1D2F" w:rsidRDefault="005F7EFA">
    <w:pPr>
      <w:widowControl w:val="0"/>
      <w:autoSpaceDE w:val="0"/>
      <w:autoSpaceDN w:val="0"/>
      <w:adjustRightInd w:val="0"/>
      <w:rPr>
        <w:sz w:val="10"/>
        <w:szCs w:val="10"/>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A5" w:rsidRDefault="007757A5" w:rsidP="00D536D5">
      <w:r>
        <w:separator/>
      </w:r>
    </w:p>
  </w:footnote>
  <w:footnote w:type="continuationSeparator" w:id="0">
    <w:p w:rsidR="007757A5" w:rsidRDefault="007757A5" w:rsidP="00D5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Pr="003F5530" w:rsidRDefault="005F7EFA" w:rsidP="003F5530">
    <w:pPr>
      <w:pStyle w:val="a6"/>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Default="005F7EFA">
    <w:pPr>
      <w:widowControl w:val="0"/>
      <w:autoSpaceDE w:val="0"/>
      <w:autoSpaceDN w:val="0"/>
      <w:adjustRightInd w:val="0"/>
      <w:spacing w:line="199" w:lineRule="exact"/>
      <w:rPr>
        <w:sz w:val="19"/>
        <w:szCs w:val="19"/>
      </w:rPr>
    </w:pPr>
    <w:r>
      <w:rPr>
        <w:noProof/>
      </w:rPr>
      <w:pict>
        <v:shapetype id="_x0000_t202" coordsize="21600,21600" o:spt="202" path="m,l,21600r21600,l21600,xe">
          <v:stroke joinstyle="miter"/>
          <v:path gradientshapeok="t" o:connecttype="rect"/>
        </v:shapetype>
        <v:shape id="_x0000_s2050" type="#_x0000_t202" style="position:absolute;margin-left:69.85pt;margin-top:30.75pt;width:367.4pt;height:15.1pt;z-index:-251658752;mso-position-horizontal-relative:page;mso-position-vertical-relative:page" o:allowincell="f" filled="f" stroked="f">
          <v:textbox style="mso-next-textbox:#_x0000_s2050" inset="0,0,0,0">
            <w:txbxContent>
              <w:p w:rsidR="005F7EFA" w:rsidRDefault="005F7EFA">
                <w:pPr>
                  <w:widowControl w:val="0"/>
                  <w:autoSpaceDE w:val="0"/>
                  <w:autoSpaceDN w:val="0"/>
                  <w:adjustRightInd w:val="0"/>
                  <w:spacing w:line="204" w:lineRule="exact"/>
                  <w:ind w:left="20" w:right="-47"/>
                  <w:rPr>
                    <w:i/>
                    <w:iCs/>
                    <w:color w:val="231F20"/>
                    <w:sz w:val="18"/>
                    <w:szCs w:val="18"/>
                    <w:lang w:val="en-US"/>
                  </w:rPr>
                </w:pPr>
                <w:r w:rsidRPr="00AB7124">
                  <w:rPr>
                    <w:i/>
                    <w:iCs/>
                    <w:color w:val="231F20"/>
                    <w:sz w:val="18"/>
                    <w:szCs w:val="18"/>
                    <w:lang w:val="en-US"/>
                  </w:rPr>
                  <w:t>P</w:t>
                </w:r>
                <w:r w:rsidRPr="00AB7124">
                  <w:rPr>
                    <w:i/>
                    <w:iCs/>
                    <w:color w:val="231F20"/>
                    <w:spacing w:val="-7"/>
                    <w:sz w:val="18"/>
                    <w:szCs w:val="18"/>
                    <w:lang w:val="en-US"/>
                  </w:rPr>
                  <w:t>r</w:t>
                </w:r>
                <w:r w:rsidRPr="00AB7124">
                  <w:rPr>
                    <w:i/>
                    <w:iCs/>
                    <w:color w:val="231F20"/>
                    <w:sz w:val="18"/>
                    <w:szCs w:val="18"/>
                    <w:lang w:val="en-US"/>
                  </w:rPr>
                  <w:t xml:space="preserve">otocol clinic </w:t>
                </w:r>
                <w:r>
                  <w:rPr>
                    <w:i/>
                    <w:iCs/>
                    <w:color w:val="231F20"/>
                    <w:sz w:val="18"/>
                    <w:szCs w:val="18"/>
                    <w:lang w:val="en-US"/>
                  </w:rPr>
                  <w:t>instituţional</w:t>
                </w:r>
                <w:r w:rsidRPr="00AB7124">
                  <w:rPr>
                    <w:i/>
                    <w:iCs/>
                    <w:color w:val="231F20"/>
                    <w:sz w:val="18"/>
                    <w:szCs w:val="18"/>
                    <w:lang w:val="en-US"/>
                  </w:rPr>
                  <w:t xml:space="preserve"> „Artrita juvenilă idiopatică, forma sistemică”, </w:t>
                </w:r>
                <w:r>
                  <w:rPr>
                    <w:i/>
                    <w:iCs/>
                    <w:color w:val="231F20"/>
                    <w:sz w:val="18"/>
                    <w:szCs w:val="18"/>
                    <w:lang w:val="en-US"/>
                  </w:rPr>
                  <w:t xml:space="preserve">IMSP ICŞDOSMşi </w:t>
                </w:r>
              </w:p>
              <w:p w:rsidR="005F7EFA" w:rsidRPr="00AB7124" w:rsidRDefault="005F7EFA">
                <w:pPr>
                  <w:widowControl w:val="0"/>
                  <w:autoSpaceDE w:val="0"/>
                  <w:autoSpaceDN w:val="0"/>
                  <w:adjustRightInd w:val="0"/>
                  <w:spacing w:line="204" w:lineRule="exact"/>
                  <w:ind w:left="20" w:right="-47"/>
                  <w:rPr>
                    <w:color w:val="000000"/>
                    <w:sz w:val="18"/>
                    <w:szCs w:val="18"/>
                    <w:lang w:val="en-US"/>
                  </w:rPr>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FA" w:rsidRPr="00AF7183" w:rsidRDefault="005F7EFA" w:rsidP="006056C0">
    <w:pPr>
      <w:rPr>
        <w:rFonts w:asciiTheme="minorHAnsi" w:hAnsiTheme="minorHAnsi"/>
        <w:sz w:val="20"/>
        <w:szCs w:val="20"/>
        <w:lang w:val="en-US"/>
      </w:rPr>
    </w:pPr>
    <w:r w:rsidRPr="00AF7183">
      <w:rPr>
        <w:rFonts w:asciiTheme="minorHAnsi" w:hAnsiTheme="minorHAnsi"/>
        <w:sz w:val="20"/>
        <w:szCs w:val="20"/>
        <w:lang w:val="en-US"/>
      </w:rPr>
      <w:t>Protocol clinic național "</w:t>
    </w:r>
    <w:r w:rsidRPr="00AF7183">
      <w:rPr>
        <w:sz w:val="20"/>
        <w:szCs w:val="20"/>
        <w:lang w:val="en-US"/>
      </w:rPr>
      <w:t>Peritonita la copii</w:t>
    </w:r>
    <w:r w:rsidRPr="00AF7183">
      <w:rPr>
        <w:rFonts w:asciiTheme="minorHAnsi" w:hAnsiTheme="minorHAnsi"/>
        <w:sz w:val="20"/>
        <w:szCs w:val="20"/>
        <w:lang w:val="en-US"/>
      </w:rPr>
      <w:t>", Chișinău, 2021</w:t>
    </w:r>
  </w:p>
  <w:p w:rsidR="005F7EFA" w:rsidRDefault="005F7EFA">
    <w:pPr>
      <w:widowControl w:val="0"/>
      <w:autoSpaceDE w:val="0"/>
      <w:autoSpaceDN w:val="0"/>
      <w:adjustRightInd w:val="0"/>
      <w:spacing w:line="199" w:lineRule="exact"/>
      <w:rPr>
        <w:sz w:val="19"/>
        <w:szCs w:val="19"/>
      </w:rPr>
    </w:pPr>
    <w:r>
      <w:rPr>
        <w:noProof/>
      </w:rPr>
      <w:pict>
        <v:shapetype id="_x0000_t202" coordsize="21600,21600" o:spt="202" path="m,l,21600r21600,l21600,xe">
          <v:stroke joinstyle="miter"/>
          <v:path gradientshapeok="t" o:connecttype="rect"/>
        </v:shapetype>
        <v:shape id="_x0000_s2049" type="#_x0000_t202" style="position:absolute;margin-left:212pt;margin-top:31.1pt;width:378.8pt;height:14.75pt;z-index:-251659776;mso-position-horizontal-relative:page;mso-position-vertical-relative:page" o:allowincell="f" filled="f" stroked="f">
          <v:textbox style="mso-next-textbox:#_x0000_s2049" inset="0,0,0,0">
            <w:txbxContent>
              <w:p w:rsidR="005F7EFA" w:rsidRPr="00955307" w:rsidRDefault="005F7EFA" w:rsidP="00955307">
                <w:pPr>
                  <w:rPr>
                    <w:szCs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65_"/>
      </v:shape>
    </w:pict>
  </w:numPicBullet>
  <w:abstractNum w:abstractNumId="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B63FD1"/>
    <w:multiLevelType w:val="multilevel"/>
    <w:tmpl w:val="CDA83F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4A6128"/>
    <w:multiLevelType w:val="hybridMultilevel"/>
    <w:tmpl w:val="E8B0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5243A"/>
    <w:multiLevelType w:val="hybridMultilevel"/>
    <w:tmpl w:val="E11214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D7E85"/>
    <w:multiLevelType w:val="hybridMultilevel"/>
    <w:tmpl w:val="249A8048"/>
    <w:lvl w:ilvl="0" w:tplc="270A0F24">
      <w:start w:val="1"/>
      <w:numFmt w:val="decimal"/>
      <w:lvlText w:val="%1."/>
      <w:lvlJc w:val="left"/>
      <w:pPr>
        <w:ind w:left="720" w:hanging="360"/>
      </w:pPr>
      <w:rPr>
        <w:rFonts w:hint="default"/>
        <w:color w:val="231F2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351F1"/>
    <w:multiLevelType w:val="hybridMultilevel"/>
    <w:tmpl w:val="8E4C7A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A7A0B"/>
    <w:multiLevelType w:val="hybridMultilevel"/>
    <w:tmpl w:val="AB101162"/>
    <w:lvl w:ilvl="0" w:tplc="D9D09D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BA32C2"/>
    <w:multiLevelType w:val="hybridMultilevel"/>
    <w:tmpl w:val="D8EA2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F7BC4"/>
    <w:multiLevelType w:val="hybridMultilevel"/>
    <w:tmpl w:val="E6BE8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6E1F51"/>
    <w:multiLevelType w:val="hybridMultilevel"/>
    <w:tmpl w:val="3A4CD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C5269B1"/>
    <w:multiLevelType w:val="hybridMultilevel"/>
    <w:tmpl w:val="66D0B5E2"/>
    <w:lvl w:ilvl="0" w:tplc="0E0C4A9A">
      <w:start w:val="1"/>
      <w:numFmt w:val="upperLetter"/>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7B75E1"/>
    <w:multiLevelType w:val="hybridMultilevel"/>
    <w:tmpl w:val="C924FEB0"/>
    <w:lvl w:ilvl="0" w:tplc="BB24C6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FA0360"/>
    <w:multiLevelType w:val="hybridMultilevel"/>
    <w:tmpl w:val="52FA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D70CA2"/>
    <w:multiLevelType w:val="hybridMultilevel"/>
    <w:tmpl w:val="C4F0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F74DB"/>
    <w:multiLevelType w:val="hybridMultilevel"/>
    <w:tmpl w:val="0FF81C8A"/>
    <w:lvl w:ilvl="0" w:tplc="363AD42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B91CB3"/>
    <w:multiLevelType w:val="hybridMultilevel"/>
    <w:tmpl w:val="FDB6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6D6E6D"/>
    <w:multiLevelType w:val="hybridMultilevel"/>
    <w:tmpl w:val="12F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327EA"/>
    <w:multiLevelType w:val="hybridMultilevel"/>
    <w:tmpl w:val="475639E8"/>
    <w:lvl w:ilvl="0" w:tplc="92AA044E">
      <w:start w:val="1"/>
      <w:numFmt w:val="bullet"/>
      <w:lvlText w:val=""/>
      <w:lvlJc w:val="left"/>
      <w:pPr>
        <w:ind w:left="1277" w:hanging="360"/>
      </w:pPr>
      <w:rPr>
        <w:rFonts w:ascii="Symbol" w:hAnsi="Symbol" w:hint="default"/>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18">
    <w:nsid w:val="1C1913E6"/>
    <w:multiLevelType w:val="hybridMultilevel"/>
    <w:tmpl w:val="3CC4AF36"/>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9">
    <w:nsid w:val="1D657584"/>
    <w:multiLevelType w:val="hybridMultilevel"/>
    <w:tmpl w:val="B7F84F8E"/>
    <w:lvl w:ilvl="0" w:tplc="03844C0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D6727DA"/>
    <w:multiLevelType w:val="hybridMultilevel"/>
    <w:tmpl w:val="C930C596"/>
    <w:lvl w:ilvl="0" w:tplc="8E04916E">
      <w:start w:val="1"/>
      <w:numFmt w:val="upperLetter"/>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DBF648F"/>
    <w:multiLevelType w:val="hybridMultilevel"/>
    <w:tmpl w:val="3370B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FB28A8"/>
    <w:multiLevelType w:val="hybridMultilevel"/>
    <w:tmpl w:val="DC16F8E4"/>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7B315F"/>
    <w:multiLevelType w:val="multilevel"/>
    <w:tmpl w:val="7AF8DB78"/>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Wingdings" w:hAnsi="Wingdings"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24">
    <w:nsid w:val="26373C18"/>
    <w:multiLevelType w:val="hybridMultilevel"/>
    <w:tmpl w:val="A926C2D8"/>
    <w:lvl w:ilvl="0" w:tplc="6966F51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8092D9C"/>
    <w:multiLevelType w:val="hybridMultilevel"/>
    <w:tmpl w:val="B8F6343E"/>
    <w:lvl w:ilvl="0" w:tplc="15DE54C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8840652"/>
    <w:multiLevelType w:val="multilevel"/>
    <w:tmpl w:val="D2AE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A7E5257"/>
    <w:multiLevelType w:val="multilevel"/>
    <w:tmpl w:val="A1165C9A"/>
    <w:lvl w:ilvl="0">
      <w:start w:val="1"/>
      <w:numFmt w:val="lowerLetter"/>
      <w:lvlText w:val="%1)"/>
      <w:lvlJc w:val="left"/>
      <w:pPr>
        <w:ind w:left="1440" w:hanging="360"/>
      </w:pPr>
      <w:rPr>
        <w:rFonts w:hint="default"/>
      </w:rPr>
    </w:lvl>
    <w:lvl w:ilvl="1">
      <w:numFmt w:val="bullet"/>
      <w:lvlText w:val="-"/>
      <w:lvlJc w:val="left"/>
      <w:pPr>
        <w:ind w:left="2160" w:hanging="360"/>
      </w:pPr>
      <w:rPr>
        <w:rFonts w:ascii="Times New Roman" w:eastAsia="Times New Roman" w:hAnsi="Times New Roman" w:cs="Times New Roman" w:hint="default"/>
      </w:r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BB914F0"/>
    <w:multiLevelType w:val="hybridMultilevel"/>
    <w:tmpl w:val="FB988690"/>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E661FD"/>
    <w:multiLevelType w:val="hybridMultilevel"/>
    <w:tmpl w:val="FEEC3FB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D7526C"/>
    <w:multiLevelType w:val="multilevel"/>
    <w:tmpl w:val="DD246AD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35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10A16E7"/>
    <w:multiLevelType w:val="hybridMultilevel"/>
    <w:tmpl w:val="67E41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3457B9"/>
    <w:multiLevelType w:val="multilevel"/>
    <w:tmpl w:val="CB88A2E4"/>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1C51E97"/>
    <w:multiLevelType w:val="hybridMultilevel"/>
    <w:tmpl w:val="D37E11A2"/>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DE3FC3"/>
    <w:multiLevelType w:val="hybridMultilevel"/>
    <w:tmpl w:val="D6C25E5A"/>
    <w:lvl w:ilvl="0" w:tplc="500E849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CF65DF"/>
    <w:multiLevelType w:val="hybridMultilevel"/>
    <w:tmpl w:val="F28EE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1C29D1"/>
    <w:multiLevelType w:val="hybridMultilevel"/>
    <w:tmpl w:val="12861BD0"/>
    <w:lvl w:ilvl="0" w:tplc="70BC356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7142991"/>
    <w:multiLevelType w:val="hybridMultilevel"/>
    <w:tmpl w:val="6CE4C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3C1E10"/>
    <w:multiLevelType w:val="hybridMultilevel"/>
    <w:tmpl w:val="8FCAE4FC"/>
    <w:lvl w:ilvl="0" w:tplc="F36C0D46">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2923A6"/>
    <w:multiLevelType w:val="hybridMultilevel"/>
    <w:tmpl w:val="9E52440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4D1951"/>
    <w:multiLevelType w:val="hybridMultilevel"/>
    <w:tmpl w:val="D34C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9B51FB"/>
    <w:multiLevelType w:val="hybridMultilevel"/>
    <w:tmpl w:val="D8B638B8"/>
    <w:lvl w:ilvl="0" w:tplc="5600B894">
      <w:start w:val="1"/>
      <w:numFmt w:val="upperLetter"/>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FC23E6E"/>
    <w:multiLevelType w:val="hybridMultilevel"/>
    <w:tmpl w:val="841235E2"/>
    <w:lvl w:ilvl="0" w:tplc="30CC49C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0EC5229"/>
    <w:multiLevelType w:val="hybridMultilevel"/>
    <w:tmpl w:val="52B2CA40"/>
    <w:lvl w:ilvl="0" w:tplc="0418000F">
      <w:start w:val="1"/>
      <w:numFmt w:val="decimal"/>
      <w:lvlText w:val="%1."/>
      <w:lvlJc w:val="left"/>
      <w:pPr>
        <w:ind w:left="786" w:hanging="360"/>
      </w:pPr>
    </w:lvl>
    <w:lvl w:ilvl="1" w:tplc="04180019" w:tentative="1">
      <w:start w:val="1"/>
      <w:numFmt w:val="lowerLetter"/>
      <w:lvlText w:val="%2."/>
      <w:lvlJc w:val="left"/>
      <w:pPr>
        <w:ind w:left="3055" w:hanging="360"/>
      </w:pPr>
    </w:lvl>
    <w:lvl w:ilvl="2" w:tplc="0418001B" w:tentative="1">
      <w:start w:val="1"/>
      <w:numFmt w:val="lowerRoman"/>
      <w:lvlText w:val="%3."/>
      <w:lvlJc w:val="right"/>
      <w:pPr>
        <w:ind w:left="3775" w:hanging="180"/>
      </w:pPr>
    </w:lvl>
    <w:lvl w:ilvl="3" w:tplc="0418000F" w:tentative="1">
      <w:start w:val="1"/>
      <w:numFmt w:val="decimal"/>
      <w:lvlText w:val="%4."/>
      <w:lvlJc w:val="left"/>
      <w:pPr>
        <w:ind w:left="4495" w:hanging="360"/>
      </w:pPr>
    </w:lvl>
    <w:lvl w:ilvl="4" w:tplc="04180019" w:tentative="1">
      <w:start w:val="1"/>
      <w:numFmt w:val="lowerLetter"/>
      <w:lvlText w:val="%5."/>
      <w:lvlJc w:val="left"/>
      <w:pPr>
        <w:ind w:left="5215" w:hanging="360"/>
      </w:pPr>
    </w:lvl>
    <w:lvl w:ilvl="5" w:tplc="0418001B" w:tentative="1">
      <w:start w:val="1"/>
      <w:numFmt w:val="lowerRoman"/>
      <w:lvlText w:val="%6."/>
      <w:lvlJc w:val="right"/>
      <w:pPr>
        <w:ind w:left="5935" w:hanging="180"/>
      </w:pPr>
    </w:lvl>
    <w:lvl w:ilvl="6" w:tplc="0418000F" w:tentative="1">
      <w:start w:val="1"/>
      <w:numFmt w:val="decimal"/>
      <w:lvlText w:val="%7."/>
      <w:lvlJc w:val="left"/>
      <w:pPr>
        <w:ind w:left="6655" w:hanging="360"/>
      </w:pPr>
    </w:lvl>
    <w:lvl w:ilvl="7" w:tplc="04180019" w:tentative="1">
      <w:start w:val="1"/>
      <w:numFmt w:val="lowerLetter"/>
      <w:lvlText w:val="%8."/>
      <w:lvlJc w:val="left"/>
      <w:pPr>
        <w:ind w:left="7375" w:hanging="360"/>
      </w:pPr>
    </w:lvl>
    <w:lvl w:ilvl="8" w:tplc="0418001B" w:tentative="1">
      <w:start w:val="1"/>
      <w:numFmt w:val="lowerRoman"/>
      <w:lvlText w:val="%9."/>
      <w:lvlJc w:val="right"/>
      <w:pPr>
        <w:ind w:left="8095" w:hanging="180"/>
      </w:pPr>
    </w:lvl>
  </w:abstractNum>
  <w:abstractNum w:abstractNumId="46">
    <w:nsid w:val="40F3620D"/>
    <w:multiLevelType w:val="hybridMultilevel"/>
    <w:tmpl w:val="BDAC105E"/>
    <w:lvl w:ilvl="0" w:tplc="7B6A1938">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18E1A59"/>
    <w:multiLevelType w:val="hybridMultilevel"/>
    <w:tmpl w:val="1E2CFA52"/>
    <w:lvl w:ilvl="0" w:tplc="E4541E6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F155D3"/>
    <w:multiLevelType w:val="hybridMultilevel"/>
    <w:tmpl w:val="A458425E"/>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40B2E1A"/>
    <w:multiLevelType w:val="hybridMultilevel"/>
    <w:tmpl w:val="7EE6C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5B1494B"/>
    <w:multiLevelType w:val="multilevel"/>
    <w:tmpl w:val="DD246AD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35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AE573E1"/>
    <w:multiLevelType w:val="hybridMultilevel"/>
    <w:tmpl w:val="EECE0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8D00E0"/>
    <w:multiLevelType w:val="multilevel"/>
    <w:tmpl w:val="D2AE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4CD30DBA"/>
    <w:multiLevelType w:val="multilevel"/>
    <w:tmpl w:val="89888622"/>
    <w:lvl w:ilvl="0">
      <w:start w:val="1"/>
      <w:numFmt w:val="decimal"/>
      <w:lvlText w:val="%1."/>
      <w:lvlJc w:val="left"/>
      <w:pPr>
        <w:ind w:left="412" w:hanging="360"/>
      </w:pPr>
      <w:rPr>
        <w:rFonts w:hint="default"/>
        <w:b/>
      </w:rPr>
    </w:lvl>
    <w:lvl w:ilvl="1">
      <w:start w:val="1"/>
      <w:numFmt w:val="decimal"/>
      <w:isLgl/>
      <w:lvlText w:val="%1.%2."/>
      <w:lvlJc w:val="left"/>
      <w:pPr>
        <w:ind w:left="457" w:hanging="405"/>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72" w:hanging="720"/>
      </w:pPr>
      <w:rPr>
        <w:rFonts w:hint="default"/>
      </w:rPr>
    </w:lvl>
    <w:lvl w:ilvl="4">
      <w:start w:val="1"/>
      <w:numFmt w:val="decimal"/>
      <w:isLgl/>
      <w:lvlText w:val="%1.%2.%3.%4.%5."/>
      <w:lvlJc w:val="left"/>
      <w:pPr>
        <w:ind w:left="1132" w:hanging="1080"/>
      </w:pPr>
      <w:rPr>
        <w:rFonts w:hint="default"/>
      </w:rPr>
    </w:lvl>
    <w:lvl w:ilvl="5">
      <w:start w:val="1"/>
      <w:numFmt w:val="decimal"/>
      <w:isLgl/>
      <w:lvlText w:val="%1.%2.%3.%4.%5.%6."/>
      <w:lvlJc w:val="left"/>
      <w:pPr>
        <w:ind w:left="1132"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2" w:hanging="1440"/>
      </w:pPr>
      <w:rPr>
        <w:rFonts w:hint="default"/>
      </w:rPr>
    </w:lvl>
    <w:lvl w:ilvl="8">
      <w:start w:val="1"/>
      <w:numFmt w:val="decimal"/>
      <w:isLgl/>
      <w:lvlText w:val="%1.%2.%3.%4.%5.%6.%7.%8.%9."/>
      <w:lvlJc w:val="left"/>
      <w:pPr>
        <w:ind w:left="1852" w:hanging="1800"/>
      </w:pPr>
      <w:rPr>
        <w:rFonts w:hint="default"/>
      </w:rPr>
    </w:lvl>
  </w:abstractNum>
  <w:abstractNum w:abstractNumId="54">
    <w:nsid w:val="4E9910DC"/>
    <w:multiLevelType w:val="hybridMultilevel"/>
    <w:tmpl w:val="5C7A1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FDF5CD3"/>
    <w:multiLevelType w:val="multilevel"/>
    <w:tmpl w:val="DD246AD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0215305"/>
    <w:multiLevelType w:val="hybridMultilevel"/>
    <w:tmpl w:val="E79AB39C"/>
    <w:lvl w:ilvl="0" w:tplc="92AA044E">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7">
    <w:nsid w:val="511F68B2"/>
    <w:multiLevelType w:val="hybridMultilevel"/>
    <w:tmpl w:val="A4248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183622D"/>
    <w:multiLevelType w:val="hybridMultilevel"/>
    <w:tmpl w:val="5F3A8C94"/>
    <w:lvl w:ilvl="0" w:tplc="6F82480C">
      <w:start w:val="1"/>
      <w:numFmt w:val="bullet"/>
      <w:lvlText w:val="-"/>
      <w:lvlJc w:val="left"/>
      <w:pPr>
        <w:tabs>
          <w:tab w:val="num" w:pos="720"/>
        </w:tabs>
        <w:ind w:left="720" w:hanging="360"/>
      </w:pPr>
      <w:rPr>
        <w:rFonts w:ascii="Times New Roman" w:hAnsi="Times New Roman" w:hint="default"/>
      </w:rPr>
    </w:lvl>
    <w:lvl w:ilvl="1" w:tplc="61B25E82" w:tentative="1">
      <w:start w:val="1"/>
      <w:numFmt w:val="bullet"/>
      <w:lvlText w:val="-"/>
      <w:lvlJc w:val="left"/>
      <w:pPr>
        <w:tabs>
          <w:tab w:val="num" w:pos="1440"/>
        </w:tabs>
        <w:ind w:left="1440" w:hanging="360"/>
      </w:pPr>
      <w:rPr>
        <w:rFonts w:ascii="Times New Roman" w:hAnsi="Times New Roman" w:hint="default"/>
      </w:rPr>
    </w:lvl>
    <w:lvl w:ilvl="2" w:tplc="1D7C892C" w:tentative="1">
      <w:start w:val="1"/>
      <w:numFmt w:val="bullet"/>
      <w:lvlText w:val="-"/>
      <w:lvlJc w:val="left"/>
      <w:pPr>
        <w:tabs>
          <w:tab w:val="num" w:pos="2160"/>
        </w:tabs>
        <w:ind w:left="2160" w:hanging="360"/>
      </w:pPr>
      <w:rPr>
        <w:rFonts w:ascii="Times New Roman" w:hAnsi="Times New Roman" w:hint="default"/>
      </w:rPr>
    </w:lvl>
    <w:lvl w:ilvl="3" w:tplc="F19A262C" w:tentative="1">
      <w:start w:val="1"/>
      <w:numFmt w:val="bullet"/>
      <w:lvlText w:val="-"/>
      <w:lvlJc w:val="left"/>
      <w:pPr>
        <w:tabs>
          <w:tab w:val="num" w:pos="2880"/>
        </w:tabs>
        <w:ind w:left="2880" w:hanging="360"/>
      </w:pPr>
      <w:rPr>
        <w:rFonts w:ascii="Times New Roman" w:hAnsi="Times New Roman" w:hint="default"/>
      </w:rPr>
    </w:lvl>
    <w:lvl w:ilvl="4" w:tplc="D4F8B6E8" w:tentative="1">
      <w:start w:val="1"/>
      <w:numFmt w:val="bullet"/>
      <w:lvlText w:val="-"/>
      <w:lvlJc w:val="left"/>
      <w:pPr>
        <w:tabs>
          <w:tab w:val="num" w:pos="3600"/>
        </w:tabs>
        <w:ind w:left="3600" w:hanging="360"/>
      </w:pPr>
      <w:rPr>
        <w:rFonts w:ascii="Times New Roman" w:hAnsi="Times New Roman" w:hint="default"/>
      </w:rPr>
    </w:lvl>
    <w:lvl w:ilvl="5" w:tplc="7A98BBF4" w:tentative="1">
      <w:start w:val="1"/>
      <w:numFmt w:val="bullet"/>
      <w:lvlText w:val="-"/>
      <w:lvlJc w:val="left"/>
      <w:pPr>
        <w:tabs>
          <w:tab w:val="num" w:pos="4320"/>
        </w:tabs>
        <w:ind w:left="4320" w:hanging="360"/>
      </w:pPr>
      <w:rPr>
        <w:rFonts w:ascii="Times New Roman" w:hAnsi="Times New Roman" w:hint="default"/>
      </w:rPr>
    </w:lvl>
    <w:lvl w:ilvl="6" w:tplc="FD3A6312" w:tentative="1">
      <w:start w:val="1"/>
      <w:numFmt w:val="bullet"/>
      <w:lvlText w:val="-"/>
      <w:lvlJc w:val="left"/>
      <w:pPr>
        <w:tabs>
          <w:tab w:val="num" w:pos="5040"/>
        </w:tabs>
        <w:ind w:left="5040" w:hanging="360"/>
      </w:pPr>
      <w:rPr>
        <w:rFonts w:ascii="Times New Roman" w:hAnsi="Times New Roman" w:hint="default"/>
      </w:rPr>
    </w:lvl>
    <w:lvl w:ilvl="7" w:tplc="0240B312" w:tentative="1">
      <w:start w:val="1"/>
      <w:numFmt w:val="bullet"/>
      <w:lvlText w:val="-"/>
      <w:lvlJc w:val="left"/>
      <w:pPr>
        <w:tabs>
          <w:tab w:val="num" w:pos="5760"/>
        </w:tabs>
        <w:ind w:left="5760" w:hanging="360"/>
      </w:pPr>
      <w:rPr>
        <w:rFonts w:ascii="Times New Roman" w:hAnsi="Times New Roman" w:hint="default"/>
      </w:rPr>
    </w:lvl>
    <w:lvl w:ilvl="8" w:tplc="3A10CC20" w:tentative="1">
      <w:start w:val="1"/>
      <w:numFmt w:val="bullet"/>
      <w:lvlText w:val="-"/>
      <w:lvlJc w:val="left"/>
      <w:pPr>
        <w:tabs>
          <w:tab w:val="num" w:pos="6480"/>
        </w:tabs>
        <w:ind w:left="6480" w:hanging="360"/>
      </w:pPr>
      <w:rPr>
        <w:rFonts w:ascii="Times New Roman" w:hAnsi="Times New Roman" w:hint="default"/>
      </w:rPr>
    </w:lvl>
  </w:abstractNum>
  <w:abstractNum w:abstractNumId="59">
    <w:nsid w:val="545F072E"/>
    <w:multiLevelType w:val="hybridMultilevel"/>
    <w:tmpl w:val="40D21898"/>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554E6599"/>
    <w:multiLevelType w:val="hybridMultilevel"/>
    <w:tmpl w:val="EF4E37A4"/>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F540FA"/>
    <w:multiLevelType w:val="hybridMultilevel"/>
    <w:tmpl w:val="FD38FEEC"/>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312AA5"/>
    <w:multiLevelType w:val="hybridMultilevel"/>
    <w:tmpl w:val="E55A7482"/>
    <w:lvl w:ilvl="0" w:tplc="07BE73C6">
      <w:start w:val="1"/>
      <w:numFmt w:val="upperLetter"/>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8F15C64"/>
    <w:multiLevelType w:val="hybridMultilevel"/>
    <w:tmpl w:val="F136490C"/>
    <w:lvl w:ilvl="0" w:tplc="C0DE795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931677"/>
    <w:multiLevelType w:val="hybridMultilevel"/>
    <w:tmpl w:val="327E5548"/>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774D5F"/>
    <w:multiLevelType w:val="multilevel"/>
    <w:tmpl w:val="CCF68B6C"/>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Symbol" w:hAnsi="Symbol"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66">
    <w:nsid w:val="623F665A"/>
    <w:multiLevelType w:val="hybridMultilevel"/>
    <w:tmpl w:val="B9BE5E7A"/>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4BD7AB8"/>
    <w:multiLevelType w:val="hybridMultilevel"/>
    <w:tmpl w:val="956A9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5A6110"/>
    <w:multiLevelType w:val="hybridMultilevel"/>
    <w:tmpl w:val="FE5A7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C694BC4"/>
    <w:multiLevelType w:val="hybridMultilevel"/>
    <w:tmpl w:val="BC2EE4E2"/>
    <w:lvl w:ilvl="0" w:tplc="4CD87EEC">
      <w:start w:val="1"/>
      <w:numFmt w:val="upperRoman"/>
      <w:lvlText w:val="%1."/>
      <w:lvlJc w:val="left"/>
      <w:pPr>
        <w:ind w:left="1429" w:hanging="720"/>
      </w:pPr>
      <w:rPr>
        <w:rFonts w:cs="Arial"/>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C6C38E8"/>
    <w:multiLevelType w:val="hybridMultilevel"/>
    <w:tmpl w:val="D314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686E42"/>
    <w:multiLevelType w:val="hybridMultilevel"/>
    <w:tmpl w:val="2E4ED98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BD28B2"/>
    <w:multiLevelType w:val="hybridMultilevel"/>
    <w:tmpl w:val="D61ED0DE"/>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404B16"/>
    <w:multiLevelType w:val="hybridMultilevel"/>
    <w:tmpl w:val="A464074E"/>
    <w:lvl w:ilvl="0" w:tplc="92AA044E">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75">
    <w:nsid w:val="6F585430"/>
    <w:multiLevelType w:val="hybridMultilevel"/>
    <w:tmpl w:val="EFE0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FC64163"/>
    <w:multiLevelType w:val="hybridMultilevel"/>
    <w:tmpl w:val="394A49B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7D3505"/>
    <w:multiLevelType w:val="hybridMultilevel"/>
    <w:tmpl w:val="D44C05C6"/>
    <w:lvl w:ilvl="0" w:tplc="010C6726">
      <w:start w:val="1"/>
      <w:numFmt w:val="bullet"/>
      <w:lvlText w:val=""/>
      <w:lvlJc w:val="left"/>
      <w:pPr>
        <w:ind w:left="1277" w:hanging="360"/>
      </w:pPr>
      <w:rPr>
        <w:rFonts w:ascii="Symbol" w:hAnsi="Symbol" w:hint="default"/>
        <w:color w:val="auto"/>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78">
    <w:nsid w:val="70BC2D1E"/>
    <w:multiLevelType w:val="hybridMultilevel"/>
    <w:tmpl w:val="3E4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F85CBB"/>
    <w:multiLevelType w:val="hybridMultilevel"/>
    <w:tmpl w:val="8D848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240D75"/>
    <w:multiLevelType w:val="hybridMultilevel"/>
    <w:tmpl w:val="4ACCE760"/>
    <w:lvl w:ilvl="0" w:tplc="E4541E6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1">
    <w:nsid w:val="73B95E11"/>
    <w:multiLevelType w:val="hybridMultilevel"/>
    <w:tmpl w:val="0E8A1EE6"/>
    <w:lvl w:ilvl="0" w:tplc="8D2C7A36">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2">
    <w:nsid w:val="74647CB0"/>
    <w:multiLevelType w:val="hybridMultilevel"/>
    <w:tmpl w:val="8FF6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74D0755"/>
    <w:multiLevelType w:val="hybridMultilevel"/>
    <w:tmpl w:val="1214E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7E26EC0"/>
    <w:multiLevelType w:val="hybridMultilevel"/>
    <w:tmpl w:val="D2CA1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C95E19"/>
    <w:multiLevelType w:val="multilevel"/>
    <w:tmpl w:val="E30E0B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7E2F1EB4"/>
    <w:multiLevelType w:val="hybridMultilevel"/>
    <w:tmpl w:val="EEDC1394"/>
    <w:lvl w:ilvl="0" w:tplc="92AA0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E4162BF"/>
    <w:multiLevelType w:val="hybridMultilevel"/>
    <w:tmpl w:val="842E681A"/>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8"/>
  </w:num>
  <w:num w:numId="2">
    <w:abstractNumId w:val="49"/>
  </w:num>
  <w:num w:numId="3">
    <w:abstractNumId w:val="2"/>
  </w:num>
  <w:num w:numId="4">
    <w:abstractNumId w:val="65"/>
  </w:num>
  <w:num w:numId="5">
    <w:abstractNumId w:val="17"/>
  </w:num>
  <w:num w:numId="6">
    <w:abstractNumId w:val="23"/>
  </w:num>
  <w:num w:numId="7">
    <w:abstractNumId w:val="59"/>
  </w:num>
  <w:num w:numId="8">
    <w:abstractNumId w:val="66"/>
  </w:num>
  <w:num w:numId="9">
    <w:abstractNumId w:val="87"/>
  </w:num>
  <w:num w:numId="10">
    <w:abstractNumId w:val="75"/>
  </w:num>
  <w:num w:numId="11">
    <w:abstractNumId w:val="12"/>
  </w:num>
  <w:num w:numId="12">
    <w:abstractNumId w:val="13"/>
  </w:num>
  <w:num w:numId="13">
    <w:abstractNumId w:val="16"/>
  </w:num>
  <w:num w:numId="14">
    <w:abstractNumId w:val="9"/>
  </w:num>
  <w:num w:numId="15">
    <w:abstractNumId w:val="45"/>
  </w:num>
  <w:num w:numId="16">
    <w:abstractNumId w:val="77"/>
  </w:num>
  <w:num w:numId="17">
    <w:abstractNumId w:val="41"/>
  </w:num>
  <w:num w:numId="18">
    <w:abstractNumId w:val="31"/>
  </w:num>
  <w:num w:numId="19">
    <w:abstractNumId w:val="72"/>
  </w:num>
  <w:num w:numId="20">
    <w:abstractNumId w:val="58"/>
  </w:num>
  <w:num w:numId="21">
    <w:abstractNumId w:val="80"/>
  </w:num>
  <w:num w:numId="22">
    <w:abstractNumId w:val="52"/>
  </w:num>
  <w:num w:numId="23">
    <w:abstractNumId w:val="37"/>
  </w:num>
  <w:num w:numId="24">
    <w:abstractNumId w:val="42"/>
  </w:num>
  <w:num w:numId="25">
    <w:abstractNumId w:val="71"/>
  </w:num>
  <w:num w:numId="26">
    <w:abstractNumId w:val="84"/>
  </w:num>
  <w:num w:numId="27">
    <w:abstractNumId w:val="85"/>
  </w:num>
  <w:num w:numId="28">
    <w:abstractNumId w:val="82"/>
  </w:num>
  <w:num w:numId="29">
    <w:abstractNumId w:val="5"/>
  </w:num>
  <w:num w:numId="30">
    <w:abstractNumId w:val="6"/>
  </w:num>
  <w:num w:numId="31">
    <w:abstractNumId w:val="55"/>
  </w:num>
  <w:num w:numId="32">
    <w:abstractNumId w:val="32"/>
  </w:num>
  <w:num w:numId="33">
    <w:abstractNumId w:val="24"/>
  </w:num>
  <w:num w:numId="34">
    <w:abstractNumId w:val="44"/>
  </w:num>
  <w:num w:numId="35">
    <w:abstractNumId w:val="28"/>
  </w:num>
  <w:num w:numId="36">
    <w:abstractNumId w:val="34"/>
  </w:num>
  <w:num w:numId="37">
    <w:abstractNumId w:val="33"/>
  </w:num>
  <w:num w:numId="38">
    <w:abstractNumId w:val="36"/>
  </w:num>
  <w:num w:numId="39">
    <w:abstractNumId w:val="3"/>
  </w:num>
  <w:num w:numId="40">
    <w:abstractNumId w:val="74"/>
  </w:num>
  <w:num w:numId="41">
    <w:abstractNumId w:val="56"/>
  </w:num>
  <w:num w:numId="42">
    <w:abstractNumId w:val="1"/>
  </w:num>
  <w:num w:numId="43">
    <w:abstractNumId w:val="60"/>
  </w:num>
  <w:num w:numId="44">
    <w:abstractNumId w:val="48"/>
  </w:num>
  <w:num w:numId="45">
    <w:abstractNumId w:val="61"/>
  </w:num>
  <w:num w:numId="46">
    <w:abstractNumId w:val="35"/>
  </w:num>
  <w:num w:numId="47">
    <w:abstractNumId w:val="30"/>
  </w:num>
  <w:num w:numId="48">
    <w:abstractNumId w:val="64"/>
  </w:num>
  <w:num w:numId="49">
    <w:abstractNumId w:val="73"/>
  </w:num>
  <w:num w:numId="50">
    <w:abstractNumId w:val="22"/>
  </w:num>
  <w:num w:numId="51">
    <w:abstractNumId w:val="7"/>
  </w:num>
  <w:num w:numId="52">
    <w:abstractNumId w:val="79"/>
  </w:num>
  <w:num w:numId="53">
    <w:abstractNumId w:val="54"/>
  </w:num>
  <w:num w:numId="54">
    <w:abstractNumId w:val="40"/>
  </w:num>
  <w:num w:numId="55">
    <w:abstractNumId w:val="83"/>
  </w:num>
  <w:num w:numId="56">
    <w:abstractNumId w:val="57"/>
  </w:num>
  <w:num w:numId="57">
    <w:abstractNumId w:val="15"/>
  </w:num>
  <w:num w:numId="58">
    <w:abstractNumId w:val="50"/>
  </w:num>
  <w:num w:numId="59">
    <w:abstractNumId w:val="47"/>
  </w:num>
  <w:num w:numId="60">
    <w:abstractNumId w:val="26"/>
  </w:num>
  <w:num w:numId="61">
    <w:abstractNumId w:val="29"/>
  </w:num>
  <w:num w:numId="62">
    <w:abstractNumId w:val="25"/>
  </w:num>
  <w:num w:numId="63">
    <w:abstractNumId w:val="67"/>
  </w:num>
  <w:num w:numId="64">
    <w:abstractNumId w:val="51"/>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4"/>
  </w:num>
  <w:num w:numId="68">
    <w:abstractNumId w:val="27"/>
  </w:num>
  <w:num w:numId="69">
    <w:abstractNumId w:val="53"/>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num>
  <w:num w:numId="79">
    <w:abstractNumId w:val="86"/>
  </w:num>
  <w:num w:numId="80">
    <w:abstractNumId w:val="76"/>
  </w:num>
  <w:num w:numId="81">
    <w:abstractNumId w:val="39"/>
  </w:num>
  <w:num w:numId="82">
    <w:abstractNumId w:val="21"/>
  </w:num>
  <w:num w:numId="83">
    <w:abstractNumId w:val="18"/>
  </w:num>
  <w:num w:numId="84">
    <w:abstractNumId w:val="8"/>
  </w:num>
  <w:num w:numId="85">
    <w:abstractNumId w:val="69"/>
  </w:num>
  <w:num w:numId="86">
    <w:abstractNumId w:val="68"/>
  </w:num>
  <w:num w:numId="87">
    <w:abstractNumId w:val="63"/>
  </w:num>
  <w:num w:numId="88">
    <w:abstractNumId w:val="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fillcolor="#f4cefe" strokecolor="none [663]">
      <v:fill color="#f4cefe"/>
      <v:stroke color="none [66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1C5"/>
    <w:rsid w:val="00003B4B"/>
    <w:rsid w:val="00005D47"/>
    <w:rsid w:val="00006C08"/>
    <w:rsid w:val="00006D33"/>
    <w:rsid w:val="00006E87"/>
    <w:rsid w:val="00013FED"/>
    <w:rsid w:val="00014199"/>
    <w:rsid w:val="000154A8"/>
    <w:rsid w:val="00017B1C"/>
    <w:rsid w:val="00017FEE"/>
    <w:rsid w:val="00020405"/>
    <w:rsid w:val="0002164C"/>
    <w:rsid w:val="000228ED"/>
    <w:rsid w:val="0002475D"/>
    <w:rsid w:val="00025CBD"/>
    <w:rsid w:val="00025D31"/>
    <w:rsid w:val="00026245"/>
    <w:rsid w:val="00026580"/>
    <w:rsid w:val="00030D7A"/>
    <w:rsid w:val="000310ED"/>
    <w:rsid w:val="00031DC6"/>
    <w:rsid w:val="000331F2"/>
    <w:rsid w:val="000361BE"/>
    <w:rsid w:val="00037BBE"/>
    <w:rsid w:val="00037C00"/>
    <w:rsid w:val="00041110"/>
    <w:rsid w:val="0004414D"/>
    <w:rsid w:val="00044AE5"/>
    <w:rsid w:val="000451ED"/>
    <w:rsid w:val="00045EF5"/>
    <w:rsid w:val="000471CE"/>
    <w:rsid w:val="00050196"/>
    <w:rsid w:val="000531E9"/>
    <w:rsid w:val="00054BF6"/>
    <w:rsid w:val="000567B2"/>
    <w:rsid w:val="000601C0"/>
    <w:rsid w:val="00064C66"/>
    <w:rsid w:val="00066C90"/>
    <w:rsid w:val="00066DD5"/>
    <w:rsid w:val="000713EF"/>
    <w:rsid w:val="00074B90"/>
    <w:rsid w:val="0007526A"/>
    <w:rsid w:val="00075B69"/>
    <w:rsid w:val="0007654C"/>
    <w:rsid w:val="00076F08"/>
    <w:rsid w:val="00077026"/>
    <w:rsid w:val="00087090"/>
    <w:rsid w:val="00092B6A"/>
    <w:rsid w:val="00095412"/>
    <w:rsid w:val="00097065"/>
    <w:rsid w:val="000A137E"/>
    <w:rsid w:val="000A4CB0"/>
    <w:rsid w:val="000A5507"/>
    <w:rsid w:val="000B07EB"/>
    <w:rsid w:val="000B085D"/>
    <w:rsid w:val="000B26F1"/>
    <w:rsid w:val="000B29E3"/>
    <w:rsid w:val="000B2CEC"/>
    <w:rsid w:val="000B585A"/>
    <w:rsid w:val="000B5DB8"/>
    <w:rsid w:val="000B6383"/>
    <w:rsid w:val="000B71F9"/>
    <w:rsid w:val="000B7265"/>
    <w:rsid w:val="000B75A8"/>
    <w:rsid w:val="000C0D0E"/>
    <w:rsid w:val="000C1C85"/>
    <w:rsid w:val="000C531B"/>
    <w:rsid w:val="000D18E9"/>
    <w:rsid w:val="000D25D7"/>
    <w:rsid w:val="000D440D"/>
    <w:rsid w:val="000E11F0"/>
    <w:rsid w:val="000E3A02"/>
    <w:rsid w:val="000E5364"/>
    <w:rsid w:val="000E5C19"/>
    <w:rsid w:val="000E7945"/>
    <w:rsid w:val="000F07C2"/>
    <w:rsid w:val="000F1518"/>
    <w:rsid w:val="000F1649"/>
    <w:rsid w:val="000F1771"/>
    <w:rsid w:val="000F2931"/>
    <w:rsid w:val="000F6C86"/>
    <w:rsid w:val="000F7210"/>
    <w:rsid w:val="00100B67"/>
    <w:rsid w:val="00100B9D"/>
    <w:rsid w:val="00100D2E"/>
    <w:rsid w:val="00101CF7"/>
    <w:rsid w:val="00101D89"/>
    <w:rsid w:val="0011051E"/>
    <w:rsid w:val="001105BF"/>
    <w:rsid w:val="00111A95"/>
    <w:rsid w:val="00111AA3"/>
    <w:rsid w:val="00111B9F"/>
    <w:rsid w:val="001127A5"/>
    <w:rsid w:val="00113652"/>
    <w:rsid w:val="00116C6B"/>
    <w:rsid w:val="001176BD"/>
    <w:rsid w:val="0012064B"/>
    <w:rsid w:val="00120F12"/>
    <w:rsid w:val="00122240"/>
    <w:rsid w:val="0012316A"/>
    <w:rsid w:val="0012322C"/>
    <w:rsid w:val="00124449"/>
    <w:rsid w:val="001251FC"/>
    <w:rsid w:val="00125F4B"/>
    <w:rsid w:val="00126307"/>
    <w:rsid w:val="00126736"/>
    <w:rsid w:val="00131337"/>
    <w:rsid w:val="00132838"/>
    <w:rsid w:val="00132C0C"/>
    <w:rsid w:val="0013373F"/>
    <w:rsid w:val="00136A18"/>
    <w:rsid w:val="0013766D"/>
    <w:rsid w:val="001407F2"/>
    <w:rsid w:val="00142327"/>
    <w:rsid w:val="00142DA3"/>
    <w:rsid w:val="001436D4"/>
    <w:rsid w:val="001454B0"/>
    <w:rsid w:val="00145A7B"/>
    <w:rsid w:val="001523ED"/>
    <w:rsid w:val="00154F0D"/>
    <w:rsid w:val="0015524A"/>
    <w:rsid w:val="00156692"/>
    <w:rsid w:val="001579E3"/>
    <w:rsid w:val="001620FF"/>
    <w:rsid w:val="00162572"/>
    <w:rsid w:val="0016325C"/>
    <w:rsid w:val="001635C0"/>
    <w:rsid w:val="00163738"/>
    <w:rsid w:val="001652E9"/>
    <w:rsid w:val="00167517"/>
    <w:rsid w:val="00170C3F"/>
    <w:rsid w:val="001713FA"/>
    <w:rsid w:val="00171FCD"/>
    <w:rsid w:val="00181A37"/>
    <w:rsid w:val="00181C15"/>
    <w:rsid w:val="00185010"/>
    <w:rsid w:val="0018508D"/>
    <w:rsid w:val="00190EA8"/>
    <w:rsid w:val="001937E7"/>
    <w:rsid w:val="00194EDF"/>
    <w:rsid w:val="00195C97"/>
    <w:rsid w:val="00196585"/>
    <w:rsid w:val="001974D4"/>
    <w:rsid w:val="001A4275"/>
    <w:rsid w:val="001A4D48"/>
    <w:rsid w:val="001A7028"/>
    <w:rsid w:val="001B1626"/>
    <w:rsid w:val="001B1FDE"/>
    <w:rsid w:val="001B530E"/>
    <w:rsid w:val="001B6674"/>
    <w:rsid w:val="001C00D8"/>
    <w:rsid w:val="001C134C"/>
    <w:rsid w:val="001C4E45"/>
    <w:rsid w:val="001C4E78"/>
    <w:rsid w:val="001C7006"/>
    <w:rsid w:val="001D1186"/>
    <w:rsid w:val="001D16CF"/>
    <w:rsid w:val="001D1A05"/>
    <w:rsid w:val="001D2CC0"/>
    <w:rsid w:val="001D2CFB"/>
    <w:rsid w:val="001D37ED"/>
    <w:rsid w:val="001E1D6B"/>
    <w:rsid w:val="001E3218"/>
    <w:rsid w:val="001F245A"/>
    <w:rsid w:val="001F30D4"/>
    <w:rsid w:val="001F32A1"/>
    <w:rsid w:val="001F35E6"/>
    <w:rsid w:val="001F451A"/>
    <w:rsid w:val="001F506D"/>
    <w:rsid w:val="001F60E8"/>
    <w:rsid w:val="001F7052"/>
    <w:rsid w:val="001F7CD4"/>
    <w:rsid w:val="00200142"/>
    <w:rsid w:val="0020079B"/>
    <w:rsid w:val="00206DE5"/>
    <w:rsid w:val="00207BC1"/>
    <w:rsid w:val="00210F2B"/>
    <w:rsid w:val="00211D6B"/>
    <w:rsid w:val="0021242E"/>
    <w:rsid w:val="00215789"/>
    <w:rsid w:val="00216B51"/>
    <w:rsid w:val="0022078B"/>
    <w:rsid w:val="00223379"/>
    <w:rsid w:val="002250EB"/>
    <w:rsid w:val="0022603D"/>
    <w:rsid w:val="00230CAB"/>
    <w:rsid w:val="00230FA2"/>
    <w:rsid w:val="0023149C"/>
    <w:rsid w:val="00231CF0"/>
    <w:rsid w:val="002335EB"/>
    <w:rsid w:val="002342D5"/>
    <w:rsid w:val="00235349"/>
    <w:rsid w:val="00236462"/>
    <w:rsid w:val="002411C9"/>
    <w:rsid w:val="00241B76"/>
    <w:rsid w:val="00242189"/>
    <w:rsid w:val="002433E2"/>
    <w:rsid w:val="002434EC"/>
    <w:rsid w:val="002462EF"/>
    <w:rsid w:val="0024778E"/>
    <w:rsid w:val="002501ED"/>
    <w:rsid w:val="002533A6"/>
    <w:rsid w:val="00257FB4"/>
    <w:rsid w:val="00260DAD"/>
    <w:rsid w:val="002613BA"/>
    <w:rsid w:val="002668CC"/>
    <w:rsid w:val="0026749C"/>
    <w:rsid w:val="002675FD"/>
    <w:rsid w:val="00270E61"/>
    <w:rsid w:val="0027333B"/>
    <w:rsid w:val="00273573"/>
    <w:rsid w:val="002740CE"/>
    <w:rsid w:val="00275FC9"/>
    <w:rsid w:val="002771D2"/>
    <w:rsid w:val="002822D5"/>
    <w:rsid w:val="00283DCE"/>
    <w:rsid w:val="002844B3"/>
    <w:rsid w:val="002849DF"/>
    <w:rsid w:val="0028620C"/>
    <w:rsid w:val="00286254"/>
    <w:rsid w:val="00293144"/>
    <w:rsid w:val="002933D9"/>
    <w:rsid w:val="00294B51"/>
    <w:rsid w:val="00295D2F"/>
    <w:rsid w:val="002A0E54"/>
    <w:rsid w:val="002A2384"/>
    <w:rsid w:val="002A37F8"/>
    <w:rsid w:val="002B0827"/>
    <w:rsid w:val="002B086C"/>
    <w:rsid w:val="002C003B"/>
    <w:rsid w:val="002C12A1"/>
    <w:rsid w:val="002C2179"/>
    <w:rsid w:val="002C3986"/>
    <w:rsid w:val="002C3AA7"/>
    <w:rsid w:val="002C6E58"/>
    <w:rsid w:val="002D1D20"/>
    <w:rsid w:val="002D3780"/>
    <w:rsid w:val="002D67D9"/>
    <w:rsid w:val="002E0232"/>
    <w:rsid w:val="002E0E1F"/>
    <w:rsid w:val="002E4454"/>
    <w:rsid w:val="002E45A9"/>
    <w:rsid w:val="002E7199"/>
    <w:rsid w:val="002E7E98"/>
    <w:rsid w:val="002F0BDA"/>
    <w:rsid w:val="002F0D2B"/>
    <w:rsid w:val="002F1DB3"/>
    <w:rsid w:val="002F280B"/>
    <w:rsid w:val="002F4325"/>
    <w:rsid w:val="002F5A5F"/>
    <w:rsid w:val="002F5CD5"/>
    <w:rsid w:val="003023E1"/>
    <w:rsid w:val="00302B2F"/>
    <w:rsid w:val="00304588"/>
    <w:rsid w:val="003046F7"/>
    <w:rsid w:val="00305546"/>
    <w:rsid w:val="00306E79"/>
    <w:rsid w:val="00307BB3"/>
    <w:rsid w:val="00310BBB"/>
    <w:rsid w:val="00311E83"/>
    <w:rsid w:val="003128C2"/>
    <w:rsid w:val="003133FE"/>
    <w:rsid w:val="0031548F"/>
    <w:rsid w:val="00320348"/>
    <w:rsid w:val="00322930"/>
    <w:rsid w:val="00324346"/>
    <w:rsid w:val="00324448"/>
    <w:rsid w:val="00324CA0"/>
    <w:rsid w:val="003260B6"/>
    <w:rsid w:val="003273ED"/>
    <w:rsid w:val="0033064F"/>
    <w:rsid w:val="00330EEF"/>
    <w:rsid w:val="0033164F"/>
    <w:rsid w:val="00332750"/>
    <w:rsid w:val="00332A1A"/>
    <w:rsid w:val="00333819"/>
    <w:rsid w:val="00334220"/>
    <w:rsid w:val="003364EB"/>
    <w:rsid w:val="00336733"/>
    <w:rsid w:val="00341C99"/>
    <w:rsid w:val="003423A0"/>
    <w:rsid w:val="00347C2E"/>
    <w:rsid w:val="00350AFC"/>
    <w:rsid w:val="00351939"/>
    <w:rsid w:val="00352C9B"/>
    <w:rsid w:val="00352EF5"/>
    <w:rsid w:val="003552AC"/>
    <w:rsid w:val="0035549A"/>
    <w:rsid w:val="00356B72"/>
    <w:rsid w:val="003633D1"/>
    <w:rsid w:val="0036575E"/>
    <w:rsid w:val="003662D2"/>
    <w:rsid w:val="00366B87"/>
    <w:rsid w:val="003736D1"/>
    <w:rsid w:val="00374549"/>
    <w:rsid w:val="0037780C"/>
    <w:rsid w:val="00382D9B"/>
    <w:rsid w:val="0038573A"/>
    <w:rsid w:val="00385FE0"/>
    <w:rsid w:val="00387AC2"/>
    <w:rsid w:val="00390A56"/>
    <w:rsid w:val="00390F25"/>
    <w:rsid w:val="00391ABC"/>
    <w:rsid w:val="00392EC6"/>
    <w:rsid w:val="00393CA5"/>
    <w:rsid w:val="00395354"/>
    <w:rsid w:val="00395CCA"/>
    <w:rsid w:val="003971C5"/>
    <w:rsid w:val="003A322D"/>
    <w:rsid w:val="003A6C38"/>
    <w:rsid w:val="003A73B5"/>
    <w:rsid w:val="003B0446"/>
    <w:rsid w:val="003B05D6"/>
    <w:rsid w:val="003B0B9D"/>
    <w:rsid w:val="003B1146"/>
    <w:rsid w:val="003B25F6"/>
    <w:rsid w:val="003B2997"/>
    <w:rsid w:val="003B4870"/>
    <w:rsid w:val="003B58BD"/>
    <w:rsid w:val="003C0B08"/>
    <w:rsid w:val="003C1681"/>
    <w:rsid w:val="003C224D"/>
    <w:rsid w:val="003C2C79"/>
    <w:rsid w:val="003C2D17"/>
    <w:rsid w:val="003C31E5"/>
    <w:rsid w:val="003C32C8"/>
    <w:rsid w:val="003C3566"/>
    <w:rsid w:val="003C455B"/>
    <w:rsid w:val="003C54A5"/>
    <w:rsid w:val="003D0459"/>
    <w:rsid w:val="003D30DB"/>
    <w:rsid w:val="003D4793"/>
    <w:rsid w:val="003D4999"/>
    <w:rsid w:val="003D6859"/>
    <w:rsid w:val="003D7AC1"/>
    <w:rsid w:val="003E1055"/>
    <w:rsid w:val="003E346B"/>
    <w:rsid w:val="003E51D4"/>
    <w:rsid w:val="003E7FEF"/>
    <w:rsid w:val="003F0195"/>
    <w:rsid w:val="003F3612"/>
    <w:rsid w:val="003F3DD8"/>
    <w:rsid w:val="003F5530"/>
    <w:rsid w:val="003F6DA2"/>
    <w:rsid w:val="003F70E3"/>
    <w:rsid w:val="00404E16"/>
    <w:rsid w:val="004052B5"/>
    <w:rsid w:val="00405AE4"/>
    <w:rsid w:val="00407671"/>
    <w:rsid w:val="004121DB"/>
    <w:rsid w:val="00412320"/>
    <w:rsid w:val="00414209"/>
    <w:rsid w:val="004159F1"/>
    <w:rsid w:val="004201C9"/>
    <w:rsid w:val="00422B71"/>
    <w:rsid w:val="00422D0F"/>
    <w:rsid w:val="00423204"/>
    <w:rsid w:val="00423EE8"/>
    <w:rsid w:val="00424600"/>
    <w:rsid w:val="004254DA"/>
    <w:rsid w:val="004260A4"/>
    <w:rsid w:val="00426B52"/>
    <w:rsid w:val="00426F21"/>
    <w:rsid w:val="004313DE"/>
    <w:rsid w:val="00432A65"/>
    <w:rsid w:val="004338C6"/>
    <w:rsid w:val="004375D6"/>
    <w:rsid w:val="004379A3"/>
    <w:rsid w:val="004422C9"/>
    <w:rsid w:val="00442A75"/>
    <w:rsid w:val="004433A0"/>
    <w:rsid w:val="00443A5A"/>
    <w:rsid w:val="00443B19"/>
    <w:rsid w:val="004448B0"/>
    <w:rsid w:val="004454C7"/>
    <w:rsid w:val="00445BB2"/>
    <w:rsid w:val="00445D35"/>
    <w:rsid w:val="004512DC"/>
    <w:rsid w:val="00451B76"/>
    <w:rsid w:val="00453D33"/>
    <w:rsid w:val="00454425"/>
    <w:rsid w:val="00455B09"/>
    <w:rsid w:val="00455C4B"/>
    <w:rsid w:val="00456B4A"/>
    <w:rsid w:val="0045770F"/>
    <w:rsid w:val="00460F19"/>
    <w:rsid w:val="00460FA1"/>
    <w:rsid w:val="004652D5"/>
    <w:rsid w:val="0046641F"/>
    <w:rsid w:val="004707C3"/>
    <w:rsid w:val="00473096"/>
    <w:rsid w:val="00474B8A"/>
    <w:rsid w:val="004758D8"/>
    <w:rsid w:val="00476602"/>
    <w:rsid w:val="0048072E"/>
    <w:rsid w:val="0048294A"/>
    <w:rsid w:val="004841B9"/>
    <w:rsid w:val="00487BF9"/>
    <w:rsid w:val="0049001E"/>
    <w:rsid w:val="00490F00"/>
    <w:rsid w:val="0049110B"/>
    <w:rsid w:val="004931AE"/>
    <w:rsid w:val="00494E6D"/>
    <w:rsid w:val="0049535E"/>
    <w:rsid w:val="00495496"/>
    <w:rsid w:val="0049717C"/>
    <w:rsid w:val="0049774E"/>
    <w:rsid w:val="004A135A"/>
    <w:rsid w:val="004A18FA"/>
    <w:rsid w:val="004A1E2C"/>
    <w:rsid w:val="004A4410"/>
    <w:rsid w:val="004A5CFF"/>
    <w:rsid w:val="004A6CE8"/>
    <w:rsid w:val="004A7C64"/>
    <w:rsid w:val="004B1FFB"/>
    <w:rsid w:val="004B55F8"/>
    <w:rsid w:val="004B66A9"/>
    <w:rsid w:val="004B6F76"/>
    <w:rsid w:val="004C107D"/>
    <w:rsid w:val="004C168B"/>
    <w:rsid w:val="004C2AF9"/>
    <w:rsid w:val="004C2FB6"/>
    <w:rsid w:val="004C6649"/>
    <w:rsid w:val="004C6739"/>
    <w:rsid w:val="004C6760"/>
    <w:rsid w:val="004D0CB8"/>
    <w:rsid w:val="004D15CF"/>
    <w:rsid w:val="004D1A81"/>
    <w:rsid w:val="004D2004"/>
    <w:rsid w:val="004D2185"/>
    <w:rsid w:val="004D5C4D"/>
    <w:rsid w:val="004D682B"/>
    <w:rsid w:val="004D7A56"/>
    <w:rsid w:val="004E4BD1"/>
    <w:rsid w:val="004E5023"/>
    <w:rsid w:val="004E60A5"/>
    <w:rsid w:val="004F03A2"/>
    <w:rsid w:val="004F32E6"/>
    <w:rsid w:val="004F4856"/>
    <w:rsid w:val="004F57C4"/>
    <w:rsid w:val="004F71E0"/>
    <w:rsid w:val="00501152"/>
    <w:rsid w:val="0050155A"/>
    <w:rsid w:val="00501976"/>
    <w:rsid w:val="00502448"/>
    <w:rsid w:val="00504461"/>
    <w:rsid w:val="00504F37"/>
    <w:rsid w:val="00507440"/>
    <w:rsid w:val="0050765E"/>
    <w:rsid w:val="005104AF"/>
    <w:rsid w:val="00512235"/>
    <w:rsid w:val="00512897"/>
    <w:rsid w:val="00517889"/>
    <w:rsid w:val="0052099F"/>
    <w:rsid w:val="00521062"/>
    <w:rsid w:val="00521A3B"/>
    <w:rsid w:val="00522B58"/>
    <w:rsid w:val="005236E7"/>
    <w:rsid w:val="00524988"/>
    <w:rsid w:val="00527F2A"/>
    <w:rsid w:val="00530D9C"/>
    <w:rsid w:val="005318FE"/>
    <w:rsid w:val="00531A48"/>
    <w:rsid w:val="00533229"/>
    <w:rsid w:val="00536B05"/>
    <w:rsid w:val="0053707C"/>
    <w:rsid w:val="00544980"/>
    <w:rsid w:val="00544CF8"/>
    <w:rsid w:val="00545297"/>
    <w:rsid w:val="00545966"/>
    <w:rsid w:val="00551EDD"/>
    <w:rsid w:val="00552748"/>
    <w:rsid w:val="005541EF"/>
    <w:rsid w:val="00554D8E"/>
    <w:rsid w:val="005634B6"/>
    <w:rsid w:val="00564408"/>
    <w:rsid w:val="005647A0"/>
    <w:rsid w:val="00565716"/>
    <w:rsid w:val="005661F5"/>
    <w:rsid w:val="00566495"/>
    <w:rsid w:val="00566D50"/>
    <w:rsid w:val="005712C6"/>
    <w:rsid w:val="00571CCD"/>
    <w:rsid w:val="00572CBF"/>
    <w:rsid w:val="0057657D"/>
    <w:rsid w:val="00577835"/>
    <w:rsid w:val="00577E29"/>
    <w:rsid w:val="0058018D"/>
    <w:rsid w:val="00582F93"/>
    <w:rsid w:val="00583B03"/>
    <w:rsid w:val="0058572F"/>
    <w:rsid w:val="00590CB9"/>
    <w:rsid w:val="00590EF0"/>
    <w:rsid w:val="0059251D"/>
    <w:rsid w:val="0059326A"/>
    <w:rsid w:val="00594F58"/>
    <w:rsid w:val="00596E2C"/>
    <w:rsid w:val="00597936"/>
    <w:rsid w:val="005A1201"/>
    <w:rsid w:val="005A1FC6"/>
    <w:rsid w:val="005A25E2"/>
    <w:rsid w:val="005A3205"/>
    <w:rsid w:val="005A5788"/>
    <w:rsid w:val="005A726B"/>
    <w:rsid w:val="005B08CB"/>
    <w:rsid w:val="005B0E76"/>
    <w:rsid w:val="005B1331"/>
    <w:rsid w:val="005B1FDD"/>
    <w:rsid w:val="005B31D3"/>
    <w:rsid w:val="005B3EE5"/>
    <w:rsid w:val="005C1894"/>
    <w:rsid w:val="005C485E"/>
    <w:rsid w:val="005C54D0"/>
    <w:rsid w:val="005C7644"/>
    <w:rsid w:val="005C7DA4"/>
    <w:rsid w:val="005D2E65"/>
    <w:rsid w:val="005D30B9"/>
    <w:rsid w:val="005D3694"/>
    <w:rsid w:val="005D3DBA"/>
    <w:rsid w:val="005D45F9"/>
    <w:rsid w:val="005D4F68"/>
    <w:rsid w:val="005E23BA"/>
    <w:rsid w:val="005E2E05"/>
    <w:rsid w:val="005E3458"/>
    <w:rsid w:val="005E5D2C"/>
    <w:rsid w:val="005E5D93"/>
    <w:rsid w:val="005E7AEF"/>
    <w:rsid w:val="005F250E"/>
    <w:rsid w:val="005F302C"/>
    <w:rsid w:val="005F4F04"/>
    <w:rsid w:val="005F5BF4"/>
    <w:rsid w:val="005F5CC9"/>
    <w:rsid w:val="005F7EFA"/>
    <w:rsid w:val="00603800"/>
    <w:rsid w:val="006056C0"/>
    <w:rsid w:val="00606514"/>
    <w:rsid w:val="0061005F"/>
    <w:rsid w:val="00610361"/>
    <w:rsid w:val="0061497C"/>
    <w:rsid w:val="00617C6A"/>
    <w:rsid w:val="006327B5"/>
    <w:rsid w:val="006327D1"/>
    <w:rsid w:val="0063429F"/>
    <w:rsid w:val="00636FB8"/>
    <w:rsid w:val="006377C0"/>
    <w:rsid w:val="006436F1"/>
    <w:rsid w:val="00645338"/>
    <w:rsid w:val="0064535F"/>
    <w:rsid w:val="0064717E"/>
    <w:rsid w:val="0064780D"/>
    <w:rsid w:val="006519F1"/>
    <w:rsid w:val="006546C4"/>
    <w:rsid w:val="006562E4"/>
    <w:rsid w:val="006627BB"/>
    <w:rsid w:val="0066310B"/>
    <w:rsid w:val="00665149"/>
    <w:rsid w:val="00665AB5"/>
    <w:rsid w:val="00670D9D"/>
    <w:rsid w:val="00674B92"/>
    <w:rsid w:val="00675BB8"/>
    <w:rsid w:val="00675C29"/>
    <w:rsid w:val="0067631C"/>
    <w:rsid w:val="00676465"/>
    <w:rsid w:val="00676B9B"/>
    <w:rsid w:val="0068025D"/>
    <w:rsid w:val="00680BD0"/>
    <w:rsid w:val="0068403A"/>
    <w:rsid w:val="00686ACA"/>
    <w:rsid w:val="00687779"/>
    <w:rsid w:val="00687D23"/>
    <w:rsid w:val="0069125A"/>
    <w:rsid w:val="00694424"/>
    <w:rsid w:val="00694C8D"/>
    <w:rsid w:val="006965C9"/>
    <w:rsid w:val="006A05B6"/>
    <w:rsid w:val="006A5156"/>
    <w:rsid w:val="006A7B3E"/>
    <w:rsid w:val="006A7CE5"/>
    <w:rsid w:val="006A7F2D"/>
    <w:rsid w:val="006B12D9"/>
    <w:rsid w:val="006B16D3"/>
    <w:rsid w:val="006B1C7C"/>
    <w:rsid w:val="006B2FE1"/>
    <w:rsid w:val="006B5A86"/>
    <w:rsid w:val="006C2B11"/>
    <w:rsid w:val="006C49E7"/>
    <w:rsid w:val="006C5D64"/>
    <w:rsid w:val="006C65BA"/>
    <w:rsid w:val="006C6621"/>
    <w:rsid w:val="006C737C"/>
    <w:rsid w:val="006D00D2"/>
    <w:rsid w:val="006D11EF"/>
    <w:rsid w:val="006D19AC"/>
    <w:rsid w:val="006D1F0C"/>
    <w:rsid w:val="006D4831"/>
    <w:rsid w:val="006D4B53"/>
    <w:rsid w:val="006D5A57"/>
    <w:rsid w:val="006D659C"/>
    <w:rsid w:val="006D7512"/>
    <w:rsid w:val="006E006C"/>
    <w:rsid w:val="006E0F01"/>
    <w:rsid w:val="006E1DD2"/>
    <w:rsid w:val="006E25BC"/>
    <w:rsid w:val="006E3290"/>
    <w:rsid w:val="006E467E"/>
    <w:rsid w:val="006E6BB8"/>
    <w:rsid w:val="006E700D"/>
    <w:rsid w:val="006E7EBD"/>
    <w:rsid w:val="006F1220"/>
    <w:rsid w:val="006F1AFF"/>
    <w:rsid w:val="006F2279"/>
    <w:rsid w:val="006F243C"/>
    <w:rsid w:val="006F3D16"/>
    <w:rsid w:val="006F5F5C"/>
    <w:rsid w:val="006F778F"/>
    <w:rsid w:val="00700014"/>
    <w:rsid w:val="007015E5"/>
    <w:rsid w:val="007018F9"/>
    <w:rsid w:val="00702325"/>
    <w:rsid w:val="0070342A"/>
    <w:rsid w:val="00704948"/>
    <w:rsid w:val="00705667"/>
    <w:rsid w:val="0070675C"/>
    <w:rsid w:val="007070CC"/>
    <w:rsid w:val="00710D9F"/>
    <w:rsid w:val="00711B19"/>
    <w:rsid w:val="00712D43"/>
    <w:rsid w:val="0071401B"/>
    <w:rsid w:val="00715061"/>
    <w:rsid w:val="007163AD"/>
    <w:rsid w:val="0072141B"/>
    <w:rsid w:val="00722C79"/>
    <w:rsid w:val="00733253"/>
    <w:rsid w:val="00733621"/>
    <w:rsid w:val="007343BA"/>
    <w:rsid w:val="007349C6"/>
    <w:rsid w:val="007400DE"/>
    <w:rsid w:val="00745A22"/>
    <w:rsid w:val="007462DC"/>
    <w:rsid w:val="00750DA9"/>
    <w:rsid w:val="0075271A"/>
    <w:rsid w:val="007556A0"/>
    <w:rsid w:val="00757262"/>
    <w:rsid w:val="0076011C"/>
    <w:rsid w:val="00762A56"/>
    <w:rsid w:val="0076388E"/>
    <w:rsid w:val="00763C3D"/>
    <w:rsid w:val="00766AFB"/>
    <w:rsid w:val="007671B5"/>
    <w:rsid w:val="00770CF1"/>
    <w:rsid w:val="0077205B"/>
    <w:rsid w:val="007757A5"/>
    <w:rsid w:val="0077693D"/>
    <w:rsid w:val="007773B0"/>
    <w:rsid w:val="007774CF"/>
    <w:rsid w:val="0077797B"/>
    <w:rsid w:val="00781C83"/>
    <w:rsid w:val="00782C32"/>
    <w:rsid w:val="00782F4E"/>
    <w:rsid w:val="00783F00"/>
    <w:rsid w:val="007842CA"/>
    <w:rsid w:val="0078444B"/>
    <w:rsid w:val="00786AD0"/>
    <w:rsid w:val="00787A08"/>
    <w:rsid w:val="007925E6"/>
    <w:rsid w:val="007A130D"/>
    <w:rsid w:val="007A20C9"/>
    <w:rsid w:val="007B0088"/>
    <w:rsid w:val="007B0AB0"/>
    <w:rsid w:val="007B2104"/>
    <w:rsid w:val="007B26D6"/>
    <w:rsid w:val="007B3A0D"/>
    <w:rsid w:val="007C11B7"/>
    <w:rsid w:val="007C188C"/>
    <w:rsid w:val="007C1CC3"/>
    <w:rsid w:val="007C4AE9"/>
    <w:rsid w:val="007C526F"/>
    <w:rsid w:val="007C58C5"/>
    <w:rsid w:val="007C6133"/>
    <w:rsid w:val="007C6CBF"/>
    <w:rsid w:val="007D1F30"/>
    <w:rsid w:val="007D20CC"/>
    <w:rsid w:val="007D2BAA"/>
    <w:rsid w:val="007D46C8"/>
    <w:rsid w:val="007D55D2"/>
    <w:rsid w:val="007D7021"/>
    <w:rsid w:val="007E0112"/>
    <w:rsid w:val="007E01B6"/>
    <w:rsid w:val="007E0792"/>
    <w:rsid w:val="007E1A87"/>
    <w:rsid w:val="007E4230"/>
    <w:rsid w:val="007F0E23"/>
    <w:rsid w:val="007F17DA"/>
    <w:rsid w:val="007F1CD2"/>
    <w:rsid w:val="007F1FE3"/>
    <w:rsid w:val="007F3246"/>
    <w:rsid w:val="007F3AE1"/>
    <w:rsid w:val="007F70F6"/>
    <w:rsid w:val="007F7886"/>
    <w:rsid w:val="00800409"/>
    <w:rsid w:val="00803D11"/>
    <w:rsid w:val="008074FE"/>
    <w:rsid w:val="008128B1"/>
    <w:rsid w:val="0081635F"/>
    <w:rsid w:val="008177CF"/>
    <w:rsid w:val="008228CD"/>
    <w:rsid w:val="008245AC"/>
    <w:rsid w:val="0082490F"/>
    <w:rsid w:val="00825263"/>
    <w:rsid w:val="00826EC7"/>
    <w:rsid w:val="00827B4E"/>
    <w:rsid w:val="00830A19"/>
    <w:rsid w:val="00830A5B"/>
    <w:rsid w:val="00830DA5"/>
    <w:rsid w:val="00830F00"/>
    <w:rsid w:val="00834F48"/>
    <w:rsid w:val="00837399"/>
    <w:rsid w:val="00841F0D"/>
    <w:rsid w:val="00845967"/>
    <w:rsid w:val="0084712B"/>
    <w:rsid w:val="00850E89"/>
    <w:rsid w:val="00851785"/>
    <w:rsid w:val="008522DD"/>
    <w:rsid w:val="0085499D"/>
    <w:rsid w:val="00857A19"/>
    <w:rsid w:val="00864B0F"/>
    <w:rsid w:val="00865125"/>
    <w:rsid w:val="00870721"/>
    <w:rsid w:val="00875406"/>
    <w:rsid w:val="00876044"/>
    <w:rsid w:val="00876F24"/>
    <w:rsid w:val="0087767E"/>
    <w:rsid w:val="00880E4D"/>
    <w:rsid w:val="00881F2F"/>
    <w:rsid w:val="00883234"/>
    <w:rsid w:val="00883968"/>
    <w:rsid w:val="00884BAF"/>
    <w:rsid w:val="008862F5"/>
    <w:rsid w:val="008868AF"/>
    <w:rsid w:val="00891B25"/>
    <w:rsid w:val="008931C9"/>
    <w:rsid w:val="00895EA5"/>
    <w:rsid w:val="0089745A"/>
    <w:rsid w:val="008979AA"/>
    <w:rsid w:val="008A099F"/>
    <w:rsid w:val="008A1B12"/>
    <w:rsid w:val="008B064B"/>
    <w:rsid w:val="008B15A2"/>
    <w:rsid w:val="008B2316"/>
    <w:rsid w:val="008B28DE"/>
    <w:rsid w:val="008B4564"/>
    <w:rsid w:val="008B661D"/>
    <w:rsid w:val="008B7F9C"/>
    <w:rsid w:val="008C06BD"/>
    <w:rsid w:val="008C29F3"/>
    <w:rsid w:val="008C410C"/>
    <w:rsid w:val="008C772A"/>
    <w:rsid w:val="008C7BF1"/>
    <w:rsid w:val="008D0437"/>
    <w:rsid w:val="008D240A"/>
    <w:rsid w:val="008D5294"/>
    <w:rsid w:val="008D59FE"/>
    <w:rsid w:val="008D6950"/>
    <w:rsid w:val="008D69B9"/>
    <w:rsid w:val="008D6DF0"/>
    <w:rsid w:val="008E0C76"/>
    <w:rsid w:val="008E2112"/>
    <w:rsid w:val="008E2D35"/>
    <w:rsid w:val="008E5EA5"/>
    <w:rsid w:val="008E6031"/>
    <w:rsid w:val="008E61FA"/>
    <w:rsid w:val="008F15CC"/>
    <w:rsid w:val="008F2118"/>
    <w:rsid w:val="008F243B"/>
    <w:rsid w:val="008F24AC"/>
    <w:rsid w:val="008F3A22"/>
    <w:rsid w:val="008F3D91"/>
    <w:rsid w:val="008F58A4"/>
    <w:rsid w:val="008F65D3"/>
    <w:rsid w:val="00900D8A"/>
    <w:rsid w:val="00903730"/>
    <w:rsid w:val="00903F3E"/>
    <w:rsid w:val="009057C6"/>
    <w:rsid w:val="00906022"/>
    <w:rsid w:val="00910B60"/>
    <w:rsid w:val="0091228D"/>
    <w:rsid w:val="009127E6"/>
    <w:rsid w:val="009161DD"/>
    <w:rsid w:val="00916DED"/>
    <w:rsid w:val="00924E34"/>
    <w:rsid w:val="00926E41"/>
    <w:rsid w:val="00931498"/>
    <w:rsid w:val="009314E5"/>
    <w:rsid w:val="009340CA"/>
    <w:rsid w:val="00934F2D"/>
    <w:rsid w:val="00941767"/>
    <w:rsid w:val="00944D8E"/>
    <w:rsid w:val="00944FD9"/>
    <w:rsid w:val="00945D77"/>
    <w:rsid w:val="009463F6"/>
    <w:rsid w:val="0094660A"/>
    <w:rsid w:val="00947EF8"/>
    <w:rsid w:val="009502F4"/>
    <w:rsid w:val="0095091F"/>
    <w:rsid w:val="00951274"/>
    <w:rsid w:val="00952078"/>
    <w:rsid w:val="00952EC1"/>
    <w:rsid w:val="00953F13"/>
    <w:rsid w:val="00955234"/>
    <w:rsid w:val="00955307"/>
    <w:rsid w:val="009558D3"/>
    <w:rsid w:val="009575AD"/>
    <w:rsid w:val="00960917"/>
    <w:rsid w:val="009612D6"/>
    <w:rsid w:val="00962DB9"/>
    <w:rsid w:val="00962E22"/>
    <w:rsid w:val="00963C5C"/>
    <w:rsid w:val="00964F66"/>
    <w:rsid w:val="00965555"/>
    <w:rsid w:val="00967814"/>
    <w:rsid w:val="0097043B"/>
    <w:rsid w:val="0097242C"/>
    <w:rsid w:val="00972F04"/>
    <w:rsid w:val="00973F02"/>
    <w:rsid w:val="00974144"/>
    <w:rsid w:val="0097431D"/>
    <w:rsid w:val="00974D34"/>
    <w:rsid w:val="00980FC9"/>
    <w:rsid w:val="00981F44"/>
    <w:rsid w:val="0098245B"/>
    <w:rsid w:val="00982856"/>
    <w:rsid w:val="00984B79"/>
    <w:rsid w:val="009861D3"/>
    <w:rsid w:val="00986480"/>
    <w:rsid w:val="00991274"/>
    <w:rsid w:val="009929F1"/>
    <w:rsid w:val="00994AF2"/>
    <w:rsid w:val="009A320E"/>
    <w:rsid w:val="009A53A0"/>
    <w:rsid w:val="009A5F1E"/>
    <w:rsid w:val="009A69EE"/>
    <w:rsid w:val="009A6C00"/>
    <w:rsid w:val="009A7C33"/>
    <w:rsid w:val="009B038C"/>
    <w:rsid w:val="009B1F2B"/>
    <w:rsid w:val="009B37E6"/>
    <w:rsid w:val="009B45DC"/>
    <w:rsid w:val="009B5D34"/>
    <w:rsid w:val="009B6515"/>
    <w:rsid w:val="009B7021"/>
    <w:rsid w:val="009C21AD"/>
    <w:rsid w:val="009C5057"/>
    <w:rsid w:val="009C5299"/>
    <w:rsid w:val="009C61A1"/>
    <w:rsid w:val="009C6317"/>
    <w:rsid w:val="009C7AFC"/>
    <w:rsid w:val="009D2FA6"/>
    <w:rsid w:val="009D3EA2"/>
    <w:rsid w:val="009D46F7"/>
    <w:rsid w:val="009D5958"/>
    <w:rsid w:val="009D7567"/>
    <w:rsid w:val="009E3B2C"/>
    <w:rsid w:val="009E7596"/>
    <w:rsid w:val="009F080E"/>
    <w:rsid w:val="009F23B4"/>
    <w:rsid w:val="009F2E4C"/>
    <w:rsid w:val="009F348F"/>
    <w:rsid w:val="009F7340"/>
    <w:rsid w:val="009F745E"/>
    <w:rsid w:val="00A019BE"/>
    <w:rsid w:val="00A0214B"/>
    <w:rsid w:val="00A02567"/>
    <w:rsid w:val="00A02A82"/>
    <w:rsid w:val="00A03BF8"/>
    <w:rsid w:val="00A04120"/>
    <w:rsid w:val="00A0513A"/>
    <w:rsid w:val="00A065E7"/>
    <w:rsid w:val="00A14265"/>
    <w:rsid w:val="00A14FF9"/>
    <w:rsid w:val="00A15BC2"/>
    <w:rsid w:val="00A221CC"/>
    <w:rsid w:val="00A22F24"/>
    <w:rsid w:val="00A240C6"/>
    <w:rsid w:val="00A24F76"/>
    <w:rsid w:val="00A2731B"/>
    <w:rsid w:val="00A27667"/>
    <w:rsid w:val="00A31D1B"/>
    <w:rsid w:val="00A34282"/>
    <w:rsid w:val="00A346B2"/>
    <w:rsid w:val="00A34BE8"/>
    <w:rsid w:val="00A34F71"/>
    <w:rsid w:val="00A35425"/>
    <w:rsid w:val="00A35F8F"/>
    <w:rsid w:val="00A37C27"/>
    <w:rsid w:val="00A46BDD"/>
    <w:rsid w:val="00A46F04"/>
    <w:rsid w:val="00A47158"/>
    <w:rsid w:val="00A50E17"/>
    <w:rsid w:val="00A5409C"/>
    <w:rsid w:val="00A574C9"/>
    <w:rsid w:val="00A57EA3"/>
    <w:rsid w:val="00A6020B"/>
    <w:rsid w:val="00A616F9"/>
    <w:rsid w:val="00A61A7B"/>
    <w:rsid w:val="00A629B2"/>
    <w:rsid w:val="00A65AA2"/>
    <w:rsid w:val="00A74F90"/>
    <w:rsid w:val="00A750AE"/>
    <w:rsid w:val="00A75107"/>
    <w:rsid w:val="00A83661"/>
    <w:rsid w:val="00A8532D"/>
    <w:rsid w:val="00A90755"/>
    <w:rsid w:val="00A90E2C"/>
    <w:rsid w:val="00A939FC"/>
    <w:rsid w:val="00A96185"/>
    <w:rsid w:val="00A96793"/>
    <w:rsid w:val="00AA097A"/>
    <w:rsid w:val="00AA1FCB"/>
    <w:rsid w:val="00AA3A3B"/>
    <w:rsid w:val="00AA7042"/>
    <w:rsid w:val="00AB1CA2"/>
    <w:rsid w:val="00AB2042"/>
    <w:rsid w:val="00AB68A0"/>
    <w:rsid w:val="00AB6A44"/>
    <w:rsid w:val="00AB6EFF"/>
    <w:rsid w:val="00AB7FCD"/>
    <w:rsid w:val="00AC1930"/>
    <w:rsid w:val="00AC1C21"/>
    <w:rsid w:val="00AC240B"/>
    <w:rsid w:val="00AC3106"/>
    <w:rsid w:val="00AC4B36"/>
    <w:rsid w:val="00AC541D"/>
    <w:rsid w:val="00AD0CCF"/>
    <w:rsid w:val="00AD43ED"/>
    <w:rsid w:val="00AD612D"/>
    <w:rsid w:val="00AD6324"/>
    <w:rsid w:val="00AD68B9"/>
    <w:rsid w:val="00AD69D5"/>
    <w:rsid w:val="00AD7D60"/>
    <w:rsid w:val="00AE3056"/>
    <w:rsid w:val="00AE63AF"/>
    <w:rsid w:val="00AF0AF3"/>
    <w:rsid w:val="00AF3561"/>
    <w:rsid w:val="00AF7183"/>
    <w:rsid w:val="00B05567"/>
    <w:rsid w:val="00B05A3E"/>
    <w:rsid w:val="00B06130"/>
    <w:rsid w:val="00B07380"/>
    <w:rsid w:val="00B1140F"/>
    <w:rsid w:val="00B12D0F"/>
    <w:rsid w:val="00B1430C"/>
    <w:rsid w:val="00B16C45"/>
    <w:rsid w:val="00B16F9F"/>
    <w:rsid w:val="00B1796F"/>
    <w:rsid w:val="00B21532"/>
    <w:rsid w:val="00B2781B"/>
    <w:rsid w:val="00B27CDC"/>
    <w:rsid w:val="00B30CE5"/>
    <w:rsid w:val="00B315EB"/>
    <w:rsid w:val="00B32304"/>
    <w:rsid w:val="00B34C40"/>
    <w:rsid w:val="00B34CC3"/>
    <w:rsid w:val="00B36A61"/>
    <w:rsid w:val="00B51A24"/>
    <w:rsid w:val="00B52A8F"/>
    <w:rsid w:val="00B532B0"/>
    <w:rsid w:val="00B540E0"/>
    <w:rsid w:val="00B57654"/>
    <w:rsid w:val="00B57D04"/>
    <w:rsid w:val="00B7046C"/>
    <w:rsid w:val="00B70F34"/>
    <w:rsid w:val="00B71948"/>
    <w:rsid w:val="00B76859"/>
    <w:rsid w:val="00B843E3"/>
    <w:rsid w:val="00B8536F"/>
    <w:rsid w:val="00B90BC2"/>
    <w:rsid w:val="00B93FE0"/>
    <w:rsid w:val="00B944C1"/>
    <w:rsid w:val="00B9551D"/>
    <w:rsid w:val="00B96CC2"/>
    <w:rsid w:val="00BA0103"/>
    <w:rsid w:val="00BA1863"/>
    <w:rsid w:val="00BA1C46"/>
    <w:rsid w:val="00BA1C7E"/>
    <w:rsid w:val="00BA2BEC"/>
    <w:rsid w:val="00BA3D3D"/>
    <w:rsid w:val="00BA5E23"/>
    <w:rsid w:val="00BB13CB"/>
    <w:rsid w:val="00BB22CD"/>
    <w:rsid w:val="00BB3039"/>
    <w:rsid w:val="00BB3874"/>
    <w:rsid w:val="00BB56E4"/>
    <w:rsid w:val="00BB626A"/>
    <w:rsid w:val="00BC1CE2"/>
    <w:rsid w:val="00BD04C7"/>
    <w:rsid w:val="00BD2BF7"/>
    <w:rsid w:val="00BD6A93"/>
    <w:rsid w:val="00BD6AED"/>
    <w:rsid w:val="00BD7264"/>
    <w:rsid w:val="00BD7ED3"/>
    <w:rsid w:val="00BE23E1"/>
    <w:rsid w:val="00BE5A86"/>
    <w:rsid w:val="00BE70E4"/>
    <w:rsid w:val="00BF1DAD"/>
    <w:rsid w:val="00BF4F79"/>
    <w:rsid w:val="00BF6FF8"/>
    <w:rsid w:val="00C00538"/>
    <w:rsid w:val="00C028D9"/>
    <w:rsid w:val="00C0380D"/>
    <w:rsid w:val="00C04283"/>
    <w:rsid w:val="00C06047"/>
    <w:rsid w:val="00C0691D"/>
    <w:rsid w:val="00C069FE"/>
    <w:rsid w:val="00C113C0"/>
    <w:rsid w:val="00C13B15"/>
    <w:rsid w:val="00C144A1"/>
    <w:rsid w:val="00C150B8"/>
    <w:rsid w:val="00C20B39"/>
    <w:rsid w:val="00C22E57"/>
    <w:rsid w:val="00C236C3"/>
    <w:rsid w:val="00C23773"/>
    <w:rsid w:val="00C24D14"/>
    <w:rsid w:val="00C27791"/>
    <w:rsid w:val="00C31F59"/>
    <w:rsid w:val="00C334CF"/>
    <w:rsid w:val="00C36BF1"/>
    <w:rsid w:val="00C42043"/>
    <w:rsid w:val="00C422CD"/>
    <w:rsid w:val="00C43F96"/>
    <w:rsid w:val="00C47251"/>
    <w:rsid w:val="00C503EF"/>
    <w:rsid w:val="00C50949"/>
    <w:rsid w:val="00C52B74"/>
    <w:rsid w:val="00C54BDD"/>
    <w:rsid w:val="00C55CDC"/>
    <w:rsid w:val="00C568DC"/>
    <w:rsid w:val="00C56BE9"/>
    <w:rsid w:val="00C61861"/>
    <w:rsid w:val="00C6226C"/>
    <w:rsid w:val="00C6437C"/>
    <w:rsid w:val="00C644DE"/>
    <w:rsid w:val="00C64860"/>
    <w:rsid w:val="00C663BB"/>
    <w:rsid w:val="00C7346A"/>
    <w:rsid w:val="00C744D1"/>
    <w:rsid w:val="00C770AF"/>
    <w:rsid w:val="00C77F1C"/>
    <w:rsid w:val="00C81D14"/>
    <w:rsid w:val="00C8345D"/>
    <w:rsid w:val="00C9064F"/>
    <w:rsid w:val="00C911A9"/>
    <w:rsid w:val="00CA0811"/>
    <w:rsid w:val="00CA0EEC"/>
    <w:rsid w:val="00CA36FB"/>
    <w:rsid w:val="00CA6D1F"/>
    <w:rsid w:val="00CA7C30"/>
    <w:rsid w:val="00CB03FF"/>
    <w:rsid w:val="00CB1594"/>
    <w:rsid w:val="00CB2376"/>
    <w:rsid w:val="00CB3233"/>
    <w:rsid w:val="00CB3EDF"/>
    <w:rsid w:val="00CB4D4D"/>
    <w:rsid w:val="00CB5A87"/>
    <w:rsid w:val="00CB5FC7"/>
    <w:rsid w:val="00CC0837"/>
    <w:rsid w:val="00CC1DDF"/>
    <w:rsid w:val="00CC2B49"/>
    <w:rsid w:val="00CC3549"/>
    <w:rsid w:val="00CC5987"/>
    <w:rsid w:val="00CC5F34"/>
    <w:rsid w:val="00CD29C8"/>
    <w:rsid w:val="00CE1E80"/>
    <w:rsid w:val="00CE44F1"/>
    <w:rsid w:val="00CE4A52"/>
    <w:rsid w:val="00CE550D"/>
    <w:rsid w:val="00CE7B9D"/>
    <w:rsid w:val="00CF0427"/>
    <w:rsid w:val="00CF0B9E"/>
    <w:rsid w:val="00CF272E"/>
    <w:rsid w:val="00D04965"/>
    <w:rsid w:val="00D04A0B"/>
    <w:rsid w:val="00D05385"/>
    <w:rsid w:val="00D11313"/>
    <w:rsid w:val="00D12660"/>
    <w:rsid w:val="00D13E1D"/>
    <w:rsid w:val="00D14059"/>
    <w:rsid w:val="00D17C06"/>
    <w:rsid w:val="00D17F8F"/>
    <w:rsid w:val="00D2262D"/>
    <w:rsid w:val="00D24706"/>
    <w:rsid w:val="00D2496C"/>
    <w:rsid w:val="00D27F51"/>
    <w:rsid w:val="00D3203D"/>
    <w:rsid w:val="00D3348D"/>
    <w:rsid w:val="00D34759"/>
    <w:rsid w:val="00D36EE8"/>
    <w:rsid w:val="00D36F6E"/>
    <w:rsid w:val="00D416CA"/>
    <w:rsid w:val="00D43C66"/>
    <w:rsid w:val="00D4474F"/>
    <w:rsid w:val="00D47AB2"/>
    <w:rsid w:val="00D515DC"/>
    <w:rsid w:val="00D51736"/>
    <w:rsid w:val="00D5278F"/>
    <w:rsid w:val="00D53371"/>
    <w:rsid w:val="00D536D5"/>
    <w:rsid w:val="00D54058"/>
    <w:rsid w:val="00D549B0"/>
    <w:rsid w:val="00D55A5A"/>
    <w:rsid w:val="00D6084C"/>
    <w:rsid w:val="00D63746"/>
    <w:rsid w:val="00D702AE"/>
    <w:rsid w:val="00D7181A"/>
    <w:rsid w:val="00D71F04"/>
    <w:rsid w:val="00D7240F"/>
    <w:rsid w:val="00D739EC"/>
    <w:rsid w:val="00D73C00"/>
    <w:rsid w:val="00D74B1D"/>
    <w:rsid w:val="00D75385"/>
    <w:rsid w:val="00D754A2"/>
    <w:rsid w:val="00D779AF"/>
    <w:rsid w:val="00D77DA5"/>
    <w:rsid w:val="00D80CE6"/>
    <w:rsid w:val="00D828A5"/>
    <w:rsid w:val="00D83CFC"/>
    <w:rsid w:val="00D91A6A"/>
    <w:rsid w:val="00D92494"/>
    <w:rsid w:val="00D92F1C"/>
    <w:rsid w:val="00D93E47"/>
    <w:rsid w:val="00D95B90"/>
    <w:rsid w:val="00D97411"/>
    <w:rsid w:val="00DA0B14"/>
    <w:rsid w:val="00DA0EB9"/>
    <w:rsid w:val="00DA1299"/>
    <w:rsid w:val="00DA2503"/>
    <w:rsid w:val="00DA4370"/>
    <w:rsid w:val="00DA5517"/>
    <w:rsid w:val="00DA624D"/>
    <w:rsid w:val="00DB2D70"/>
    <w:rsid w:val="00DB3C78"/>
    <w:rsid w:val="00DC02EA"/>
    <w:rsid w:val="00DC089E"/>
    <w:rsid w:val="00DC212D"/>
    <w:rsid w:val="00DC48ED"/>
    <w:rsid w:val="00DC740B"/>
    <w:rsid w:val="00DD0EFD"/>
    <w:rsid w:val="00DD503A"/>
    <w:rsid w:val="00DD6606"/>
    <w:rsid w:val="00DE1E62"/>
    <w:rsid w:val="00DE35C6"/>
    <w:rsid w:val="00DE3A65"/>
    <w:rsid w:val="00DE496E"/>
    <w:rsid w:val="00DF1E45"/>
    <w:rsid w:val="00DF2187"/>
    <w:rsid w:val="00DF40B7"/>
    <w:rsid w:val="00DF4C08"/>
    <w:rsid w:val="00DF658B"/>
    <w:rsid w:val="00DF704D"/>
    <w:rsid w:val="00E00344"/>
    <w:rsid w:val="00E00515"/>
    <w:rsid w:val="00E00D81"/>
    <w:rsid w:val="00E04B5C"/>
    <w:rsid w:val="00E04EA9"/>
    <w:rsid w:val="00E065A3"/>
    <w:rsid w:val="00E078D4"/>
    <w:rsid w:val="00E105D7"/>
    <w:rsid w:val="00E11ABC"/>
    <w:rsid w:val="00E12665"/>
    <w:rsid w:val="00E12671"/>
    <w:rsid w:val="00E16C7B"/>
    <w:rsid w:val="00E242FA"/>
    <w:rsid w:val="00E25620"/>
    <w:rsid w:val="00E26917"/>
    <w:rsid w:val="00E278C6"/>
    <w:rsid w:val="00E31315"/>
    <w:rsid w:val="00E32132"/>
    <w:rsid w:val="00E32F35"/>
    <w:rsid w:val="00E33FEE"/>
    <w:rsid w:val="00E42D27"/>
    <w:rsid w:val="00E46D3E"/>
    <w:rsid w:val="00E47A21"/>
    <w:rsid w:val="00E50E09"/>
    <w:rsid w:val="00E513A2"/>
    <w:rsid w:val="00E56E72"/>
    <w:rsid w:val="00E57168"/>
    <w:rsid w:val="00E5774D"/>
    <w:rsid w:val="00E57CC7"/>
    <w:rsid w:val="00E606B1"/>
    <w:rsid w:val="00E62D69"/>
    <w:rsid w:val="00E65665"/>
    <w:rsid w:val="00E71BED"/>
    <w:rsid w:val="00E72A5A"/>
    <w:rsid w:val="00E72B03"/>
    <w:rsid w:val="00E72E2B"/>
    <w:rsid w:val="00E73314"/>
    <w:rsid w:val="00E75F74"/>
    <w:rsid w:val="00E80DBA"/>
    <w:rsid w:val="00E8351E"/>
    <w:rsid w:val="00E862E0"/>
    <w:rsid w:val="00E87987"/>
    <w:rsid w:val="00E926F2"/>
    <w:rsid w:val="00E93B0B"/>
    <w:rsid w:val="00E94D14"/>
    <w:rsid w:val="00EA2291"/>
    <w:rsid w:val="00EA4391"/>
    <w:rsid w:val="00EA58FD"/>
    <w:rsid w:val="00EB136F"/>
    <w:rsid w:val="00EB285D"/>
    <w:rsid w:val="00EC0A19"/>
    <w:rsid w:val="00EC202D"/>
    <w:rsid w:val="00EC2CF3"/>
    <w:rsid w:val="00EC4F26"/>
    <w:rsid w:val="00EC5F18"/>
    <w:rsid w:val="00EC7F73"/>
    <w:rsid w:val="00ED19CF"/>
    <w:rsid w:val="00ED1D99"/>
    <w:rsid w:val="00ED2ACF"/>
    <w:rsid w:val="00ED382D"/>
    <w:rsid w:val="00ED6D3B"/>
    <w:rsid w:val="00ED7BA0"/>
    <w:rsid w:val="00ED7E37"/>
    <w:rsid w:val="00EE16E1"/>
    <w:rsid w:val="00EE1F83"/>
    <w:rsid w:val="00EE36DD"/>
    <w:rsid w:val="00EE5170"/>
    <w:rsid w:val="00EE68C0"/>
    <w:rsid w:val="00EF0C0F"/>
    <w:rsid w:val="00EF42A9"/>
    <w:rsid w:val="00EF657F"/>
    <w:rsid w:val="00F00554"/>
    <w:rsid w:val="00F010E0"/>
    <w:rsid w:val="00F038F2"/>
    <w:rsid w:val="00F04231"/>
    <w:rsid w:val="00F07B52"/>
    <w:rsid w:val="00F10506"/>
    <w:rsid w:val="00F10D57"/>
    <w:rsid w:val="00F10F9F"/>
    <w:rsid w:val="00F15D6B"/>
    <w:rsid w:val="00F17377"/>
    <w:rsid w:val="00F2075C"/>
    <w:rsid w:val="00F20B4E"/>
    <w:rsid w:val="00F20D2A"/>
    <w:rsid w:val="00F22E19"/>
    <w:rsid w:val="00F236DE"/>
    <w:rsid w:val="00F25ABF"/>
    <w:rsid w:val="00F31581"/>
    <w:rsid w:val="00F3265D"/>
    <w:rsid w:val="00F3722E"/>
    <w:rsid w:val="00F37F23"/>
    <w:rsid w:val="00F40278"/>
    <w:rsid w:val="00F437F8"/>
    <w:rsid w:val="00F46E88"/>
    <w:rsid w:val="00F51007"/>
    <w:rsid w:val="00F53045"/>
    <w:rsid w:val="00F5327A"/>
    <w:rsid w:val="00F533F8"/>
    <w:rsid w:val="00F53824"/>
    <w:rsid w:val="00F54375"/>
    <w:rsid w:val="00F54BAF"/>
    <w:rsid w:val="00F6027D"/>
    <w:rsid w:val="00F63A8D"/>
    <w:rsid w:val="00F65665"/>
    <w:rsid w:val="00F72EF3"/>
    <w:rsid w:val="00F73956"/>
    <w:rsid w:val="00F74625"/>
    <w:rsid w:val="00F74A76"/>
    <w:rsid w:val="00F753AA"/>
    <w:rsid w:val="00F82158"/>
    <w:rsid w:val="00F905AF"/>
    <w:rsid w:val="00F9240F"/>
    <w:rsid w:val="00F9255D"/>
    <w:rsid w:val="00F94A4D"/>
    <w:rsid w:val="00FA215D"/>
    <w:rsid w:val="00FA52E6"/>
    <w:rsid w:val="00FA60C6"/>
    <w:rsid w:val="00FA7135"/>
    <w:rsid w:val="00FA7B28"/>
    <w:rsid w:val="00FB25FC"/>
    <w:rsid w:val="00FB3096"/>
    <w:rsid w:val="00FB38AD"/>
    <w:rsid w:val="00FB67AC"/>
    <w:rsid w:val="00FC4013"/>
    <w:rsid w:val="00FC4F76"/>
    <w:rsid w:val="00FC5E5D"/>
    <w:rsid w:val="00FC7133"/>
    <w:rsid w:val="00FC756D"/>
    <w:rsid w:val="00FD28F2"/>
    <w:rsid w:val="00FD2929"/>
    <w:rsid w:val="00FD313D"/>
    <w:rsid w:val="00FD335C"/>
    <w:rsid w:val="00FD3BA9"/>
    <w:rsid w:val="00FD49ED"/>
    <w:rsid w:val="00FD4B16"/>
    <w:rsid w:val="00FD4C0A"/>
    <w:rsid w:val="00FD5233"/>
    <w:rsid w:val="00FE1E9F"/>
    <w:rsid w:val="00FE3403"/>
    <w:rsid w:val="00FE737C"/>
    <w:rsid w:val="00FE73A4"/>
    <w:rsid w:val="00FF2430"/>
    <w:rsid w:val="00FF47A0"/>
    <w:rsid w:val="00FF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f4cefe" strokecolor="none [663]">
      <v:fill color="#f4cefe"/>
      <v:stroke color="none [663]"/>
    </o:shapedefaults>
    <o:shapelayout v:ext="edit">
      <o:idmap v:ext="edit" data="1"/>
      <o:rules v:ext="edit">
        <o:r id="V:Rule1" type="connector" idref="#_x0000_s1530"/>
        <o:r id="V:Rule2" type="connector" idref="#_x0000_s1545"/>
        <o:r id="V:Rule3" type="connector" idref="#_x0000_s1345"/>
        <o:r id="V:Rule4" type="connector" idref="#_x0000_s1540"/>
        <o:r id="V:Rule5" type="connector" idref="#_x0000_s1683"/>
        <o:r id="V:Rule6" type="connector" idref="#_x0000_s1637"/>
        <o:r id="V:Rule7" type="connector" idref="#_x0000_s1693"/>
        <o:r id="V:Rule8" type="connector" idref="#_x0000_s1688"/>
        <o:r id="V:Rule9" type="connector" idref="#_x0000_s1303"/>
        <o:r id="V:Rule10" type="connector" idref="#_x0000_s1293"/>
        <o:r id="V:Rule11" type="connector" idref="#_x0000_s1385"/>
        <o:r id="V:Rule12" type="connector" idref="#_x0000_s1662"/>
        <o:r id="V:Rule13" type="connector" idref="#_x0000_s1638"/>
        <o:r id="V:Rule14" type="connector" idref="#_x0000_s1648"/>
        <o:r id="V:Rule15" type="connector" idref="#_x0000_s1661"/>
        <o:r id="V:Rule16" type="connector" idref="#_x0000_s1547"/>
        <o:r id="V:Rule17" type="connector" idref="#_x0000_s1653"/>
        <o:r id="V:Rule18" type="connector" idref="#_x0000_s1692"/>
        <o:r id="V:Rule19" type="connector" idref="#_x0000_s1556"/>
        <o:r id="V:Rule20" type="connector" idref="#_x0000_s1338"/>
        <o:r id="V:Rule21" type="connector" idref="#_x0000_s1687"/>
        <o:r id="V:Rule22" type="connector" idref="#_x0000_s1565"/>
        <o:r id="V:Rule23" type="connector" idref="#_x0000_s1335"/>
        <o:r id="V:Rule24" type="connector" idref="#_x0000_s1689"/>
        <o:r id="V:Rule25" type="connector" idref="#_x0000_s1546"/>
        <o:r id="V:Rule26" type="connector" idref="#_x0000_s1642"/>
        <o:r id="V:Rule27" type="connector" idref="#_x0000_s1639"/>
        <o:r id="V:Rule28" type="connector" idref="#_x0000_s1690"/>
        <o:r id="V:Rule29" type="connector" idref="#_x0000_s1660"/>
        <o:r id="V:Rule30" type="connector" idref="#_x0000_s1536"/>
        <o:r id="V:Rule31" type="connector" idref="#_x0000_s1645"/>
        <o:r id="V:Rule32" type="connector" idref="#_x0000_s1671"/>
        <o:r id="V:Rule33" type="connector" idref="#_x0000_s1685"/>
        <o:r id="V:Rule34" type="connector" idref="#_x0000_s1694"/>
        <o:r id="V:Rule35" type="connector" idref="#_x0000_s1691"/>
        <o:r id="V:Rule36" type="connector" idref="#_x0000_s1541"/>
        <o:r id="V:Rule37" type="connector" idref="#_x0000_s1658"/>
        <o:r id="V:Rule38" type="connector" idref="#_x0000_s1544"/>
        <o:r id="V:Rule39" type="connector" idref="#_x0000_s1672"/>
        <o:r id="V:Rule40" type="connector" idref="#_x0000_s1555"/>
        <o:r id="V:Rule41" type="connector" idref="#_x0000_s1656"/>
        <o:r id="V:Rule42" type="connector" idref="#_x0000_s1295"/>
        <o:r id="V:Rule43" type="connector" idref="#_x0000_s1684"/>
        <o:r id="V:Rule44" type="connector" idref="#_x0000_s1553"/>
        <o:r id="V:Rule45" type="connector" idref="#_x0000_s1296"/>
        <o:r id="V:Rule46" type="connector" idref="#_x0000_s1292"/>
        <o:r id="V:Rule47" type="connector" idref="#_x0000_s1548"/>
        <o:r id="V:Rule48" type="connector" idref="#_x0000_s1554"/>
        <o:r id="V:Rule49" type="connector" idref="#_x0000_s1649"/>
        <o:r id="V:Rule50" type="connector" idref="#_x0000_s1532"/>
        <o:r id="V:Rule51" type="connector" idref="#_x0000_s1686"/>
        <o:r id="V:Rule52" type="connector" idref="#_x0000_s1647"/>
        <o:r id="V:Rule53" type="connector" idref="#_x0000_s1663"/>
        <o:r id="V:Rule54" type="connector" idref="#_x0000_s1646"/>
        <o:r id="V:Rule55" type="connector" idref="#_x0000_s1644"/>
        <o:r id="V:Rule56" type="connector" idref="#_x0000_s1538"/>
      </o:rules>
    </o:shapelayout>
  </w:shapeDefaults>
  <w:decimalSymbol w:val=","/>
  <w:listSeparator w:val=";"/>
  <w15:docId w15:val="{B2E57ACA-E6B0-47A0-AF1C-D27462A6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C5"/>
    <w:rPr>
      <w:sz w:val="24"/>
      <w:szCs w:val="24"/>
      <w:lang w:val="ru-RU" w:eastAsia="ru-RU"/>
    </w:rPr>
  </w:style>
  <w:style w:type="paragraph" w:styleId="1">
    <w:name w:val="heading 1"/>
    <w:basedOn w:val="a0"/>
    <w:next w:val="a0"/>
    <w:qFormat/>
    <w:rsid w:val="003971C5"/>
    <w:pPr>
      <w:keepNext/>
      <w:jc w:val="center"/>
      <w:outlineLvl w:val="0"/>
    </w:pPr>
    <w:rPr>
      <w:b/>
      <w:lang w:val="ro-RO"/>
    </w:rPr>
  </w:style>
  <w:style w:type="paragraph" w:styleId="2">
    <w:name w:val="heading 2"/>
    <w:basedOn w:val="a"/>
    <w:next w:val="a"/>
    <w:link w:val="20"/>
    <w:qFormat/>
    <w:rsid w:val="001C4E7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F1771"/>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C1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тиль"/>
    <w:rsid w:val="003971C5"/>
    <w:rPr>
      <w:sz w:val="24"/>
      <w:lang w:val="ru-RU" w:eastAsia="ru-RU"/>
    </w:rPr>
  </w:style>
  <w:style w:type="paragraph" w:styleId="a5">
    <w:name w:val="Balloon Text"/>
    <w:basedOn w:val="a"/>
    <w:semiHidden/>
    <w:rsid w:val="00BB22CD"/>
    <w:rPr>
      <w:rFonts w:ascii="Tahoma" w:hAnsi="Tahoma" w:cs="Tahoma"/>
      <w:sz w:val="16"/>
      <w:szCs w:val="16"/>
    </w:rPr>
  </w:style>
  <w:style w:type="character" w:customStyle="1" w:styleId="20">
    <w:name w:val="Заголовок 2 Знак"/>
    <w:basedOn w:val="a1"/>
    <w:link w:val="2"/>
    <w:rsid w:val="001C4E78"/>
    <w:rPr>
      <w:rFonts w:ascii="Arial" w:hAnsi="Arial" w:cs="Arial"/>
      <w:b/>
      <w:bCs/>
      <w:i/>
      <w:iCs/>
      <w:sz w:val="28"/>
      <w:szCs w:val="28"/>
    </w:rPr>
  </w:style>
  <w:style w:type="paragraph" w:styleId="a6">
    <w:name w:val="header"/>
    <w:basedOn w:val="a"/>
    <w:link w:val="a7"/>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1"/>
    <w:link w:val="a6"/>
    <w:uiPriority w:val="99"/>
    <w:rsid w:val="00AC240B"/>
    <w:rPr>
      <w:rFonts w:ascii="Calibri" w:hAnsi="Calibri"/>
      <w:sz w:val="22"/>
      <w:szCs w:val="22"/>
    </w:rPr>
  </w:style>
  <w:style w:type="paragraph" w:styleId="a8">
    <w:name w:val="footer"/>
    <w:basedOn w:val="a"/>
    <w:link w:val="a9"/>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1"/>
    <w:link w:val="a8"/>
    <w:uiPriority w:val="99"/>
    <w:rsid w:val="00AC240B"/>
    <w:rPr>
      <w:rFonts w:ascii="Calibri" w:hAnsi="Calibri"/>
      <w:sz w:val="22"/>
      <w:szCs w:val="22"/>
    </w:rPr>
  </w:style>
  <w:style w:type="paragraph" w:styleId="aa">
    <w:name w:val="Body Text"/>
    <w:basedOn w:val="a"/>
    <w:link w:val="ab"/>
    <w:rsid w:val="00F437F8"/>
    <w:pPr>
      <w:spacing w:after="120" w:line="276" w:lineRule="auto"/>
    </w:pPr>
    <w:rPr>
      <w:rFonts w:ascii="Calibri" w:eastAsia="Calibri" w:hAnsi="Calibri"/>
      <w:sz w:val="22"/>
      <w:szCs w:val="22"/>
      <w:lang w:eastAsia="en-US"/>
    </w:rPr>
  </w:style>
  <w:style w:type="character" w:customStyle="1" w:styleId="ab">
    <w:name w:val="Основной текст Знак"/>
    <w:basedOn w:val="a1"/>
    <w:link w:val="aa"/>
    <w:rsid w:val="00F437F8"/>
    <w:rPr>
      <w:rFonts w:ascii="Calibri" w:eastAsia="Calibri" w:hAnsi="Calibri"/>
      <w:sz w:val="22"/>
      <w:szCs w:val="22"/>
      <w:lang w:eastAsia="en-US"/>
    </w:rPr>
  </w:style>
  <w:style w:type="character" w:customStyle="1" w:styleId="30">
    <w:name w:val="Заголовок 3 Знак"/>
    <w:basedOn w:val="a1"/>
    <w:link w:val="3"/>
    <w:rsid w:val="000F1771"/>
    <w:rPr>
      <w:rFonts w:ascii="Cambria" w:hAnsi="Cambria"/>
      <w:b/>
      <w:bCs/>
      <w:sz w:val="26"/>
      <w:szCs w:val="26"/>
      <w:lang w:val="ru-RU" w:eastAsia="ru-RU"/>
    </w:rPr>
  </w:style>
  <w:style w:type="paragraph" w:customStyle="1" w:styleId="ListParagraph1">
    <w:name w:val="List Paragraph1"/>
    <w:basedOn w:val="a"/>
    <w:qFormat/>
    <w:rsid w:val="000F1771"/>
    <w:pPr>
      <w:spacing w:after="120"/>
      <w:ind w:left="720"/>
      <w:jc w:val="both"/>
    </w:pPr>
    <w:rPr>
      <w:sz w:val="22"/>
      <w:lang w:val="ro-RO"/>
    </w:rPr>
  </w:style>
  <w:style w:type="character" w:customStyle="1" w:styleId="longtext1">
    <w:name w:val="long_text1"/>
    <w:basedOn w:val="a1"/>
    <w:rsid w:val="000F1771"/>
    <w:rPr>
      <w:rFonts w:cs="Times New Roman"/>
      <w:sz w:val="20"/>
      <w:szCs w:val="20"/>
    </w:rPr>
  </w:style>
  <w:style w:type="character" w:styleId="ac">
    <w:name w:val="Emphasis"/>
    <w:basedOn w:val="a1"/>
    <w:uiPriority w:val="20"/>
    <w:qFormat/>
    <w:rsid w:val="000F1771"/>
    <w:rPr>
      <w:i/>
      <w:iCs/>
    </w:rPr>
  </w:style>
  <w:style w:type="character" w:styleId="ad">
    <w:name w:val="Hyperlink"/>
    <w:basedOn w:val="a1"/>
    <w:rsid w:val="000F1771"/>
    <w:rPr>
      <w:color w:val="0000FF"/>
      <w:u w:val="single"/>
    </w:rPr>
  </w:style>
  <w:style w:type="paragraph" w:styleId="ae">
    <w:name w:val="No Spacing"/>
    <w:uiPriority w:val="1"/>
    <w:qFormat/>
    <w:rsid w:val="00BB56E4"/>
    <w:rPr>
      <w:rFonts w:ascii="Calibri" w:eastAsia="Calibri" w:hAnsi="Calibri"/>
      <w:sz w:val="22"/>
      <w:szCs w:val="22"/>
      <w:lang w:eastAsia="en-US"/>
    </w:rPr>
  </w:style>
  <w:style w:type="paragraph" w:styleId="af">
    <w:name w:val="List Paragraph"/>
    <w:basedOn w:val="a"/>
    <w:qFormat/>
    <w:rsid w:val="00BA3D3D"/>
    <w:pPr>
      <w:ind w:left="708"/>
    </w:pPr>
  </w:style>
  <w:style w:type="paragraph" w:styleId="af0">
    <w:name w:val="Normal (Web)"/>
    <w:basedOn w:val="a"/>
    <w:uiPriority w:val="99"/>
    <w:unhideWhenUsed/>
    <w:rsid w:val="008074FE"/>
    <w:pPr>
      <w:spacing w:before="100" w:beforeAutospacing="1" w:after="100" w:afterAutospacing="1"/>
    </w:pPr>
    <w:rPr>
      <w:lang w:val="ro-RO" w:eastAsia="ro-RO"/>
    </w:rPr>
  </w:style>
  <w:style w:type="paragraph" w:styleId="af1">
    <w:name w:val="Document Map"/>
    <w:basedOn w:val="a"/>
    <w:link w:val="af2"/>
    <w:rsid w:val="004C6649"/>
    <w:rPr>
      <w:rFonts w:ascii="Tahoma" w:hAnsi="Tahoma" w:cs="Tahoma"/>
      <w:sz w:val="16"/>
      <w:szCs w:val="16"/>
    </w:rPr>
  </w:style>
  <w:style w:type="character" w:customStyle="1" w:styleId="af2">
    <w:name w:val="Схема документа Знак"/>
    <w:basedOn w:val="a1"/>
    <w:link w:val="af1"/>
    <w:rsid w:val="004C6649"/>
    <w:rPr>
      <w:rFonts w:ascii="Tahoma" w:hAnsi="Tahoma" w:cs="Tahoma"/>
      <w:sz w:val="16"/>
      <w:szCs w:val="16"/>
      <w:lang w:val="ru-RU" w:eastAsia="ru-RU"/>
    </w:rPr>
  </w:style>
  <w:style w:type="character" w:styleId="af3">
    <w:name w:val="Book Title"/>
    <w:basedOn w:val="a1"/>
    <w:uiPriority w:val="33"/>
    <w:qFormat/>
    <w:rsid w:val="009C61A1"/>
    <w:rPr>
      <w:b/>
      <w:bCs/>
      <w:smallCaps/>
      <w:spacing w:val="5"/>
    </w:rPr>
  </w:style>
  <w:style w:type="character" w:customStyle="1" w:styleId="apple-converted-space">
    <w:name w:val="apple-converted-space"/>
    <w:basedOn w:val="a1"/>
    <w:rsid w:val="00FB67AC"/>
  </w:style>
  <w:style w:type="paragraph" w:customStyle="1" w:styleId="10">
    <w:name w:val="Абзац списка1"/>
    <w:basedOn w:val="a"/>
    <w:qFormat/>
    <w:rsid w:val="00305546"/>
    <w:pPr>
      <w:ind w:left="720"/>
    </w:pPr>
    <w:rPr>
      <w:rFonts w:ascii="Calibri" w:hAnsi="Calibri" w:cs="Arial"/>
      <w:sz w:val="20"/>
      <w:szCs w:val="20"/>
    </w:rPr>
  </w:style>
  <w:style w:type="paragraph" w:customStyle="1" w:styleId="Textdebaza">
    <w:name w:val="Text de baza"/>
    <w:basedOn w:val="a"/>
    <w:link w:val="TextdebazaCaracter"/>
    <w:rsid w:val="007400DE"/>
    <w:pPr>
      <w:ind w:firstLine="284"/>
      <w:jc w:val="both"/>
    </w:pPr>
    <w:rPr>
      <w:rFonts w:ascii="Calibri" w:eastAsia="Calibri" w:hAnsi="Calibri"/>
      <w:sz w:val="20"/>
      <w:szCs w:val="20"/>
      <w:lang w:val="ro-RO" w:eastAsia="en-US"/>
    </w:rPr>
  </w:style>
  <w:style w:type="character" w:customStyle="1" w:styleId="TextdebazaCaracter">
    <w:name w:val="Text de baza Caracter"/>
    <w:link w:val="Textdebaza"/>
    <w:rsid w:val="007400DE"/>
    <w:rPr>
      <w:rFonts w:ascii="Calibri" w:eastAsia="Calibri" w:hAnsi="Calibri"/>
      <w:lang w:eastAsia="en-US"/>
    </w:rPr>
  </w:style>
  <w:style w:type="character" w:styleId="af4">
    <w:name w:val="Strong"/>
    <w:basedOn w:val="a1"/>
    <w:uiPriority w:val="22"/>
    <w:qFormat/>
    <w:rsid w:val="007B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2869">
      <w:bodyDiv w:val="1"/>
      <w:marLeft w:val="0"/>
      <w:marRight w:val="0"/>
      <w:marTop w:val="0"/>
      <w:marBottom w:val="0"/>
      <w:divBdr>
        <w:top w:val="none" w:sz="0" w:space="0" w:color="auto"/>
        <w:left w:val="none" w:sz="0" w:space="0" w:color="auto"/>
        <w:bottom w:val="none" w:sz="0" w:space="0" w:color="auto"/>
        <w:right w:val="none" w:sz="0" w:space="0" w:color="auto"/>
      </w:divBdr>
      <w:divsChild>
        <w:div w:id="164630449">
          <w:marLeft w:val="835"/>
          <w:marRight w:val="0"/>
          <w:marTop w:val="96"/>
          <w:marBottom w:val="0"/>
          <w:divBdr>
            <w:top w:val="none" w:sz="0" w:space="0" w:color="auto"/>
            <w:left w:val="none" w:sz="0" w:space="0" w:color="auto"/>
            <w:bottom w:val="none" w:sz="0" w:space="0" w:color="auto"/>
            <w:right w:val="none" w:sz="0" w:space="0" w:color="auto"/>
          </w:divBdr>
        </w:div>
        <w:div w:id="378939900">
          <w:marLeft w:val="835"/>
          <w:marRight w:val="0"/>
          <w:marTop w:val="96"/>
          <w:marBottom w:val="0"/>
          <w:divBdr>
            <w:top w:val="none" w:sz="0" w:space="0" w:color="auto"/>
            <w:left w:val="none" w:sz="0" w:space="0" w:color="auto"/>
            <w:bottom w:val="none" w:sz="0" w:space="0" w:color="auto"/>
            <w:right w:val="none" w:sz="0" w:space="0" w:color="auto"/>
          </w:divBdr>
        </w:div>
        <w:div w:id="519397207">
          <w:marLeft w:val="835"/>
          <w:marRight w:val="0"/>
          <w:marTop w:val="96"/>
          <w:marBottom w:val="0"/>
          <w:divBdr>
            <w:top w:val="none" w:sz="0" w:space="0" w:color="auto"/>
            <w:left w:val="none" w:sz="0" w:space="0" w:color="auto"/>
            <w:bottom w:val="none" w:sz="0" w:space="0" w:color="auto"/>
            <w:right w:val="none" w:sz="0" w:space="0" w:color="auto"/>
          </w:divBdr>
        </w:div>
        <w:div w:id="663555815">
          <w:marLeft w:val="835"/>
          <w:marRight w:val="0"/>
          <w:marTop w:val="96"/>
          <w:marBottom w:val="0"/>
          <w:divBdr>
            <w:top w:val="none" w:sz="0" w:space="0" w:color="auto"/>
            <w:left w:val="none" w:sz="0" w:space="0" w:color="auto"/>
            <w:bottom w:val="none" w:sz="0" w:space="0" w:color="auto"/>
            <w:right w:val="none" w:sz="0" w:space="0" w:color="auto"/>
          </w:divBdr>
        </w:div>
        <w:div w:id="836306990">
          <w:marLeft w:val="835"/>
          <w:marRight w:val="0"/>
          <w:marTop w:val="96"/>
          <w:marBottom w:val="0"/>
          <w:divBdr>
            <w:top w:val="none" w:sz="0" w:space="0" w:color="auto"/>
            <w:left w:val="none" w:sz="0" w:space="0" w:color="auto"/>
            <w:bottom w:val="none" w:sz="0" w:space="0" w:color="auto"/>
            <w:right w:val="none" w:sz="0" w:space="0" w:color="auto"/>
          </w:divBdr>
        </w:div>
        <w:div w:id="945036753">
          <w:marLeft w:val="835"/>
          <w:marRight w:val="0"/>
          <w:marTop w:val="96"/>
          <w:marBottom w:val="0"/>
          <w:divBdr>
            <w:top w:val="none" w:sz="0" w:space="0" w:color="auto"/>
            <w:left w:val="none" w:sz="0" w:space="0" w:color="auto"/>
            <w:bottom w:val="none" w:sz="0" w:space="0" w:color="auto"/>
            <w:right w:val="none" w:sz="0" w:space="0" w:color="auto"/>
          </w:divBdr>
        </w:div>
        <w:div w:id="1014456827">
          <w:marLeft w:val="835"/>
          <w:marRight w:val="0"/>
          <w:marTop w:val="96"/>
          <w:marBottom w:val="0"/>
          <w:divBdr>
            <w:top w:val="none" w:sz="0" w:space="0" w:color="auto"/>
            <w:left w:val="none" w:sz="0" w:space="0" w:color="auto"/>
            <w:bottom w:val="none" w:sz="0" w:space="0" w:color="auto"/>
            <w:right w:val="none" w:sz="0" w:space="0" w:color="auto"/>
          </w:divBdr>
        </w:div>
        <w:div w:id="1310473985">
          <w:marLeft w:val="835"/>
          <w:marRight w:val="0"/>
          <w:marTop w:val="96"/>
          <w:marBottom w:val="0"/>
          <w:divBdr>
            <w:top w:val="none" w:sz="0" w:space="0" w:color="auto"/>
            <w:left w:val="none" w:sz="0" w:space="0" w:color="auto"/>
            <w:bottom w:val="none" w:sz="0" w:space="0" w:color="auto"/>
            <w:right w:val="none" w:sz="0" w:space="0" w:color="auto"/>
          </w:divBdr>
        </w:div>
        <w:div w:id="1476557607">
          <w:marLeft w:val="835"/>
          <w:marRight w:val="0"/>
          <w:marTop w:val="96"/>
          <w:marBottom w:val="0"/>
          <w:divBdr>
            <w:top w:val="none" w:sz="0" w:space="0" w:color="auto"/>
            <w:left w:val="none" w:sz="0" w:space="0" w:color="auto"/>
            <w:bottom w:val="none" w:sz="0" w:space="0" w:color="auto"/>
            <w:right w:val="none" w:sz="0" w:space="0" w:color="auto"/>
          </w:divBdr>
        </w:div>
        <w:div w:id="1760297726">
          <w:marLeft w:val="835"/>
          <w:marRight w:val="0"/>
          <w:marTop w:val="96"/>
          <w:marBottom w:val="0"/>
          <w:divBdr>
            <w:top w:val="none" w:sz="0" w:space="0" w:color="auto"/>
            <w:left w:val="none" w:sz="0" w:space="0" w:color="auto"/>
            <w:bottom w:val="none" w:sz="0" w:space="0" w:color="auto"/>
            <w:right w:val="none" w:sz="0" w:space="0" w:color="auto"/>
          </w:divBdr>
        </w:div>
      </w:divsChild>
    </w:div>
    <w:div w:id="78992188">
      <w:bodyDiv w:val="1"/>
      <w:marLeft w:val="0"/>
      <w:marRight w:val="0"/>
      <w:marTop w:val="0"/>
      <w:marBottom w:val="0"/>
      <w:divBdr>
        <w:top w:val="none" w:sz="0" w:space="0" w:color="auto"/>
        <w:left w:val="none" w:sz="0" w:space="0" w:color="auto"/>
        <w:bottom w:val="none" w:sz="0" w:space="0" w:color="auto"/>
        <w:right w:val="none" w:sz="0" w:space="0" w:color="auto"/>
      </w:divBdr>
    </w:div>
    <w:div w:id="161312932">
      <w:bodyDiv w:val="1"/>
      <w:marLeft w:val="0"/>
      <w:marRight w:val="0"/>
      <w:marTop w:val="0"/>
      <w:marBottom w:val="0"/>
      <w:divBdr>
        <w:top w:val="none" w:sz="0" w:space="0" w:color="auto"/>
        <w:left w:val="none" w:sz="0" w:space="0" w:color="auto"/>
        <w:bottom w:val="none" w:sz="0" w:space="0" w:color="auto"/>
        <w:right w:val="none" w:sz="0" w:space="0" w:color="auto"/>
      </w:divBdr>
    </w:div>
    <w:div w:id="200554550">
      <w:bodyDiv w:val="1"/>
      <w:marLeft w:val="0"/>
      <w:marRight w:val="0"/>
      <w:marTop w:val="0"/>
      <w:marBottom w:val="0"/>
      <w:divBdr>
        <w:top w:val="none" w:sz="0" w:space="0" w:color="auto"/>
        <w:left w:val="none" w:sz="0" w:space="0" w:color="auto"/>
        <w:bottom w:val="none" w:sz="0" w:space="0" w:color="auto"/>
        <w:right w:val="none" w:sz="0" w:space="0" w:color="auto"/>
      </w:divBdr>
    </w:div>
    <w:div w:id="332729258">
      <w:bodyDiv w:val="1"/>
      <w:marLeft w:val="0"/>
      <w:marRight w:val="0"/>
      <w:marTop w:val="0"/>
      <w:marBottom w:val="0"/>
      <w:divBdr>
        <w:top w:val="none" w:sz="0" w:space="0" w:color="auto"/>
        <w:left w:val="none" w:sz="0" w:space="0" w:color="auto"/>
        <w:bottom w:val="none" w:sz="0" w:space="0" w:color="auto"/>
        <w:right w:val="none" w:sz="0" w:space="0" w:color="auto"/>
      </w:divBdr>
    </w:div>
    <w:div w:id="431246497">
      <w:bodyDiv w:val="1"/>
      <w:marLeft w:val="0"/>
      <w:marRight w:val="0"/>
      <w:marTop w:val="0"/>
      <w:marBottom w:val="0"/>
      <w:divBdr>
        <w:top w:val="none" w:sz="0" w:space="0" w:color="auto"/>
        <w:left w:val="none" w:sz="0" w:space="0" w:color="auto"/>
        <w:bottom w:val="none" w:sz="0" w:space="0" w:color="auto"/>
        <w:right w:val="none" w:sz="0" w:space="0" w:color="auto"/>
      </w:divBdr>
    </w:div>
    <w:div w:id="541134598">
      <w:bodyDiv w:val="1"/>
      <w:marLeft w:val="0"/>
      <w:marRight w:val="0"/>
      <w:marTop w:val="0"/>
      <w:marBottom w:val="0"/>
      <w:divBdr>
        <w:top w:val="none" w:sz="0" w:space="0" w:color="auto"/>
        <w:left w:val="none" w:sz="0" w:space="0" w:color="auto"/>
        <w:bottom w:val="none" w:sz="0" w:space="0" w:color="auto"/>
        <w:right w:val="none" w:sz="0" w:space="0" w:color="auto"/>
      </w:divBdr>
    </w:div>
    <w:div w:id="627203285">
      <w:bodyDiv w:val="1"/>
      <w:marLeft w:val="0"/>
      <w:marRight w:val="0"/>
      <w:marTop w:val="0"/>
      <w:marBottom w:val="0"/>
      <w:divBdr>
        <w:top w:val="none" w:sz="0" w:space="0" w:color="auto"/>
        <w:left w:val="none" w:sz="0" w:space="0" w:color="auto"/>
        <w:bottom w:val="none" w:sz="0" w:space="0" w:color="auto"/>
        <w:right w:val="none" w:sz="0" w:space="0" w:color="auto"/>
      </w:divBdr>
    </w:div>
    <w:div w:id="639267866">
      <w:bodyDiv w:val="1"/>
      <w:marLeft w:val="0"/>
      <w:marRight w:val="0"/>
      <w:marTop w:val="0"/>
      <w:marBottom w:val="0"/>
      <w:divBdr>
        <w:top w:val="none" w:sz="0" w:space="0" w:color="auto"/>
        <w:left w:val="none" w:sz="0" w:space="0" w:color="auto"/>
        <w:bottom w:val="none" w:sz="0" w:space="0" w:color="auto"/>
        <w:right w:val="none" w:sz="0" w:space="0" w:color="auto"/>
      </w:divBdr>
    </w:div>
    <w:div w:id="910844656">
      <w:bodyDiv w:val="1"/>
      <w:marLeft w:val="0"/>
      <w:marRight w:val="0"/>
      <w:marTop w:val="0"/>
      <w:marBottom w:val="0"/>
      <w:divBdr>
        <w:top w:val="none" w:sz="0" w:space="0" w:color="auto"/>
        <w:left w:val="none" w:sz="0" w:space="0" w:color="auto"/>
        <w:bottom w:val="none" w:sz="0" w:space="0" w:color="auto"/>
        <w:right w:val="none" w:sz="0" w:space="0" w:color="auto"/>
      </w:divBdr>
    </w:div>
    <w:div w:id="943732509">
      <w:bodyDiv w:val="1"/>
      <w:marLeft w:val="0"/>
      <w:marRight w:val="0"/>
      <w:marTop w:val="0"/>
      <w:marBottom w:val="0"/>
      <w:divBdr>
        <w:top w:val="none" w:sz="0" w:space="0" w:color="auto"/>
        <w:left w:val="none" w:sz="0" w:space="0" w:color="auto"/>
        <w:bottom w:val="none" w:sz="0" w:space="0" w:color="auto"/>
        <w:right w:val="none" w:sz="0" w:space="0" w:color="auto"/>
      </w:divBdr>
    </w:div>
    <w:div w:id="979312370">
      <w:bodyDiv w:val="1"/>
      <w:marLeft w:val="0"/>
      <w:marRight w:val="0"/>
      <w:marTop w:val="0"/>
      <w:marBottom w:val="0"/>
      <w:divBdr>
        <w:top w:val="none" w:sz="0" w:space="0" w:color="auto"/>
        <w:left w:val="none" w:sz="0" w:space="0" w:color="auto"/>
        <w:bottom w:val="none" w:sz="0" w:space="0" w:color="auto"/>
        <w:right w:val="none" w:sz="0" w:space="0" w:color="auto"/>
      </w:divBdr>
    </w:div>
    <w:div w:id="987977735">
      <w:bodyDiv w:val="1"/>
      <w:marLeft w:val="0"/>
      <w:marRight w:val="0"/>
      <w:marTop w:val="0"/>
      <w:marBottom w:val="0"/>
      <w:divBdr>
        <w:top w:val="none" w:sz="0" w:space="0" w:color="auto"/>
        <w:left w:val="none" w:sz="0" w:space="0" w:color="auto"/>
        <w:bottom w:val="none" w:sz="0" w:space="0" w:color="auto"/>
        <w:right w:val="none" w:sz="0" w:space="0" w:color="auto"/>
      </w:divBdr>
      <w:divsChild>
        <w:div w:id="276134388">
          <w:marLeft w:val="835"/>
          <w:marRight w:val="0"/>
          <w:marTop w:val="86"/>
          <w:marBottom w:val="0"/>
          <w:divBdr>
            <w:top w:val="none" w:sz="0" w:space="0" w:color="auto"/>
            <w:left w:val="none" w:sz="0" w:space="0" w:color="auto"/>
            <w:bottom w:val="none" w:sz="0" w:space="0" w:color="auto"/>
            <w:right w:val="none" w:sz="0" w:space="0" w:color="auto"/>
          </w:divBdr>
        </w:div>
        <w:div w:id="644042339">
          <w:marLeft w:val="835"/>
          <w:marRight w:val="0"/>
          <w:marTop w:val="86"/>
          <w:marBottom w:val="0"/>
          <w:divBdr>
            <w:top w:val="none" w:sz="0" w:space="0" w:color="auto"/>
            <w:left w:val="none" w:sz="0" w:space="0" w:color="auto"/>
            <w:bottom w:val="none" w:sz="0" w:space="0" w:color="auto"/>
            <w:right w:val="none" w:sz="0" w:space="0" w:color="auto"/>
          </w:divBdr>
        </w:div>
        <w:div w:id="745222808">
          <w:marLeft w:val="835"/>
          <w:marRight w:val="0"/>
          <w:marTop w:val="86"/>
          <w:marBottom w:val="0"/>
          <w:divBdr>
            <w:top w:val="none" w:sz="0" w:space="0" w:color="auto"/>
            <w:left w:val="none" w:sz="0" w:space="0" w:color="auto"/>
            <w:bottom w:val="none" w:sz="0" w:space="0" w:color="auto"/>
            <w:right w:val="none" w:sz="0" w:space="0" w:color="auto"/>
          </w:divBdr>
        </w:div>
        <w:div w:id="832724331">
          <w:marLeft w:val="835"/>
          <w:marRight w:val="0"/>
          <w:marTop w:val="86"/>
          <w:marBottom w:val="0"/>
          <w:divBdr>
            <w:top w:val="none" w:sz="0" w:space="0" w:color="auto"/>
            <w:left w:val="none" w:sz="0" w:space="0" w:color="auto"/>
            <w:bottom w:val="none" w:sz="0" w:space="0" w:color="auto"/>
            <w:right w:val="none" w:sz="0" w:space="0" w:color="auto"/>
          </w:divBdr>
        </w:div>
        <w:div w:id="919876616">
          <w:marLeft w:val="835"/>
          <w:marRight w:val="0"/>
          <w:marTop w:val="86"/>
          <w:marBottom w:val="0"/>
          <w:divBdr>
            <w:top w:val="none" w:sz="0" w:space="0" w:color="auto"/>
            <w:left w:val="none" w:sz="0" w:space="0" w:color="auto"/>
            <w:bottom w:val="none" w:sz="0" w:space="0" w:color="auto"/>
            <w:right w:val="none" w:sz="0" w:space="0" w:color="auto"/>
          </w:divBdr>
        </w:div>
        <w:div w:id="1148061097">
          <w:marLeft w:val="835"/>
          <w:marRight w:val="0"/>
          <w:marTop w:val="86"/>
          <w:marBottom w:val="0"/>
          <w:divBdr>
            <w:top w:val="none" w:sz="0" w:space="0" w:color="auto"/>
            <w:left w:val="none" w:sz="0" w:space="0" w:color="auto"/>
            <w:bottom w:val="none" w:sz="0" w:space="0" w:color="auto"/>
            <w:right w:val="none" w:sz="0" w:space="0" w:color="auto"/>
          </w:divBdr>
        </w:div>
        <w:div w:id="1481068901">
          <w:marLeft w:val="835"/>
          <w:marRight w:val="0"/>
          <w:marTop w:val="86"/>
          <w:marBottom w:val="0"/>
          <w:divBdr>
            <w:top w:val="none" w:sz="0" w:space="0" w:color="auto"/>
            <w:left w:val="none" w:sz="0" w:space="0" w:color="auto"/>
            <w:bottom w:val="none" w:sz="0" w:space="0" w:color="auto"/>
            <w:right w:val="none" w:sz="0" w:space="0" w:color="auto"/>
          </w:divBdr>
        </w:div>
        <w:div w:id="1564486982">
          <w:marLeft w:val="835"/>
          <w:marRight w:val="0"/>
          <w:marTop w:val="86"/>
          <w:marBottom w:val="0"/>
          <w:divBdr>
            <w:top w:val="none" w:sz="0" w:space="0" w:color="auto"/>
            <w:left w:val="none" w:sz="0" w:space="0" w:color="auto"/>
            <w:bottom w:val="none" w:sz="0" w:space="0" w:color="auto"/>
            <w:right w:val="none" w:sz="0" w:space="0" w:color="auto"/>
          </w:divBdr>
        </w:div>
        <w:div w:id="1734547090">
          <w:marLeft w:val="835"/>
          <w:marRight w:val="0"/>
          <w:marTop w:val="86"/>
          <w:marBottom w:val="0"/>
          <w:divBdr>
            <w:top w:val="none" w:sz="0" w:space="0" w:color="auto"/>
            <w:left w:val="none" w:sz="0" w:space="0" w:color="auto"/>
            <w:bottom w:val="none" w:sz="0" w:space="0" w:color="auto"/>
            <w:right w:val="none" w:sz="0" w:space="0" w:color="auto"/>
          </w:divBdr>
        </w:div>
        <w:div w:id="1820464284">
          <w:marLeft w:val="835"/>
          <w:marRight w:val="0"/>
          <w:marTop w:val="86"/>
          <w:marBottom w:val="0"/>
          <w:divBdr>
            <w:top w:val="none" w:sz="0" w:space="0" w:color="auto"/>
            <w:left w:val="none" w:sz="0" w:space="0" w:color="auto"/>
            <w:bottom w:val="none" w:sz="0" w:space="0" w:color="auto"/>
            <w:right w:val="none" w:sz="0" w:space="0" w:color="auto"/>
          </w:divBdr>
        </w:div>
        <w:div w:id="2001616760">
          <w:marLeft w:val="835"/>
          <w:marRight w:val="0"/>
          <w:marTop w:val="86"/>
          <w:marBottom w:val="0"/>
          <w:divBdr>
            <w:top w:val="none" w:sz="0" w:space="0" w:color="auto"/>
            <w:left w:val="none" w:sz="0" w:space="0" w:color="auto"/>
            <w:bottom w:val="none" w:sz="0" w:space="0" w:color="auto"/>
            <w:right w:val="none" w:sz="0" w:space="0" w:color="auto"/>
          </w:divBdr>
        </w:div>
        <w:div w:id="2075808229">
          <w:marLeft w:val="835"/>
          <w:marRight w:val="0"/>
          <w:marTop w:val="86"/>
          <w:marBottom w:val="0"/>
          <w:divBdr>
            <w:top w:val="none" w:sz="0" w:space="0" w:color="auto"/>
            <w:left w:val="none" w:sz="0" w:space="0" w:color="auto"/>
            <w:bottom w:val="none" w:sz="0" w:space="0" w:color="auto"/>
            <w:right w:val="none" w:sz="0" w:space="0" w:color="auto"/>
          </w:divBdr>
        </w:div>
      </w:divsChild>
    </w:div>
    <w:div w:id="1580558128">
      <w:bodyDiv w:val="1"/>
      <w:marLeft w:val="0"/>
      <w:marRight w:val="0"/>
      <w:marTop w:val="0"/>
      <w:marBottom w:val="0"/>
      <w:divBdr>
        <w:top w:val="none" w:sz="0" w:space="0" w:color="auto"/>
        <w:left w:val="none" w:sz="0" w:space="0" w:color="auto"/>
        <w:bottom w:val="none" w:sz="0" w:space="0" w:color="auto"/>
        <w:right w:val="none" w:sz="0" w:space="0" w:color="auto"/>
      </w:divBdr>
    </w:div>
    <w:div w:id="1889562701">
      <w:bodyDiv w:val="1"/>
      <w:marLeft w:val="0"/>
      <w:marRight w:val="0"/>
      <w:marTop w:val="0"/>
      <w:marBottom w:val="0"/>
      <w:divBdr>
        <w:top w:val="none" w:sz="0" w:space="0" w:color="auto"/>
        <w:left w:val="none" w:sz="0" w:space="0" w:color="auto"/>
        <w:bottom w:val="none" w:sz="0" w:space="0" w:color="auto"/>
        <w:right w:val="none" w:sz="0" w:space="0" w:color="auto"/>
      </w:divBdr>
    </w:div>
    <w:div w:id="2141455633">
      <w:bodyDiv w:val="1"/>
      <w:marLeft w:val="0"/>
      <w:marRight w:val="0"/>
      <w:marTop w:val="0"/>
      <w:marBottom w:val="0"/>
      <w:divBdr>
        <w:top w:val="none" w:sz="0" w:space="0" w:color="auto"/>
        <w:left w:val="none" w:sz="0" w:space="0" w:color="auto"/>
        <w:bottom w:val="none" w:sz="0" w:space="0" w:color="auto"/>
        <w:right w:val="none" w:sz="0" w:space="0" w:color="auto"/>
      </w:divBdr>
      <w:divsChild>
        <w:div w:id="259408667">
          <w:marLeft w:val="835"/>
          <w:marRight w:val="0"/>
          <w:marTop w:val="96"/>
          <w:marBottom w:val="0"/>
          <w:divBdr>
            <w:top w:val="none" w:sz="0" w:space="0" w:color="auto"/>
            <w:left w:val="none" w:sz="0" w:space="0" w:color="auto"/>
            <w:bottom w:val="none" w:sz="0" w:space="0" w:color="auto"/>
            <w:right w:val="none" w:sz="0" w:space="0" w:color="auto"/>
          </w:divBdr>
        </w:div>
        <w:div w:id="343630994">
          <w:marLeft w:val="835"/>
          <w:marRight w:val="0"/>
          <w:marTop w:val="96"/>
          <w:marBottom w:val="0"/>
          <w:divBdr>
            <w:top w:val="none" w:sz="0" w:space="0" w:color="auto"/>
            <w:left w:val="none" w:sz="0" w:space="0" w:color="auto"/>
            <w:bottom w:val="none" w:sz="0" w:space="0" w:color="auto"/>
            <w:right w:val="none" w:sz="0" w:space="0" w:color="auto"/>
          </w:divBdr>
        </w:div>
        <w:div w:id="487987644">
          <w:marLeft w:val="835"/>
          <w:marRight w:val="0"/>
          <w:marTop w:val="96"/>
          <w:marBottom w:val="0"/>
          <w:divBdr>
            <w:top w:val="none" w:sz="0" w:space="0" w:color="auto"/>
            <w:left w:val="none" w:sz="0" w:space="0" w:color="auto"/>
            <w:bottom w:val="none" w:sz="0" w:space="0" w:color="auto"/>
            <w:right w:val="none" w:sz="0" w:space="0" w:color="auto"/>
          </w:divBdr>
        </w:div>
        <w:div w:id="627010705">
          <w:marLeft w:val="835"/>
          <w:marRight w:val="0"/>
          <w:marTop w:val="96"/>
          <w:marBottom w:val="0"/>
          <w:divBdr>
            <w:top w:val="none" w:sz="0" w:space="0" w:color="auto"/>
            <w:left w:val="none" w:sz="0" w:space="0" w:color="auto"/>
            <w:bottom w:val="none" w:sz="0" w:space="0" w:color="auto"/>
            <w:right w:val="none" w:sz="0" w:space="0" w:color="auto"/>
          </w:divBdr>
        </w:div>
        <w:div w:id="738403750">
          <w:marLeft w:val="835"/>
          <w:marRight w:val="0"/>
          <w:marTop w:val="96"/>
          <w:marBottom w:val="0"/>
          <w:divBdr>
            <w:top w:val="none" w:sz="0" w:space="0" w:color="auto"/>
            <w:left w:val="none" w:sz="0" w:space="0" w:color="auto"/>
            <w:bottom w:val="none" w:sz="0" w:space="0" w:color="auto"/>
            <w:right w:val="none" w:sz="0" w:space="0" w:color="auto"/>
          </w:divBdr>
        </w:div>
        <w:div w:id="770786606">
          <w:marLeft w:val="835"/>
          <w:marRight w:val="0"/>
          <w:marTop w:val="96"/>
          <w:marBottom w:val="0"/>
          <w:divBdr>
            <w:top w:val="none" w:sz="0" w:space="0" w:color="auto"/>
            <w:left w:val="none" w:sz="0" w:space="0" w:color="auto"/>
            <w:bottom w:val="none" w:sz="0" w:space="0" w:color="auto"/>
            <w:right w:val="none" w:sz="0" w:space="0" w:color="auto"/>
          </w:divBdr>
        </w:div>
        <w:div w:id="1014920644">
          <w:marLeft w:val="835"/>
          <w:marRight w:val="0"/>
          <w:marTop w:val="96"/>
          <w:marBottom w:val="0"/>
          <w:divBdr>
            <w:top w:val="none" w:sz="0" w:space="0" w:color="auto"/>
            <w:left w:val="none" w:sz="0" w:space="0" w:color="auto"/>
            <w:bottom w:val="none" w:sz="0" w:space="0" w:color="auto"/>
            <w:right w:val="none" w:sz="0" w:space="0" w:color="auto"/>
          </w:divBdr>
        </w:div>
        <w:div w:id="1101337646">
          <w:marLeft w:val="835"/>
          <w:marRight w:val="0"/>
          <w:marTop w:val="96"/>
          <w:marBottom w:val="0"/>
          <w:divBdr>
            <w:top w:val="none" w:sz="0" w:space="0" w:color="auto"/>
            <w:left w:val="none" w:sz="0" w:space="0" w:color="auto"/>
            <w:bottom w:val="none" w:sz="0" w:space="0" w:color="auto"/>
            <w:right w:val="none" w:sz="0" w:space="0" w:color="auto"/>
          </w:divBdr>
        </w:div>
        <w:div w:id="1366633887">
          <w:marLeft w:val="835"/>
          <w:marRight w:val="0"/>
          <w:marTop w:val="96"/>
          <w:marBottom w:val="0"/>
          <w:divBdr>
            <w:top w:val="none" w:sz="0" w:space="0" w:color="auto"/>
            <w:left w:val="none" w:sz="0" w:space="0" w:color="auto"/>
            <w:bottom w:val="none" w:sz="0" w:space="0" w:color="auto"/>
            <w:right w:val="none" w:sz="0" w:space="0" w:color="auto"/>
          </w:divBdr>
        </w:div>
        <w:div w:id="1631473854">
          <w:marLeft w:val="835"/>
          <w:marRight w:val="0"/>
          <w:marTop w:val="96"/>
          <w:marBottom w:val="0"/>
          <w:divBdr>
            <w:top w:val="none" w:sz="0" w:space="0" w:color="auto"/>
            <w:left w:val="none" w:sz="0" w:space="0" w:color="auto"/>
            <w:bottom w:val="none" w:sz="0" w:space="0" w:color="auto"/>
            <w:right w:val="none" w:sz="0" w:space="0" w:color="auto"/>
          </w:divBdr>
        </w:div>
        <w:div w:id="1674840180">
          <w:marLeft w:val="835"/>
          <w:marRight w:val="0"/>
          <w:marTop w:val="96"/>
          <w:marBottom w:val="0"/>
          <w:divBdr>
            <w:top w:val="none" w:sz="0" w:space="0" w:color="auto"/>
            <w:left w:val="none" w:sz="0" w:space="0" w:color="auto"/>
            <w:bottom w:val="none" w:sz="0" w:space="0" w:color="auto"/>
            <w:right w:val="none" w:sz="0" w:space="0" w:color="auto"/>
          </w:divBdr>
        </w:div>
        <w:div w:id="1998462317">
          <w:marLeft w:val="83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image" Target="media/image8.jpeg"/><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hyperlink" Target="https://www.researchgate.net/profile/Adrian-Surd" TargetMode="External"/><Relationship Id="rId47" Type="http://schemas.openxmlformats.org/officeDocument/2006/relationships/hyperlink" Target="http://www.medlit.ru/journalsview/childsurg/view/journal/2019/issue-7/719-appendikulyarnyy-peritonit-u-detey/" TargetMode="External"/><Relationship Id="rId50" Type="http://schemas.openxmlformats.org/officeDocument/2006/relationships/hyperlink" Target="http://www.medlit.ru/journalsview/childsurg/view/journal/2019/issue-7/719-appendikulyarnyy-peritonit-u-detey/"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footer" Target="footer7.xm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hyperlink" Target="http://www.medlit.ru/journalsview/childsurg/view/journal/2019/issue-7/719-appendikulyarnyy-peritonit-u-detey/"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29" Type="http://schemas.openxmlformats.org/officeDocument/2006/relationships/image" Target="media/image11.jpeg"/><Relationship Id="rId41" Type="http://schemas.openxmlformats.org/officeDocument/2006/relationships/footer" Target="foot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image" Target="media/image15.jpeg"/><Relationship Id="rId40" Type="http://schemas.openxmlformats.org/officeDocument/2006/relationships/footer" Target="footer10.xml"/><Relationship Id="rId45" Type="http://schemas.openxmlformats.org/officeDocument/2006/relationships/hyperlink" Target="https://www.researchgate.net/profile/Cornel-Aldea-2" TargetMode="External"/><Relationship Id="rId53" Type="http://schemas.openxmlformats.org/officeDocument/2006/relationships/hyperlink" Target="http://www.medlit.ru/journalsview/childsurg/view/journal/2019/issue-7/719-appendikulyarnyy-peritonit-u-detey/"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hyperlink" Target="http://www.medlit.ru/journalsview/childsurg/view/journal/2019/issue-7/719-appendikulyarnyy-peritonit-u-detey/" TargetMode="Externa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3.png"/><Relationship Id="rId44" Type="http://schemas.openxmlformats.org/officeDocument/2006/relationships/hyperlink" Target="https://www.researchgate.net/profile/Aurel-S-Mironescu" TargetMode="External"/><Relationship Id="rId52" Type="http://schemas.openxmlformats.org/officeDocument/2006/relationships/hyperlink" Target="http://www.medlit.ru/journalsview/childsurg/view/journal/2019/issue-7/719-appendikulyarnyy-peritonit-u-dete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footer" Target="footer9.xml"/><Relationship Id="rId43" Type="http://schemas.openxmlformats.org/officeDocument/2006/relationships/hyperlink" Target="https://www.researchgate.net/profile/Dan-Gheban" TargetMode="External"/><Relationship Id="rId48" Type="http://schemas.openxmlformats.org/officeDocument/2006/relationships/hyperlink" Target="http://www.medlit.ru/journalsview/childsurg/view/journal/2019/issue-7/719-appendikulyarnyy-peritonit-u-detey/" TargetMode="External"/><Relationship Id="rId8" Type="http://schemas.openxmlformats.org/officeDocument/2006/relationships/image" Target="media/image2.png"/><Relationship Id="rId51" Type="http://schemas.openxmlformats.org/officeDocument/2006/relationships/hyperlink" Target="http://www.medlit.ru/journalsview/childsurg/view/journal/2019/issue-7/719-appendikulyarnyy-peritonit-u-detey/"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7793-8AB0-4C9A-A18C-0B51736E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10577</TotalTime>
  <Pages>1</Pages>
  <Words>12789</Words>
  <Characters>72902</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SĂNĂTĂŢII</vt:lpstr>
      <vt:lpstr>MINISTERUL  SĂNĂTĂŢII</vt:lpstr>
    </vt:vector>
  </TitlesOfParts>
  <Company/>
  <LinksUpToDate>false</LinksUpToDate>
  <CharactersWithSpaces>85520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Irasha</dc:creator>
  <cp:keywords/>
  <dc:description/>
  <cp:lastModifiedBy>Luminita Vasilachi</cp:lastModifiedBy>
  <cp:revision>376</cp:revision>
  <cp:lastPrinted>2022-04-29T07:52:00Z</cp:lastPrinted>
  <dcterms:created xsi:type="dcterms:W3CDTF">2013-05-13T06:47:00Z</dcterms:created>
  <dcterms:modified xsi:type="dcterms:W3CDTF">2022-05-16T13:51:00Z</dcterms:modified>
</cp:coreProperties>
</file>